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58479199"/>
        <w:docPartObj>
          <w:docPartGallery w:val="Cover Pages"/>
          <w:docPartUnique/>
        </w:docPartObj>
      </w:sdtPr>
      <w:sdtEndPr>
        <w:rPr>
          <w:rFonts w:ascii="Times New Roman" w:hAnsi="Times New Roman" w:cs="Times New Roman"/>
          <w:b/>
          <w:sz w:val="24"/>
        </w:rPr>
      </w:sdtEndPr>
      <w:sdtContent>
        <w:p w14:paraId="2D665FEA" w14:textId="77777777" w:rsidR="003B4080" w:rsidRPr="003B4080" w:rsidRDefault="003B4080" w:rsidP="003B4080">
          <w:pPr>
            <w:spacing w:after="65" w:line="360" w:lineRule="auto"/>
            <w:jc w:val="center"/>
            <w:rPr>
              <w:rFonts w:ascii="Times New Roman" w:hAnsi="Times New Roman" w:cs="Times New Roman"/>
              <w:b/>
              <w:sz w:val="40"/>
              <w:szCs w:val="28"/>
            </w:rPr>
          </w:pPr>
          <w:r w:rsidRPr="003B4080">
            <w:rPr>
              <w:rFonts w:ascii="Times New Roman" w:hAnsi="Times New Roman" w:cs="Times New Roman"/>
              <w:b/>
              <w:sz w:val="40"/>
              <w:szCs w:val="28"/>
            </w:rPr>
            <w:t>Mouvement Burkinabè des Droits de l’Homme et des Peuples (MBDHP)</w:t>
          </w:r>
        </w:p>
        <w:p w14:paraId="4B7A6F1F" w14:textId="77777777" w:rsidR="003B4080" w:rsidRDefault="00D9733A">
          <w:pPr>
            <w:spacing w:after="102"/>
          </w:pPr>
          <w:r>
            <w:rPr>
              <w:noProof/>
              <w:lang w:eastAsia="fr-FR"/>
            </w:rPr>
            <mc:AlternateContent>
              <mc:Choice Requires="wps">
                <w:drawing>
                  <wp:anchor distT="0" distB="0" distL="114300" distR="114300" simplePos="0" relativeHeight="251701248" behindDoc="0" locked="0" layoutInCell="1" allowOverlap="1" wp14:anchorId="4D4632C0" wp14:editId="1915C5C5">
                    <wp:simplePos x="0" y="0"/>
                    <wp:positionH relativeFrom="column">
                      <wp:posOffset>1348105</wp:posOffset>
                    </wp:positionH>
                    <wp:positionV relativeFrom="paragraph">
                      <wp:posOffset>68580</wp:posOffset>
                    </wp:positionV>
                    <wp:extent cx="3397250" cy="1733550"/>
                    <wp:effectExtent l="0" t="0" r="0" b="0"/>
                    <wp:wrapNone/>
                    <wp:docPr id="81" name="Zone de texte 81"/>
                    <wp:cNvGraphicFramePr/>
                    <a:graphic xmlns:a="http://schemas.openxmlformats.org/drawingml/2006/main">
                      <a:graphicData uri="http://schemas.microsoft.com/office/word/2010/wordprocessingShape">
                        <wps:wsp>
                          <wps:cNvSpPr txBox="1"/>
                          <wps:spPr>
                            <a:xfrm>
                              <a:off x="0" y="0"/>
                              <a:ext cx="3397250" cy="1733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544E26" w14:textId="77777777" w:rsidR="00D9733A" w:rsidRDefault="00D9733A">
                                <w:r>
                                  <w:rPr>
                                    <w:noProof/>
                                    <w:lang w:eastAsia="fr-FR"/>
                                  </w:rPr>
                                  <w:drawing>
                                    <wp:inline distT="0" distB="0" distL="0" distR="0" wp14:anchorId="2BD78165" wp14:editId="058BB7E4">
                                      <wp:extent cx="3150870" cy="1774628"/>
                                      <wp:effectExtent l="0" t="0" r="0" b="0"/>
                                      <wp:docPr id="82" name="Image 1" descr="Burkina Faso : Le MBDHP proteste contre des traitements inhumains infligés par la Police à Moussa Bonkoungou à Dédoug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rkina Faso : Le MBDHP proteste contre des traitements inhumains infligés par la Police à Moussa Bonkoungou à Dédougo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50870" cy="177462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4632C0" id="_x0000_t202" coordsize="21600,21600" o:spt="202" path="m,l,21600r21600,l21600,xe">
                    <v:stroke joinstyle="miter"/>
                    <v:path gradientshapeok="t" o:connecttype="rect"/>
                  </v:shapetype>
                  <v:shape id="Zone de texte 81" o:spid="_x0000_s1026" type="#_x0000_t202" style="position:absolute;margin-left:106.15pt;margin-top:5.4pt;width:267.5pt;height:13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" fillcolor="white [3201]" stroked="f" strokeweight=".5pt">
                    <v:textbox>
                      <w:txbxContent>
                        <w:p w14:paraId="4D544E26" w14:textId="77777777" w:rsidR="00D9733A" w:rsidRDefault="00D9733A">
                          <w:r>
                            <w:rPr>
                              <w:noProof/>
                              <w:lang w:eastAsia="fr-FR"/>
                            </w:rPr>
                            <w:drawing>
                              <wp:inline distT="0" distB="0" distL="0" distR="0" wp14:anchorId="2BD78165" wp14:editId="058BB7E4">
                                <wp:extent cx="3150870" cy="1774628"/>
                                <wp:effectExtent l="0" t="0" r="0" b="0"/>
                                <wp:docPr id="82" name="Image 1" descr="Burkina Faso : Le MBDHP proteste contre des traitements inhumains infligés par la Police à Moussa Bonkoungou à Dédoug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rkina Faso : Le MBDHP proteste contre des traitements inhumains infligés par la Police à Moussa Bonkoungou à Dédougo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50870" cy="1774628"/>
                                        </a:xfrm>
                                        <a:prstGeom prst="rect">
                                          <a:avLst/>
                                        </a:prstGeom>
                                        <a:noFill/>
                                        <a:ln>
                                          <a:noFill/>
                                        </a:ln>
                                      </pic:spPr>
                                    </pic:pic>
                                  </a:graphicData>
                                </a:graphic>
                              </wp:inline>
                            </w:drawing>
                          </w:r>
                        </w:p>
                      </w:txbxContent>
                    </v:textbox>
                  </v:shape>
                </w:pict>
              </mc:Fallback>
            </mc:AlternateContent>
          </w:r>
        </w:p>
        <w:p w14:paraId="3305CD4E" w14:textId="77777777" w:rsidR="001D24DA" w:rsidRPr="00F67DE4" w:rsidRDefault="00D9733A" w:rsidP="00F67DE4">
          <w:pPr>
            <w:spacing w:after="102"/>
            <w:rPr>
              <w:rFonts w:ascii="Times New Roman" w:hAnsi="Times New Roman" w:cs="Times New Roman"/>
              <w:b/>
              <w:sz w:val="24"/>
            </w:rPr>
          </w:pPr>
          <w:r>
            <w:rPr>
              <w:rFonts w:ascii="Times New Roman" w:hAnsi="Times New Roman" w:cs="Times New Roman"/>
              <w:b/>
              <w:noProof/>
              <w:sz w:val="24"/>
              <w:lang w:eastAsia="fr-FR"/>
            </w:rPr>
            <mc:AlternateContent>
              <mc:Choice Requires="wps">
                <w:drawing>
                  <wp:anchor distT="0" distB="0" distL="114300" distR="114300" simplePos="0" relativeHeight="251699200" behindDoc="0" locked="0" layoutInCell="1" allowOverlap="1" wp14:anchorId="7350DE1F" wp14:editId="00663703">
                    <wp:simplePos x="0" y="0"/>
                    <wp:positionH relativeFrom="margin">
                      <wp:align>left</wp:align>
                    </wp:positionH>
                    <wp:positionV relativeFrom="paragraph">
                      <wp:posOffset>1575435</wp:posOffset>
                    </wp:positionV>
                    <wp:extent cx="5984544" cy="2231409"/>
                    <wp:effectExtent l="0" t="0" r="16510" b="16510"/>
                    <wp:wrapNone/>
                    <wp:docPr id="30" name="Parchemin horizontal 30"/>
                    <wp:cNvGraphicFramePr/>
                    <a:graphic xmlns:a="http://schemas.openxmlformats.org/drawingml/2006/main">
                      <a:graphicData uri="http://schemas.microsoft.com/office/word/2010/wordprocessingShape">
                        <wps:wsp>
                          <wps:cNvSpPr/>
                          <wps:spPr>
                            <a:xfrm>
                              <a:off x="0" y="0"/>
                              <a:ext cx="5984544" cy="2231409"/>
                            </a:xfrm>
                            <a:prstGeom prst="horizontalScroll">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0034F4" w14:textId="77777777" w:rsidR="004F6420" w:rsidRPr="000208C9" w:rsidRDefault="004F6420" w:rsidP="00BA08DB">
                                <w:pPr>
                                  <w:pStyle w:val="Sansinterligne"/>
                                  <w:spacing w:line="360" w:lineRule="auto"/>
                                  <w:jc w:val="both"/>
                                  <w:rPr>
                                    <w:rFonts w:ascii="Times New Roman" w:hAnsi="Times New Roman" w:cs="Times New Roman"/>
                                    <w:b/>
                                    <w:sz w:val="40"/>
                                    <w:szCs w:val="40"/>
                                  </w:rPr>
                                </w:pPr>
                                <w:r w:rsidRPr="000208C9">
                                  <w:rPr>
                                    <w:rFonts w:ascii="Times New Roman" w:hAnsi="Times New Roman" w:cs="Times New Roman"/>
                                    <w:b/>
                                    <w:sz w:val="36"/>
                                    <w:szCs w:val="36"/>
                                  </w:rPr>
                                  <w:t>Rapport d’étude sur la gestion du fonds minier de développement local et son impact sur les droits sociaux économiques des communautés, dans les communes de Koumbri et de Namissiguima, province du Yatenga.</w:t>
                                </w:r>
                              </w:p>
                              <w:p w14:paraId="54FC67CE" w14:textId="77777777" w:rsidR="004F6420" w:rsidRPr="000208C9" w:rsidRDefault="004F6420" w:rsidP="00BA08DB">
                                <w:pPr>
                                  <w:spacing w:after="102"/>
                                  <w:jc w:val="both"/>
                                  <w:rPr>
                                    <w:b/>
                                  </w:rPr>
                                </w:pPr>
                              </w:p>
                              <w:p w14:paraId="72272AA4" w14:textId="77777777" w:rsidR="004F6420" w:rsidRDefault="004F6420" w:rsidP="00BA08DB">
                                <w:pPr>
                                  <w:spacing w:after="102"/>
                                </w:pPr>
                              </w:p>
                              <w:p w14:paraId="639BC97E" w14:textId="77777777" w:rsidR="004F6420" w:rsidRDefault="004F6420" w:rsidP="00BA08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50DE1F"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30" o:spid="_x0000_s1027" type="#_x0000_t98" style="position:absolute;margin-left:0;margin-top:124.05pt;width:471.2pt;height:175.7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" fillcolor="#ed7d31 [3205]" strokecolor="#1f4d78 [1604]" strokeweight="1pt">
                    <v:stroke joinstyle="miter"/>
                    <v:textbox>
                      <w:txbxContent>
                        <w:p w14:paraId="5A0034F4" w14:textId="77777777" w:rsidR="004F6420" w:rsidRPr="000208C9" w:rsidRDefault="004F6420" w:rsidP="00BA08DB">
                          <w:pPr>
                            <w:pStyle w:val="Sansinterligne"/>
                            <w:spacing w:line="360" w:lineRule="auto"/>
                            <w:jc w:val="both"/>
                            <w:rPr>
                              <w:rFonts w:ascii="Times New Roman" w:hAnsi="Times New Roman" w:cs="Times New Roman"/>
                              <w:b/>
                              <w:sz w:val="40"/>
                              <w:szCs w:val="40"/>
                            </w:rPr>
                          </w:pPr>
                          <w:r w:rsidRPr="000208C9">
                            <w:rPr>
                              <w:rFonts w:ascii="Times New Roman" w:hAnsi="Times New Roman" w:cs="Times New Roman"/>
                              <w:b/>
                              <w:sz w:val="36"/>
                              <w:szCs w:val="36"/>
                            </w:rPr>
                            <w:t>Rapport d’étude sur la gestion du fonds minier de développement local et son impact sur les droits sociaux économiques des communautés, dans les communes de Koumbri et de Namissiguima, province du Yatenga.</w:t>
                          </w:r>
                        </w:p>
                        <w:p w14:paraId="54FC67CE" w14:textId="77777777" w:rsidR="004F6420" w:rsidRPr="000208C9" w:rsidRDefault="004F6420" w:rsidP="00BA08DB">
                          <w:pPr>
                            <w:spacing w:after="102"/>
                            <w:jc w:val="both"/>
                            <w:rPr>
                              <w:b/>
                            </w:rPr>
                          </w:pPr>
                        </w:p>
                        <w:p w14:paraId="72272AA4" w14:textId="77777777" w:rsidR="004F6420" w:rsidRDefault="004F6420" w:rsidP="00BA08DB">
                          <w:pPr>
                            <w:spacing w:after="102"/>
                          </w:pPr>
                        </w:p>
                        <w:p w14:paraId="639BC97E" w14:textId="77777777" w:rsidR="004F6420" w:rsidRDefault="004F6420" w:rsidP="00BA08DB">
                          <w:pPr>
                            <w:jc w:val="center"/>
                          </w:pPr>
                        </w:p>
                      </w:txbxContent>
                    </v:textbox>
                    <w10:wrap anchorx="margin"/>
                  </v:shape>
                </w:pict>
              </mc:Fallback>
            </mc:AlternateContent>
          </w:r>
          <w:r>
            <w:rPr>
              <w:rFonts w:ascii="Times New Roman" w:hAnsi="Times New Roman" w:cs="Times New Roman"/>
              <w:b/>
              <w:noProof/>
              <w:sz w:val="24"/>
              <w:lang w:eastAsia="fr-FR"/>
            </w:rPr>
            <mc:AlternateContent>
              <mc:Choice Requires="wps">
                <w:drawing>
                  <wp:anchor distT="0" distB="0" distL="114300" distR="114300" simplePos="0" relativeHeight="251683840" behindDoc="0" locked="0" layoutInCell="1" allowOverlap="1" wp14:anchorId="6C59295B" wp14:editId="33947BE6">
                    <wp:simplePos x="0" y="0"/>
                    <wp:positionH relativeFrom="column">
                      <wp:posOffset>1230630</wp:posOffset>
                    </wp:positionH>
                    <wp:positionV relativeFrom="paragraph">
                      <wp:posOffset>4051935</wp:posOffset>
                    </wp:positionV>
                    <wp:extent cx="3152633" cy="539087"/>
                    <wp:effectExtent l="0" t="0" r="0" b="0"/>
                    <wp:wrapNone/>
                    <wp:docPr id="73" name="Zone de texte 73"/>
                    <wp:cNvGraphicFramePr/>
                    <a:graphic xmlns:a="http://schemas.openxmlformats.org/drawingml/2006/main">
                      <a:graphicData uri="http://schemas.microsoft.com/office/word/2010/wordprocessingShape">
                        <wps:wsp>
                          <wps:cNvSpPr txBox="1"/>
                          <wps:spPr>
                            <a:xfrm>
                              <a:off x="0" y="0"/>
                              <a:ext cx="3152633" cy="5390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2318B5" w14:textId="77777777" w:rsidR="004F6420" w:rsidRPr="001542DE" w:rsidRDefault="004F6420" w:rsidP="001542DE">
                                <w:pPr>
                                  <w:spacing w:after="102"/>
                                  <w:jc w:val="center"/>
                                  <w:rPr>
                                    <w:rFonts w:ascii="Times New Roman" w:hAnsi="Times New Roman" w:cs="Times New Roman"/>
                                    <w:b/>
                                  </w:rPr>
                                </w:pPr>
                                <w:r w:rsidRPr="001542DE">
                                  <w:rPr>
                                    <w:rFonts w:ascii="Times New Roman" w:hAnsi="Times New Roman" w:cs="Times New Roman"/>
                                    <w:b/>
                                    <w:sz w:val="40"/>
                                  </w:rPr>
                                  <w:t>Rapport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59295B" id="Zone de texte 73" o:spid="_x0000_s1028" type="#_x0000_t202" style="position:absolute;margin-left:96.9pt;margin-top:319.05pt;width:248.25pt;height:42.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" fillcolor="white [3201]" stroked="f" strokeweight=".5pt">
                    <v:textbox>
                      <w:txbxContent>
                        <w:p w14:paraId="5B2318B5" w14:textId="77777777" w:rsidR="004F6420" w:rsidRPr="001542DE" w:rsidRDefault="004F6420" w:rsidP="001542DE">
                          <w:pPr>
                            <w:spacing w:after="102"/>
                            <w:jc w:val="center"/>
                            <w:rPr>
                              <w:rFonts w:ascii="Times New Roman" w:hAnsi="Times New Roman" w:cs="Times New Roman"/>
                              <w:b/>
                            </w:rPr>
                          </w:pPr>
                          <w:r w:rsidRPr="001542DE">
                            <w:rPr>
                              <w:rFonts w:ascii="Times New Roman" w:hAnsi="Times New Roman" w:cs="Times New Roman"/>
                              <w:b/>
                              <w:sz w:val="40"/>
                            </w:rPr>
                            <w:t>Rapport final</w:t>
                          </w:r>
                        </w:p>
                      </w:txbxContent>
                    </v:textbox>
                  </v:shape>
                </w:pict>
              </mc:Fallback>
            </mc:AlternateContent>
          </w:r>
          <w:r>
            <w:rPr>
              <w:rFonts w:ascii="Times New Roman" w:hAnsi="Times New Roman" w:cs="Times New Roman"/>
              <w:b/>
              <w:noProof/>
              <w:sz w:val="24"/>
              <w:lang w:eastAsia="fr-FR"/>
            </w:rPr>
            <mc:AlternateContent>
              <mc:Choice Requires="wps">
                <w:drawing>
                  <wp:anchor distT="0" distB="0" distL="114300" distR="114300" simplePos="0" relativeHeight="251700224" behindDoc="0" locked="0" layoutInCell="1" allowOverlap="1" wp14:anchorId="626207BC" wp14:editId="65CFA7B0">
                    <wp:simplePos x="0" y="0"/>
                    <wp:positionH relativeFrom="column">
                      <wp:posOffset>738505</wp:posOffset>
                    </wp:positionH>
                    <wp:positionV relativeFrom="paragraph">
                      <wp:posOffset>5001260</wp:posOffset>
                    </wp:positionV>
                    <wp:extent cx="4260850" cy="1854200"/>
                    <wp:effectExtent l="0" t="0" r="25400" b="12700"/>
                    <wp:wrapNone/>
                    <wp:docPr id="36" name="Zone de texte 36"/>
                    <wp:cNvGraphicFramePr/>
                    <a:graphic xmlns:a="http://schemas.openxmlformats.org/drawingml/2006/main">
                      <a:graphicData uri="http://schemas.microsoft.com/office/word/2010/wordprocessingShape">
                        <wps:wsp>
                          <wps:cNvSpPr txBox="1"/>
                          <wps:spPr>
                            <a:xfrm>
                              <a:off x="0" y="0"/>
                              <a:ext cx="4260850" cy="1854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D3A6AB" w14:textId="77777777" w:rsidR="00561C0E" w:rsidRDefault="006E285A">
                                <w:r>
                                  <w:rPr>
                                    <w:noProof/>
                                    <w:lang w:eastAsia="fr-FR"/>
                                  </w:rPr>
                                  <w:drawing>
                                    <wp:inline distT="0" distB="0" distL="0" distR="0" wp14:anchorId="5C1A6225" wp14:editId="7B3407BE">
                                      <wp:extent cx="4065270" cy="174117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65270" cy="17411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207BC" id="Zone de texte 36" o:spid="_x0000_s1029" type="#_x0000_t202" style="position:absolute;margin-left:58.15pt;margin-top:393.8pt;width:335.5pt;height:14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" fillcolor="white [3201]" strokeweight=".5pt">
                    <v:textbox>
                      <w:txbxContent>
                        <w:p w14:paraId="46D3A6AB" w14:textId="77777777" w:rsidR="00561C0E" w:rsidRDefault="006E285A">
                          <w:r>
                            <w:rPr>
                              <w:noProof/>
                              <w:lang w:eastAsia="fr-FR"/>
                            </w:rPr>
                            <w:drawing>
                              <wp:inline distT="0" distB="0" distL="0" distR="0" wp14:anchorId="5C1A6225" wp14:editId="7B3407BE">
                                <wp:extent cx="4065270" cy="174117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65270" cy="1741170"/>
                                        </a:xfrm>
                                        <a:prstGeom prst="rect">
                                          <a:avLst/>
                                        </a:prstGeom>
                                      </pic:spPr>
                                    </pic:pic>
                                  </a:graphicData>
                                </a:graphic>
                              </wp:inline>
                            </w:drawing>
                          </w:r>
                        </w:p>
                      </w:txbxContent>
                    </v:textbox>
                  </v:shape>
                </w:pict>
              </mc:Fallback>
            </mc:AlternateContent>
          </w:r>
          <w:r w:rsidR="004D79CF">
            <w:rPr>
              <w:rFonts w:ascii="Times New Roman" w:hAnsi="Times New Roman" w:cs="Times New Roman"/>
              <w:b/>
              <w:noProof/>
              <w:sz w:val="24"/>
              <w:lang w:eastAsia="fr-FR"/>
            </w:rPr>
            <mc:AlternateContent>
              <mc:Choice Requires="wps">
                <w:drawing>
                  <wp:anchor distT="0" distB="0" distL="114300" distR="114300" simplePos="0" relativeHeight="251685888" behindDoc="0" locked="0" layoutInCell="1" allowOverlap="1" wp14:anchorId="6A60F675" wp14:editId="24DBD972">
                    <wp:simplePos x="0" y="0"/>
                    <wp:positionH relativeFrom="column">
                      <wp:posOffset>4380230</wp:posOffset>
                    </wp:positionH>
                    <wp:positionV relativeFrom="paragraph">
                      <wp:posOffset>7098030</wp:posOffset>
                    </wp:positionV>
                    <wp:extent cx="1821976" cy="1030406"/>
                    <wp:effectExtent l="0" t="0" r="6985" b="0"/>
                    <wp:wrapNone/>
                    <wp:docPr id="75" name="Zone de texte 75"/>
                    <wp:cNvGraphicFramePr/>
                    <a:graphic xmlns:a="http://schemas.openxmlformats.org/drawingml/2006/main">
                      <a:graphicData uri="http://schemas.microsoft.com/office/word/2010/wordprocessingShape">
                        <wps:wsp>
                          <wps:cNvSpPr txBox="1"/>
                          <wps:spPr>
                            <a:xfrm>
                              <a:off x="0" y="0"/>
                              <a:ext cx="1821976" cy="10304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C0925A" w14:textId="77777777" w:rsidR="004F6420" w:rsidRPr="001542DE" w:rsidRDefault="004F6420" w:rsidP="001542DE">
                                <w:pPr>
                                  <w:pStyle w:val="Sansinterligne"/>
                                  <w:spacing w:line="360" w:lineRule="auto"/>
                                  <w:jc w:val="center"/>
                                  <w:rPr>
                                    <w:rFonts w:ascii="Times New Roman" w:eastAsiaTheme="majorEastAsia" w:hAnsi="Times New Roman" w:cs="Times New Roman"/>
                                    <w:b/>
                                    <w:caps/>
                                    <w:sz w:val="32"/>
                                    <w:szCs w:val="32"/>
                                  </w:rPr>
                                </w:pPr>
                                <w:r w:rsidRPr="001542DE">
                                  <w:rPr>
                                    <w:rFonts w:ascii="Times New Roman" w:eastAsiaTheme="majorEastAsia" w:hAnsi="Times New Roman" w:cs="Times New Roman"/>
                                    <w:b/>
                                    <w:caps/>
                                    <w:sz w:val="32"/>
                                    <w:szCs w:val="32"/>
                                  </w:rPr>
                                  <w:t>Consultant</w:t>
                                </w:r>
                              </w:p>
                              <w:p w14:paraId="6DBB6793" w14:textId="77777777" w:rsidR="004F6420" w:rsidRPr="00F36676" w:rsidRDefault="004F6420" w:rsidP="001542DE">
                                <w:pPr>
                                  <w:pStyle w:val="Sansinterligne"/>
                                  <w:spacing w:line="360" w:lineRule="auto"/>
                                  <w:jc w:val="right"/>
                                  <w:rPr>
                                    <w:rFonts w:ascii="Times New Roman" w:eastAsiaTheme="majorEastAsia" w:hAnsi="Times New Roman" w:cs="Times New Roman"/>
                                    <w:caps/>
                                    <w:sz w:val="32"/>
                                    <w:szCs w:val="32"/>
                                  </w:rPr>
                                </w:pPr>
                                <w:r>
                                  <w:rPr>
                                    <w:rFonts w:ascii="Times New Roman" w:eastAsiaTheme="majorEastAsia" w:hAnsi="Times New Roman" w:cs="Times New Roman"/>
                                    <w:sz w:val="32"/>
                                    <w:szCs w:val="32"/>
                                  </w:rPr>
                                  <w:t xml:space="preserve">Bassirou </w:t>
                                </w:r>
                                <w:r>
                                  <w:rPr>
                                    <w:rFonts w:ascii="Times New Roman" w:eastAsiaTheme="majorEastAsia" w:hAnsi="Times New Roman" w:cs="Times New Roman"/>
                                    <w:caps/>
                                    <w:sz w:val="32"/>
                                    <w:szCs w:val="32"/>
                                  </w:rPr>
                                  <w:t>DERRA</w:t>
                                </w:r>
                              </w:p>
                              <w:p w14:paraId="49816D49" w14:textId="77777777" w:rsidR="004F6420" w:rsidRDefault="004F6420">
                                <w:pPr>
                                  <w:spacing w:after="10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60F675" id="Zone de texte 75" o:spid="_x0000_s1030" type="#_x0000_t202" style="position:absolute;margin-left:344.9pt;margin-top:558.9pt;width:143.45pt;height:81.1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" fillcolor="white [3201]" stroked="f" strokeweight=".5pt">
                    <v:textbox>
                      <w:txbxContent>
                        <w:p w14:paraId="63C0925A" w14:textId="77777777" w:rsidR="004F6420" w:rsidRPr="001542DE" w:rsidRDefault="004F6420" w:rsidP="001542DE">
                          <w:pPr>
                            <w:pStyle w:val="Sansinterligne"/>
                            <w:spacing w:line="360" w:lineRule="auto"/>
                            <w:jc w:val="center"/>
                            <w:rPr>
                              <w:rFonts w:ascii="Times New Roman" w:eastAsiaTheme="majorEastAsia" w:hAnsi="Times New Roman" w:cs="Times New Roman"/>
                              <w:b/>
                              <w:caps/>
                              <w:sz w:val="32"/>
                              <w:szCs w:val="32"/>
                            </w:rPr>
                          </w:pPr>
                          <w:r w:rsidRPr="001542DE">
                            <w:rPr>
                              <w:rFonts w:ascii="Times New Roman" w:eastAsiaTheme="majorEastAsia" w:hAnsi="Times New Roman" w:cs="Times New Roman"/>
                              <w:b/>
                              <w:caps/>
                              <w:sz w:val="32"/>
                              <w:szCs w:val="32"/>
                            </w:rPr>
                            <w:t>Consultant</w:t>
                          </w:r>
                        </w:p>
                        <w:p w14:paraId="6DBB6793" w14:textId="77777777" w:rsidR="004F6420" w:rsidRPr="00F36676" w:rsidRDefault="004F6420" w:rsidP="001542DE">
                          <w:pPr>
                            <w:pStyle w:val="Sansinterligne"/>
                            <w:spacing w:line="360" w:lineRule="auto"/>
                            <w:jc w:val="right"/>
                            <w:rPr>
                              <w:rFonts w:ascii="Times New Roman" w:eastAsiaTheme="majorEastAsia" w:hAnsi="Times New Roman" w:cs="Times New Roman"/>
                              <w:caps/>
                              <w:sz w:val="32"/>
                              <w:szCs w:val="32"/>
                            </w:rPr>
                          </w:pPr>
                          <w:r>
                            <w:rPr>
                              <w:rFonts w:ascii="Times New Roman" w:eastAsiaTheme="majorEastAsia" w:hAnsi="Times New Roman" w:cs="Times New Roman"/>
                              <w:sz w:val="32"/>
                              <w:szCs w:val="32"/>
                            </w:rPr>
                            <w:t xml:space="preserve">Bassirou </w:t>
                          </w:r>
                          <w:r>
                            <w:rPr>
                              <w:rFonts w:ascii="Times New Roman" w:eastAsiaTheme="majorEastAsia" w:hAnsi="Times New Roman" w:cs="Times New Roman"/>
                              <w:caps/>
                              <w:sz w:val="32"/>
                              <w:szCs w:val="32"/>
                            </w:rPr>
                            <w:t>DERRA</w:t>
                          </w:r>
                        </w:p>
                        <w:p w14:paraId="49816D49" w14:textId="77777777" w:rsidR="004F6420" w:rsidRDefault="004F6420">
                          <w:pPr>
                            <w:spacing w:after="102"/>
                          </w:pPr>
                        </w:p>
                      </w:txbxContent>
                    </v:textbox>
                  </v:shape>
                </w:pict>
              </mc:Fallback>
            </mc:AlternateContent>
          </w:r>
          <w:r w:rsidR="004D79CF">
            <w:rPr>
              <w:rFonts w:ascii="Times New Roman" w:hAnsi="Times New Roman" w:cs="Times New Roman"/>
              <w:b/>
              <w:noProof/>
              <w:sz w:val="24"/>
              <w:lang w:eastAsia="fr-FR"/>
            </w:rPr>
            <mc:AlternateContent>
              <mc:Choice Requires="wps">
                <w:drawing>
                  <wp:anchor distT="0" distB="0" distL="114300" distR="114300" simplePos="0" relativeHeight="251684864" behindDoc="0" locked="0" layoutInCell="1" allowOverlap="1" wp14:anchorId="2131B652" wp14:editId="0B2C1B58">
                    <wp:simplePos x="0" y="0"/>
                    <wp:positionH relativeFrom="column">
                      <wp:posOffset>-498475</wp:posOffset>
                    </wp:positionH>
                    <wp:positionV relativeFrom="paragraph">
                      <wp:posOffset>6908165</wp:posOffset>
                    </wp:positionV>
                    <wp:extent cx="1897039" cy="1003110"/>
                    <wp:effectExtent l="0" t="0" r="8255" b="6985"/>
                    <wp:wrapNone/>
                    <wp:docPr id="74" name="Zone de texte 74"/>
                    <wp:cNvGraphicFramePr/>
                    <a:graphic xmlns:a="http://schemas.openxmlformats.org/drawingml/2006/main">
                      <a:graphicData uri="http://schemas.microsoft.com/office/word/2010/wordprocessingShape">
                        <wps:wsp>
                          <wps:cNvSpPr txBox="1"/>
                          <wps:spPr>
                            <a:xfrm>
                              <a:off x="0" y="0"/>
                              <a:ext cx="1897039" cy="1003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319957" w14:textId="77777777" w:rsidR="004F6420" w:rsidRDefault="004F6420">
                                <w:pPr>
                                  <w:spacing w:after="102"/>
                                  <w:rPr>
                                    <w:rFonts w:ascii="Times New Roman" w:hAnsi="Times New Roman" w:cs="Times New Roman"/>
                                    <w:b/>
                                    <w:sz w:val="32"/>
                                  </w:rPr>
                                </w:pPr>
                              </w:p>
                              <w:p w14:paraId="36D4523B" w14:textId="77777777" w:rsidR="004F6420" w:rsidRPr="001542DE" w:rsidRDefault="004F6420">
                                <w:pPr>
                                  <w:spacing w:after="102"/>
                                  <w:rPr>
                                    <w:rFonts w:ascii="Times New Roman" w:hAnsi="Times New Roman" w:cs="Times New Roman"/>
                                    <w:b/>
                                    <w:sz w:val="32"/>
                                  </w:rPr>
                                </w:pPr>
                                <w:r w:rsidRPr="001542DE">
                                  <w:rPr>
                                    <w:rFonts w:ascii="Times New Roman" w:hAnsi="Times New Roman" w:cs="Times New Roman"/>
                                    <w:b/>
                                    <w:sz w:val="32"/>
                                  </w:rPr>
                                  <w:t>Décembre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31B652" id="Zone de texte 74" o:spid="_x0000_s1031" type="#_x0000_t202" style="position:absolute;margin-left:-39.25pt;margin-top:543.95pt;width:149.35pt;height:79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" fillcolor="white [3201]" stroked="f" strokeweight=".5pt">
                    <v:textbox>
                      <w:txbxContent>
                        <w:p w14:paraId="11319957" w14:textId="77777777" w:rsidR="004F6420" w:rsidRDefault="004F6420">
                          <w:pPr>
                            <w:spacing w:after="102"/>
                            <w:rPr>
                              <w:rFonts w:ascii="Times New Roman" w:hAnsi="Times New Roman" w:cs="Times New Roman"/>
                              <w:b/>
                              <w:sz w:val="32"/>
                            </w:rPr>
                          </w:pPr>
                        </w:p>
                        <w:p w14:paraId="36D4523B" w14:textId="77777777" w:rsidR="004F6420" w:rsidRPr="001542DE" w:rsidRDefault="004F6420">
                          <w:pPr>
                            <w:spacing w:after="102"/>
                            <w:rPr>
                              <w:rFonts w:ascii="Times New Roman" w:hAnsi="Times New Roman" w:cs="Times New Roman"/>
                              <w:b/>
                              <w:sz w:val="32"/>
                            </w:rPr>
                          </w:pPr>
                          <w:r w:rsidRPr="001542DE">
                            <w:rPr>
                              <w:rFonts w:ascii="Times New Roman" w:hAnsi="Times New Roman" w:cs="Times New Roman"/>
                              <w:b/>
                              <w:sz w:val="32"/>
                            </w:rPr>
                            <w:t>Décembre 2021</w:t>
                          </w:r>
                        </w:p>
                      </w:txbxContent>
                    </v:textbox>
                  </v:shape>
                </w:pict>
              </mc:Fallback>
            </mc:AlternateContent>
          </w:r>
          <w:r w:rsidR="003B4080">
            <w:rPr>
              <w:rFonts w:ascii="Times New Roman" w:hAnsi="Times New Roman" w:cs="Times New Roman"/>
              <w:b/>
              <w:sz w:val="24"/>
            </w:rPr>
            <w:br w:type="page"/>
          </w:r>
        </w:p>
      </w:sdtContent>
    </w:sdt>
    <w:bookmarkStart w:id="0" w:name="_Toc89003487" w:displacedByCustomXml="next"/>
    <w:sdt>
      <w:sdtPr>
        <w:rPr>
          <w:rFonts w:ascii="Times New Roman" w:eastAsiaTheme="minorHAnsi" w:hAnsi="Times New Roman" w:cs="Times New Roman"/>
          <w:b/>
          <w:color w:val="auto"/>
          <w:sz w:val="22"/>
          <w:szCs w:val="24"/>
          <w:lang w:eastAsia="en-US"/>
        </w:rPr>
        <w:id w:val="120041355"/>
        <w:docPartObj>
          <w:docPartGallery w:val="Table of Contents"/>
          <w:docPartUnique/>
        </w:docPartObj>
      </w:sdtPr>
      <w:sdtEndPr>
        <w:rPr>
          <w:bCs/>
          <w:sz w:val="24"/>
        </w:rPr>
      </w:sdtEndPr>
      <w:sdtContent>
        <w:p w14:paraId="00A20966" w14:textId="77777777" w:rsidR="00126953" w:rsidRPr="00B5734D" w:rsidRDefault="00126953" w:rsidP="007C7886">
          <w:pPr>
            <w:pStyle w:val="En-ttedetabledesmatires"/>
            <w:spacing w:line="360" w:lineRule="auto"/>
            <w:jc w:val="both"/>
            <w:rPr>
              <w:rFonts w:ascii="Times New Roman" w:hAnsi="Times New Roman" w:cs="Times New Roman"/>
              <w:b/>
              <w:color w:val="auto"/>
              <w:szCs w:val="24"/>
            </w:rPr>
          </w:pPr>
          <w:r w:rsidRPr="00B5734D">
            <w:rPr>
              <w:rFonts w:ascii="Times New Roman" w:hAnsi="Times New Roman" w:cs="Times New Roman"/>
              <w:b/>
              <w:color w:val="auto"/>
              <w:szCs w:val="24"/>
            </w:rPr>
            <w:t>Table des matières</w:t>
          </w:r>
        </w:p>
        <w:p w14:paraId="634F3C49" w14:textId="77777777" w:rsidR="007C7886" w:rsidRPr="007C7886" w:rsidRDefault="00126953" w:rsidP="007C7886">
          <w:pPr>
            <w:pStyle w:val="TM1"/>
            <w:tabs>
              <w:tab w:val="right" w:leader="dot" w:pos="9062"/>
            </w:tabs>
            <w:spacing w:line="360" w:lineRule="auto"/>
            <w:jc w:val="both"/>
            <w:rPr>
              <w:rFonts w:ascii="Times New Roman" w:eastAsiaTheme="minorEastAsia" w:hAnsi="Times New Roman" w:cs="Times New Roman"/>
              <w:noProof/>
              <w:sz w:val="24"/>
              <w:szCs w:val="24"/>
              <w:lang w:eastAsia="fr-FR"/>
            </w:rPr>
          </w:pPr>
          <w:r w:rsidRPr="007C7886">
            <w:rPr>
              <w:rFonts w:ascii="Times New Roman" w:hAnsi="Times New Roman" w:cs="Times New Roman"/>
              <w:sz w:val="24"/>
              <w:szCs w:val="24"/>
            </w:rPr>
            <w:fldChar w:fldCharType="begin"/>
          </w:r>
          <w:r w:rsidRPr="007C7886">
            <w:rPr>
              <w:rFonts w:ascii="Times New Roman" w:hAnsi="Times New Roman" w:cs="Times New Roman"/>
              <w:sz w:val="24"/>
              <w:szCs w:val="24"/>
            </w:rPr>
            <w:instrText xml:space="preserve"> TOC \o "1-3" \h \z \u </w:instrText>
          </w:r>
          <w:r w:rsidRPr="007C7886">
            <w:rPr>
              <w:rFonts w:ascii="Times New Roman" w:hAnsi="Times New Roman" w:cs="Times New Roman"/>
              <w:sz w:val="24"/>
              <w:szCs w:val="24"/>
            </w:rPr>
            <w:fldChar w:fldCharType="separate"/>
          </w:r>
          <w:hyperlink w:anchor="_Toc90417758" w:history="1">
            <w:r w:rsidR="007C7886" w:rsidRPr="007C7886">
              <w:rPr>
                <w:rStyle w:val="Lienhypertexte"/>
                <w:rFonts w:ascii="Times New Roman" w:hAnsi="Times New Roman" w:cs="Times New Roman"/>
                <w:noProof/>
                <w:sz w:val="24"/>
                <w:szCs w:val="24"/>
              </w:rPr>
              <w:t>SIGLES ET ABRÉVIATIONS</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_Toc90417758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4</w:t>
            </w:r>
            <w:r w:rsidR="007C7886" w:rsidRPr="007C7886">
              <w:rPr>
                <w:rFonts w:ascii="Times New Roman" w:hAnsi="Times New Roman" w:cs="Times New Roman"/>
                <w:noProof/>
                <w:webHidden/>
                <w:sz w:val="24"/>
                <w:szCs w:val="24"/>
              </w:rPr>
              <w:fldChar w:fldCharType="end"/>
            </w:r>
          </w:hyperlink>
        </w:p>
        <w:p w14:paraId="71C89921" w14:textId="77777777" w:rsidR="007C7886" w:rsidRPr="007C7886" w:rsidRDefault="00000000" w:rsidP="007C7886">
          <w:pPr>
            <w:pStyle w:val="TM1"/>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59" w:history="1">
            <w:r w:rsidR="007C7886" w:rsidRPr="007C7886">
              <w:rPr>
                <w:rStyle w:val="Lienhypertexte"/>
                <w:rFonts w:ascii="Times New Roman" w:hAnsi="Times New Roman" w:cs="Times New Roman"/>
                <w:noProof/>
                <w:sz w:val="24"/>
                <w:szCs w:val="24"/>
              </w:rPr>
              <w:t>INTRODUCTION GENERALE</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_Toc90417759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6</w:t>
            </w:r>
            <w:r w:rsidR="007C7886" w:rsidRPr="007C7886">
              <w:rPr>
                <w:rFonts w:ascii="Times New Roman" w:hAnsi="Times New Roman" w:cs="Times New Roman"/>
                <w:noProof/>
                <w:webHidden/>
                <w:sz w:val="24"/>
                <w:szCs w:val="24"/>
              </w:rPr>
              <w:fldChar w:fldCharType="end"/>
            </w:r>
          </w:hyperlink>
        </w:p>
        <w:p w14:paraId="37A77FC6" w14:textId="77777777" w:rsidR="007C7886" w:rsidRPr="007C7886" w:rsidRDefault="00000000" w:rsidP="007C7886">
          <w:pPr>
            <w:pStyle w:val="TM1"/>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60" w:history="1">
            <w:r w:rsidR="007C7886" w:rsidRPr="007C7886">
              <w:rPr>
                <w:rStyle w:val="Lienhypertexte"/>
                <w:rFonts w:ascii="Times New Roman" w:hAnsi="Times New Roman" w:cs="Times New Roman"/>
                <w:noProof/>
                <w:sz w:val="24"/>
                <w:szCs w:val="24"/>
              </w:rPr>
              <w:t>PREMIERE PARTIE : PRESENTATION DE LA ZONE D’ETUDE</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_Toc90417760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10</w:t>
            </w:r>
            <w:r w:rsidR="007C7886" w:rsidRPr="007C7886">
              <w:rPr>
                <w:rFonts w:ascii="Times New Roman" w:hAnsi="Times New Roman" w:cs="Times New Roman"/>
                <w:noProof/>
                <w:webHidden/>
                <w:sz w:val="24"/>
                <w:szCs w:val="24"/>
              </w:rPr>
              <w:fldChar w:fldCharType="end"/>
            </w:r>
          </w:hyperlink>
        </w:p>
        <w:p w14:paraId="2FDDA147" w14:textId="77777777" w:rsidR="007C7886" w:rsidRPr="007C7886" w:rsidRDefault="00000000" w:rsidP="007C7886">
          <w:pPr>
            <w:pStyle w:val="TM1"/>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61" w:history="1">
            <w:r w:rsidR="007C7886" w:rsidRPr="007C7886">
              <w:rPr>
                <w:rStyle w:val="Lienhypertexte"/>
                <w:rFonts w:ascii="Times New Roman" w:hAnsi="Times New Roman" w:cs="Times New Roman"/>
                <w:noProof/>
                <w:sz w:val="24"/>
                <w:szCs w:val="24"/>
              </w:rPr>
              <w:t>CHAPITRE I : CONTEXTE DE L’ETUDE, OBJECTIFS, RESULTATS ATTENDUS ET METHODOLOGIE</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_Toc90417761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11</w:t>
            </w:r>
            <w:r w:rsidR="007C7886" w:rsidRPr="007C7886">
              <w:rPr>
                <w:rFonts w:ascii="Times New Roman" w:hAnsi="Times New Roman" w:cs="Times New Roman"/>
                <w:noProof/>
                <w:webHidden/>
                <w:sz w:val="24"/>
                <w:szCs w:val="24"/>
              </w:rPr>
              <w:fldChar w:fldCharType="end"/>
            </w:r>
          </w:hyperlink>
        </w:p>
        <w:p w14:paraId="6480EC2B" w14:textId="77777777" w:rsidR="007C7886" w:rsidRPr="007C7886" w:rsidRDefault="00000000" w:rsidP="007C7886">
          <w:pPr>
            <w:pStyle w:val="TM2"/>
            <w:tabs>
              <w:tab w:val="left" w:pos="88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62" w:history="1">
            <w:r w:rsidR="007C7886" w:rsidRPr="007C7886">
              <w:rPr>
                <w:rStyle w:val="Lienhypertexte"/>
                <w:rFonts w:ascii="Times New Roman" w:hAnsi="Times New Roman" w:cs="Times New Roman"/>
                <w:noProof/>
                <w:sz w:val="24"/>
                <w:szCs w:val="24"/>
              </w:rPr>
              <w:t>1.1.</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Résultats attendus</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_Toc90417762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11</w:t>
            </w:r>
            <w:r w:rsidR="007C7886" w:rsidRPr="007C7886">
              <w:rPr>
                <w:rFonts w:ascii="Times New Roman" w:hAnsi="Times New Roman" w:cs="Times New Roman"/>
                <w:noProof/>
                <w:webHidden/>
                <w:sz w:val="24"/>
                <w:szCs w:val="24"/>
              </w:rPr>
              <w:fldChar w:fldCharType="end"/>
            </w:r>
          </w:hyperlink>
        </w:p>
        <w:p w14:paraId="40F1237C" w14:textId="77777777" w:rsidR="007C7886" w:rsidRPr="007C7886" w:rsidRDefault="00000000" w:rsidP="007C7886">
          <w:pPr>
            <w:pStyle w:val="TM3"/>
            <w:tabs>
              <w:tab w:val="left" w:pos="176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63" w:history="1">
            <w:r w:rsidR="007C7886" w:rsidRPr="007C7886">
              <w:rPr>
                <w:rStyle w:val="Lienhypertexte"/>
                <w:rFonts w:ascii="Times New Roman" w:hAnsi="Times New Roman" w:cs="Times New Roman"/>
                <w:noProof/>
                <w:sz w:val="24"/>
                <w:szCs w:val="24"/>
              </w:rPr>
              <w:t>Résultat 1.</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Des informations sur les mécanismes de gestion des revenus du fonds minier de développement local (FMDL) par les deux communes, est disponible pour les organisations de la société civile et les populations à la base ;</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_Toc90417763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11</w:t>
            </w:r>
            <w:r w:rsidR="007C7886" w:rsidRPr="007C7886">
              <w:rPr>
                <w:rFonts w:ascii="Times New Roman" w:hAnsi="Times New Roman" w:cs="Times New Roman"/>
                <w:noProof/>
                <w:webHidden/>
                <w:sz w:val="24"/>
                <w:szCs w:val="24"/>
              </w:rPr>
              <w:fldChar w:fldCharType="end"/>
            </w:r>
          </w:hyperlink>
        </w:p>
        <w:p w14:paraId="7DEB1B2B" w14:textId="77777777" w:rsidR="007C7886" w:rsidRPr="007C7886" w:rsidRDefault="00000000" w:rsidP="007C7886">
          <w:pPr>
            <w:pStyle w:val="TM3"/>
            <w:tabs>
              <w:tab w:val="left" w:pos="176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64" w:history="1">
            <w:r w:rsidR="007C7886" w:rsidRPr="007C7886">
              <w:rPr>
                <w:rStyle w:val="Lienhypertexte"/>
                <w:rFonts w:ascii="Times New Roman" w:hAnsi="Times New Roman" w:cs="Times New Roman"/>
                <w:noProof/>
                <w:sz w:val="24"/>
                <w:szCs w:val="24"/>
              </w:rPr>
              <w:t>Résultat 2.</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Des informations sur les réalisations faites par les deux communes avec les revenus issus du FMDL sont disponibles;</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_Toc90417764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11</w:t>
            </w:r>
            <w:r w:rsidR="007C7886" w:rsidRPr="007C7886">
              <w:rPr>
                <w:rFonts w:ascii="Times New Roman" w:hAnsi="Times New Roman" w:cs="Times New Roman"/>
                <w:noProof/>
                <w:webHidden/>
                <w:sz w:val="24"/>
                <w:szCs w:val="24"/>
              </w:rPr>
              <w:fldChar w:fldCharType="end"/>
            </w:r>
          </w:hyperlink>
        </w:p>
        <w:p w14:paraId="3F7E39A1" w14:textId="77777777" w:rsidR="007C7886" w:rsidRPr="007C7886" w:rsidRDefault="00000000" w:rsidP="007C7886">
          <w:pPr>
            <w:pStyle w:val="TM2"/>
            <w:tabs>
              <w:tab w:val="left" w:pos="88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65" w:history="1">
            <w:r w:rsidR="007C7886" w:rsidRPr="007C7886">
              <w:rPr>
                <w:rStyle w:val="Lienhypertexte"/>
                <w:rFonts w:ascii="Times New Roman" w:hAnsi="Times New Roman" w:cs="Times New Roman"/>
                <w:noProof/>
                <w:sz w:val="24"/>
                <w:szCs w:val="24"/>
              </w:rPr>
              <w:t>1.2.</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Méthodologie</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_Toc90417765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11</w:t>
            </w:r>
            <w:r w:rsidR="007C7886" w:rsidRPr="007C7886">
              <w:rPr>
                <w:rFonts w:ascii="Times New Roman" w:hAnsi="Times New Roman" w:cs="Times New Roman"/>
                <w:noProof/>
                <w:webHidden/>
                <w:sz w:val="24"/>
                <w:szCs w:val="24"/>
              </w:rPr>
              <w:fldChar w:fldCharType="end"/>
            </w:r>
          </w:hyperlink>
        </w:p>
        <w:p w14:paraId="6875BCD0" w14:textId="77777777" w:rsidR="007C7886" w:rsidRPr="007C7886" w:rsidRDefault="00000000" w:rsidP="007C7886">
          <w:pPr>
            <w:pStyle w:val="TM1"/>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66" w:history="1">
            <w:r w:rsidR="007C7886" w:rsidRPr="007C7886">
              <w:rPr>
                <w:rStyle w:val="Lienhypertexte"/>
                <w:rFonts w:ascii="Times New Roman" w:hAnsi="Times New Roman" w:cs="Times New Roman"/>
                <w:noProof/>
                <w:sz w:val="24"/>
                <w:szCs w:val="24"/>
              </w:rPr>
              <w:t>CHAPITRE II : SITUATION GEOGRAPHIQUE DES COMMUNES DE NAMISSIGUIMA ET DE KOUMBRI, ETAT DES LIEUX ET ACCES AUX SERVICES SOCIAUX DE BASE</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_Toc90417766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12</w:t>
            </w:r>
            <w:r w:rsidR="007C7886" w:rsidRPr="007C7886">
              <w:rPr>
                <w:rFonts w:ascii="Times New Roman" w:hAnsi="Times New Roman" w:cs="Times New Roman"/>
                <w:noProof/>
                <w:webHidden/>
                <w:sz w:val="24"/>
                <w:szCs w:val="24"/>
              </w:rPr>
              <w:fldChar w:fldCharType="end"/>
            </w:r>
          </w:hyperlink>
        </w:p>
        <w:p w14:paraId="07D963EA" w14:textId="77777777" w:rsidR="007C7886" w:rsidRPr="007C7886" w:rsidRDefault="00000000" w:rsidP="007C7886">
          <w:pPr>
            <w:pStyle w:val="TM2"/>
            <w:tabs>
              <w:tab w:val="left" w:pos="88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67" w:history="1">
            <w:r w:rsidR="007C7886" w:rsidRPr="007C7886">
              <w:rPr>
                <w:rStyle w:val="Lienhypertexte"/>
                <w:rFonts w:ascii="Times New Roman" w:hAnsi="Times New Roman" w:cs="Times New Roman"/>
                <w:noProof/>
                <w:sz w:val="24"/>
                <w:szCs w:val="24"/>
              </w:rPr>
              <w:t>2.1.</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Situation géographique de la commune de Namissiguima et de Koumbri</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_Toc90417767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12</w:t>
            </w:r>
            <w:r w:rsidR="007C7886" w:rsidRPr="007C7886">
              <w:rPr>
                <w:rFonts w:ascii="Times New Roman" w:hAnsi="Times New Roman" w:cs="Times New Roman"/>
                <w:noProof/>
                <w:webHidden/>
                <w:sz w:val="24"/>
                <w:szCs w:val="24"/>
              </w:rPr>
              <w:fldChar w:fldCharType="end"/>
            </w:r>
          </w:hyperlink>
        </w:p>
        <w:p w14:paraId="39DAAE26"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68" w:history="1">
            <w:r w:rsidR="007C7886" w:rsidRPr="007C7886">
              <w:rPr>
                <w:rStyle w:val="Lienhypertexte"/>
                <w:rFonts w:ascii="Times New Roman" w:hAnsi="Times New Roman" w:cs="Times New Roman"/>
                <w:noProof/>
                <w:sz w:val="24"/>
                <w:szCs w:val="24"/>
              </w:rPr>
              <w:t>2.1.1.</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Situation géographique de la commune de la commune de Namissiguima</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_Toc90417768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13</w:t>
            </w:r>
            <w:r w:rsidR="007C7886" w:rsidRPr="007C7886">
              <w:rPr>
                <w:rFonts w:ascii="Times New Roman" w:hAnsi="Times New Roman" w:cs="Times New Roman"/>
                <w:noProof/>
                <w:webHidden/>
                <w:sz w:val="24"/>
                <w:szCs w:val="24"/>
              </w:rPr>
              <w:fldChar w:fldCharType="end"/>
            </w:r>
          </w:hyperlink>
        </w:p>
        <w:p w14:paraId="1557ACBE"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69" w:history="1">
            <w:r w:rsidR="007C7886" w:rsidRPr="007C7886">
              <w:rPr>
                <w:rStyle w:val="Lienhypertexte"/>
                <w:rFonts w:ascii="Times New Roman" w:hAnsi="Times New Roman" w:cs="Times New Roman"/>
                <w:noProof/>
                <w:sz w:val="24"/>
                <w:szCs w:val="24"/>
              </w:rPr>
              <w:t>2.1.2.</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Situation géographique de la commune de la commune de Koumbri</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_Toc90417769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14</w:t>
            </w:r>
            <w:r w:rsidR="007C7886" w:rsidRPr="007C7886">
              <w:rPr>
                <w:rFonts w:ascii="Times New Roman" w:hAnsi="Times New Roman" w:cs="Times New Roman"/>
                <w:noProof/>
                <w:webHidden/>
                <w:sz w:val="24"/>
                <w:szCs w:val="24"/>
              </w:rPr>
              <w:fldChar w:fldCharType="end"/>
            </w:r>
          </w:hyperlink>
        </w:p>
        <w:p w14:paraId="5F8AACB2" w14:textId="77777777" w:rsidR="007C7886" w:rsidRPr="007C7886" w:rsidRDefault="00000000" w:rsidP="007C7886">
          <w:pPr>
            <w:pStyle w:val="TM2"/>
            <w:tabs>
              <w:tab w:val="left" w:pos="88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70" w:history="1">
            <w:r w:rsidR="007C7886" w:rsidRPr="007C7886">
              <w:rPr>
                <w:rStyle w:val="Lienhypertexte"/>
                <w:rFonts w:ascii="Times New Roman" w:hAnsi="Times New Roman" w:cs="Times New Roman"/>
                <w:noProof/>
                <w:sz w:val="24"/>
                <w:szCs w:val="24"/>
              </w:rPr>
              <w:t>2.2.</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Situation démographique de la commune de Namissiguima et de Koumbri</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_Toc90417770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15</w:t>
            </w:r>
            <w:r w:rsidR="007C7886" w:rsidRPr="007C7886">
              <w:rPr>
                <w:rFonts w:ascii="Times New Roman" w:hAnsi="Times New Roman" w:cs="Times New Roman"/>
                <w:noProof/>
                <w:webHidden/>
                <w:sz w:val="24"/>
                <w:szCs w:val="24"/>
              </w:rPr>
              <w:fldChar w:fldCharType="end"/>
            </w:r>
          </w:hyperlink>
        </w:p>
        <w:p w14:paraId="661000ED"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71" w:history="1">
            <w:r w:rsidR="007C7886" w:rsidRPr="007C7886">
              <w:rPr>
                <w:rStyle w:val="Lienhypertexte"/>
                <w:rFonts w:ascii="Times New Roman" w:hAnsi="Times New Roman" w:cs="Times New Roman"/>
                <w:noProof/>
                <w:sz w:val="24"/>
                <w:szCs w:val="24"/>
              </w:rPr>
              <w:t>2.2.1.</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Situation démographique de la commune de Namissiguima</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_Toc90417771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15</w:t>
            </w:r>
            <w:r w:rsidR="007C7886" w:rsidRPr="007C7886">
              <w:rPr>
                <w:rFonts w:ascii="Times New Roman" w:hAnsi="Times New Roman" w:cs="Times New Roman"/>
                <w:noProof/>
                <w:webHidden/>
                <w:sz w:val="24"/>
                <w:szCs w:val="24"/>
              </w:rPr>
              <w:fldChar w:fldCharType="end"/>
            </w:r>
          </w:hyperlink>
        </w:p>
        <w:p w14:paraId="0F008341"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72" w:history="1">
            <w:r w:rsidR="007C7886" w:rsidRPr="007C7886">
              <w:rPr>
                <w:rStyle w:val="Lienhypertexte"/>
                <w:rFonts w:ascii="Times New Roman" w:hAnsi="Times New Roman" w:cs="Times New Roman"/>
                <w:noProof/>
                <w:sz w:val="24"/>
                <w:szCs w:val="24"/>
              </w:rPr>
              <w:t>2.2.2.</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Situation démographique de la commune de Koumbri</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_Toc90417772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15</w:t>
            </w:r>
            <w:r w:rsidR="007C7886" w:rsidRPr="007C7886">
              <w:rPr>
                <w:rFonts w:ascii="Times New Roman" w:hAnsi="Times New Roman" w:cs="Times New Roman"/>
                <w:noProof/>
                <w:webHidden/>
                <w:sz w:val="24"/>
                <w:szCs w:val="24"/>
              </w:rPr>
              <w:fldChar w:fldCharType="end"/>
            </w:r>
          </w:hyperlink>
        </w:p>
        <w:p w14:paraId="21B81175" w14:textId="77777777" w:rsidR="007C7886" w:rsidRPr="007C7886" w:rsidRDefault="00000000" w:rsidP="007C7886">
          <w:pPr>
            <w:pStyle w:val="TM2"/>
            <w:tabs>
              <w:tab w:val="left" w:pos="88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73" w:history="1">
            <w:r w:rsidR="007C7886" w:rsidRPr="007C7886">
              <w:rPr>
                <w:rStyle w:val="Lienhypertexte"/>
                <w:rFonts w:ascii="Times New Roman" w:hAnsi="Times New Roman" w:cs="Times New Roman"/>
                <w:noProof/>
                <w:sz w:val="24"/>
                <w:szCs w:val="24"/>
              </w:rPr>
              <w:t>2.3.</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Offre et accès aux services sociaux de base</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_Toc90417773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16</w:t>
            </w:r>
            <w:r w:rsidR="007C7886" w:rsidRPr="007C7886">
              <w:rPr>
                <w:rFonts w:ascii="Times New Roman" w:hAnsi="Times New Roman" w:cs="Times New Roman"/>
                <w:noProof/>
                <w:webHidden/>
                <w:sz w:val="24"/>
                <w:szCs w:val="24"/>
              </w:rPr>
              <w:fldChar w:fldCharType="end"/>
            </w:r>
          </w:hyperlink>
        </w:p>
        <w:p w14:paraId="2D827BDD"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74" w:history="1">
            <w:r w:rsidR="007C7886" w:rsidRPr="007C7886">
              <w:rPr>
                <w:rStyle w:val="Lienhypertexte"/>
                <w:rFonts w:ascii="Times New Roman" w:hAnsi="Times New Roman" w:cs="Times New Roman"/>
                <w:noProof/>
                <w:sz w:val="24"/>
                <w:szCs w:val="24"/>
              </w:rPr>
              <w:t>2.3.1.</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Etat des lieux des infrastructures routières dans les communes de Namissiguima et de Koumbri</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_Toc90417774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16</w:t>
            </w:r>
            <w:r w:rsidR="007C7886" w:rsidRPr="007C7886">
              <w:rPr>
                <w:rFonts w:ascii="Times New Roman" w:hAnsi="Times New Roman" w:cs="Times New Roman"/>
                <w:noProof/>
                <w:webHidden/>
                <w:sz w:val="24"/>
                <w:szCs w:val="24"/>
              </w:rPr>
              <w:fldChar w:fldCharType="end"/>
            </w:r>
          </w:hyperlink>
        </w:p>
        <w:p w14:paraId="01D69645"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75" w:history="1">
            <w:r w:rsidR="007C7886" w:rsidRPr="007C7886">
              <w:rPr>
                <w:rStyle w:val="Lienhypertexte"/>
                <w:rFonts w:ascii="Times New Roman" w:hAnsi="Times New Roman" w:cs="Times New Roman"/>
                <w:noProof/>
                <w:sz w:val="24"/>
                <w:szCs w:val="24"/>
              </w:rPr>
              <w:t>2.3.2.</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Etat des lieux et accès des infrastructures éducatives dans les communes de Namissiguima et de Koumbri</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_Toc90417775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17</w:t>
            </w:r>
            <w:r w:rsidR="007C7886" w:rsidRPr="007C7886">
              <w:rPr>
                <w:rFonts w:ascii="Times New Roman" w:hAnsi="Times New Roman" w:cs="Times New Roman"/>
                <w:noProof/>
                <w:webHidden/>
                <w:sz w:val="24"/>
                <w:szCs w:val="24"/>
              </w:rPr>
              <w:fldChar w:fldCharType="end"/>
            </w:r>
          </w:hyperlink>
        </w:p>
        <w:p w14:paraId="204F8566"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76" w:history="1">
            <w:r w:rsidR="007C7886" w:rsidRPr="007C7886">
              <w:rPr>
                <w:rStyle w:val="Lienhypertexte"/>
                <w:rFonts w:ascii="Times New Roman" w:hAnsi="Times New Roman" w:cs="Times New Roman"/>
                <w:noProof/>
                <w:sz w:val="24"/>
                <w:szCs w:val="24"/>
              </w:rPr>
              <w:t>2.3.3.</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Etat des lieux et accès aux infrastructures sanitaires dans les communes de Namissiguima et de Koumbri</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_Toc90417776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22</w:t>
            </w:r>
            <w:r w:rsidR="007C7886" w:rsidRPr="007C7886">
              <w:rPr>
                <w:rFonts w:ascii="Times New Roman" w:hAnsi="Times New Roman" w:cs="Times New Roman"/>
                <w:noProof/>
                <w:webHidden/>
                <w:sz w:val="24"/>
                <w:szCs w:val="24"/>
              </w:rPr>
              <w:fldChar w:fldCharType="end"/>
            </w:r>
          </w:hyperlink>
        </w:p>
        <w:p w14:paraId="25BD539B"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77" w:history="1">
            <w:r w:rsidR="007C7886" w:rsidRPr="007C7886">
              <w:rPr>
                <w:rStyle w:val="Lienhypertexte"/>
                <w:rFonts w:ascii="Times New Roman" w:hAnsi="Times New Roman" w:cs="Times New Roman"/>
                <w:noProof/>
                <w:sz w:val="24"/>
                <w:szCs w:val="24"/>
              </w:rPr>
              <w:t>2.3.4.</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Etat des lieux et accès aux infrastructures d’eau et d’assainissement dans les communes de Namissiguima et de Koumbri</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_Toc90417777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29</w:t>
            </w:r>
            <w:r w:rsidR="007C7886" w:rsidRPr="007C7886">
              <w:rPr>
                <w:rFonts w:ascii="Times New Roman" w:hAnsi="Times New Roman" w:cs="Times New Roman"/>
                <w:noProof/>
                <w:webHidden/>
                <w:sz w:val="24"/>
                <w:szCs w:val="24"/>
              </w:rPr>
              <w:fldChar w:fldCharType="end"/>
            </w:r>
          </w:hyperlink>
        </w:p>
        <w:p w14:paraId="6B3D189A"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78" w:history="1">
            <w:r w:rsidR="007C7886" w:rsidRPr="007C7886">
              <w:rPr>
                <w:rStyle w:val="Lienhypertexte"/>
                <w:rFonts w:ascii="Times New Roman" w:hAnsi="Times New Roman" w:cs="Times New Roman"/>
                <w:noProof/>
                <w:sz w:val="24"/>
                <w:szCs w:val="24"/>
              </w:rPr>
              <w:t>2.3.5.</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Infrastructures électriques et accès à l’électricité dans la commune de Namissiguima et de Koumbri</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_Toc90417778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35</w:t>
            </w:r>
            <w:r w:rsidR="007C7886" w:rsidRPr="007C7886">
              <w:rPr>
                <w:rFonts w:ascii="Times New Roman" w:hAnsi="Times New Roman" w:cs="Times New Roman"/>
                <w:noProof/>
                <w:webHidden/>
                <w:sz w:val="24"/>
                <w:szCs w:val="24"/>
              </w:rPr>
              <w:fldChar w:fldCharType="end"/>
            </w:r>
          </w:hyperlink>
        </w:p>
        <w:p w14:paraId="21E5CE19" w14:textId="77777777" w:rsidR="007C7886" w:rsidRPr="007C7886" w:rsidRDefault="00000000" w:rsidP="007C7886">
          <w:pPr>
            <w:pStyle w:val="TM1"/>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79" w:history="1">
            <w:r w:rsidR="007C7886" w:rsidRPr="007C7886">
              <w:rPr>
                <w:rStyle w:val="Lienhypertexte"/>
                <w:rFonts w:ascii="Times New Roman" w:hAnsi="Times New Roman" w:cs="Times New Roman"/>
                <w:noProof/>
                <w:sz w:val="24"/>
                <w:szCs w:val="24"/>
              </w:rPr>
              <w:t>CHAPITRE III : IMPACT DE L’IMPLANTATION MINIÈRE SUR LES CONDITIONS DE VIE DES POPULATIONS</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_Toc90417779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37</w:t>
            </w:r>
            <w:r w:rsidR="007C7886" w:rsidRPr="007C7886">
              <w:rPr>
                <w:rFonts w:ascii="Times New Roman" w:hAnsi="Times New Roman" w:cs="Times New Roman"/>
                <w:noProof/>
                <w:webHidden/>
                <w:sz w:val="24"/>
                <w:szCs w:val="24"/>
              </w:rPr>
              <w:fldChar w:fldCharType="end"/>
            </w:r>
          </w:hyperlink>
        </w:p>
        <w:p w14:paraId="08205C31" w14:textId="77777777" w:rsidR="007C7886" w:rsidRPr="007C7886" w:rsidRDefault="00000000" w:rsidP="007C7886">
          <w:pPr>
            <w:pStyle w:val="TM2"/>
            <w:tabs>
              <w:tab w:val="left" w:pos="88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80" w:history="1">
            <w:r w:rsidR="007C7886" w:rsidRPr="007C7886">
              <w:rPr>
                <w:rStyle w:val="Lienhypertexte"/>
                <w:rFonts w:ascii="Times New Roman" w:hAnsi="Times New Roman" w:cs="Times New Roman"/>
                <w:noProof/>
                <w:sz w:val="24"/>
                <w:szCs w:val="24"/>
              </w:rPr>
              <w:t>3.1.</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Exploitation minière industrielle</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_Toc90417780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37</w:t>
            </w:r>
            <w:r w:rsidR="007C7886" w:rsidRPr="007C7886">
              <w:rPr>
                <w:rFonts w:ascii="Times New Roman" w:hAnsi="Times New Roman" w:cs="Times New Roman"/>
                <w:noProof/>
                <w:webHidden/>
                <w:sz w:val="24"/>
                <w:szCs w:val="24"/>
              </w:rPr>
              <w:fldChar w:fldCharType="end"/>
            </w:r>
          </w:hyperlink>
        </w:p>
        <w:p w14:paraId="5C7D85BC"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81" w:history="1">
            <w:r w:rsidR="007C7886" w:rsidRPr="007C7886">
              <w:rPr>
                <w:rStyle w:val="Lienhypertexte"/>
                <w:rFonts w:ascii="Times New Roman" w:hAnsi="Times New Roman" w:cs="Times New Roman"/>
                <w:noProof/>
                <w:sz w:val="24"/>
                <w:szCs w:val="24"/>
              </w:rPr>
              <w:t>3.1.1.</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Les expropriations foncières et conflits à propos de la terre</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_Toc90417781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38</w:t>
            </w:r>
            <w:r w:rsidR="007C7886" w:rsidRPr="007C7886">
              <w:rPr>
                <w:rFonts w:ascii="Times New Roman" w:hAnsi="Times New Roman" w:cs="Times New Roman"/>
                <w:noProof/>
                <w:webHidden/>
                <w:sz w:val="24"/>
                <w:szCs w:val="24"/>
              </w:rPr>
              <w:fldChar w:fldCharType="end"/>
            </w:r>
          </w:hyperlink>
        </w:p>
        <w:p w14:paraId="56807781"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82" w:history="1">
            <w:r w:rsidR="007C7886" w:rsidRPr="007C7886">
              <w:rPr>
                <w:rStyle w:val="Lienhypertexte"/>
                <w:rFonts w:ascii="Times New Roman" w:hAnsi="Times New Roman" w:cs="Times New Roman"/>
                <w:noProof/>
                <w:sz w:val="24"/>
                <w:szCs w:val="24"/>
              </w:rPr>
              <w:t>3.1.2.</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La perte des emplois, l’émigration des jeunes et les difficultés de subsistance de la population à charge et les abandons scolaires</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_Toc90417782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41</w:t>
            </w:r>
            <w:r w:rsidR="007C7886" w:rsidRPr="007C7886">
              <w:rPr>
                <w:rFonts w:ascii="Times New Roman" w:hAnsi="Times New Roman" w:cs="Times New Roman"/>
                <w:noProof/>
                <w:webHidden/>
                <w:sz w:val="24"/>
                <w:szCs w:val="24"/>
              </w:rPr>
              <w:fldChar w:fldCharType="end"/>
            </w:r>
          </w:hyperlink>
        </w:p>
        <w:p w14:paraId="19757385"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83" w:history="1">
            <w:r w:rsidR="007C7886" w:rsidRPr="007C7886">
              <w:rPr>
                <w:rStyle w:val="Lienhypertexte"/>
                <w:rFonts w:ascii="Times New Roman" w:hAnsi="Times New Roman" w:cs="Times New Roman"/>
                <w:noProof/>
                <w:sz w:val="24"/>
                <w:szCs w:val="24"/>
              </w:rPr>
              <w:t>3.1.3.</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La remise en cause de certaines pistes d’accès intervillageois préexistants</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_Toc90417783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47</w:t>
            </w:r>
            <w:r w:rsidR="007C7886" w:rsidRPr="007C7886">
              <w:rPr>
                <w:rFonts w:ascii="Times New Roman" w:hAnsi="Times New Roman" w:cs="Times New Roman"/>
                <w:noProof/>
                <w:webHidden/>
                <w:sz w:val="24"/>
                <w:szCs w:val="24"/>
              </w:rPr>
              <w:fldChar w:fldCharType="end"/>
            </w:r>
          </w:hyperlink>
        </w:p>
        <w:p w14:paraId="49DD7F1F"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84" w:history="1">
            <w:r w:rsidR="007C7886" w:rsidRPr="007C7886">
              <w:rPr>
                <w:rStyle w:val="Lienhypertexte"/>
                <w:rFonts w:ascii="Times New Roman" w:hAnsi="Times New Roman" w:cs="Times New Roman"/>
                <w:noProof/>
                <w:sz w:val="24"/>
                <w:szCs w:val="24"/>
              </w:rPr>
              <w:t>3.1.4.</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Les poussières et les effets de dynamitage</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_Toc90417784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49</w:t>
            </w:r>
            <w:r w:rsidR="007C7886" w:rsidRPr="007C7886">
              <w:rPr>
                <w:rFonts w:ascii="Times New Roman" w:hAnsi="Times New Roman" w:cs="Times New Roman"/>
                <w:noProof/>
                <w:webHidden/>
                <w:sz w:val="24"/>
                <w:szCs w:val="24"/>
              </w:rPr>
              <w:fldChar w:fldCharType="end"/>
            </w:r>
          </w:hyperlink>
        </w:p>
        <w:p w14:paraId="51629EE1"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85" w:history="1">
            <w:r w:rsidR="007C7886" w:rsidRPr="007C7886">
              <w:rPr>
                <w:rStyle w:val="Lienhypertexte"/>
                <w:rFonts w:ascii="Times New Roman" w:hAnsi="Times New Roman" w:cs="Times New Roman"/>
                <w:noProof/>
                <w:sz w:val="24"/>
                <w:szCs w:val="24"/>
              </w:rPr>
              <w:t>3.1.5.</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Les risques de pollution des eaux de surface et de la nappe souterraine et les comportements à risque de santé pour les populations</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_Toc90417785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52</w:t>
            </w:r>
            <w:r w:rsidR="007C7886" w:rsidRPr="007C7886">
              <w:rPr>
                <w:rFonts w:ascii="Times New Roman" w:hAnsi="Times New Roman" w:cs="Times New Roman"/>
                <w:noProof/>
                <w:webHidden/>
                <w:sz w:val="24"/>
                <w:szCs w:val="24"/>
              </w:rPr>
              <w:fldChar w:fldCharType="end"/>
            </w:r>
          </w:hyperlink>
        </w:p>
        <w:p w14:paraId="4F75F6AD"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86" w:history="1">
            <w:r w:rsidR="007C7886" w:rsidRPr="007C7886">
              <w:rPr>
                <w:rStyle w:val="Lienhypertexte"/>
                <w:rFonts w:ascii="Times New Roman" w:hAnsi="Times New Roman" w:cs="Times New Roman"/>
                <w:noProof/>
                <w:sz w:val="24"/>
                <w:szCs w:val="24"/>
              </w:rPr>
              <w:t>3.1.6.</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La « profanation » des tombes et des lieux sacrés</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_Toc90417786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57</w:t>
            </w:r>
            <w:r w:rsidR="007C7886" w:rsidRPr="007C7886">
              <w:rPr>
                <w:rFonts w:ascii="Times New Roman" w:hAnsi="Times New Roman" w:cs="Times New Roman"/>
                <w:noProof/>
                <w:webHidden/>
                <w:sz w:val="24"/>
                <w:szCs w:val="24"/>
              </w:rPr>
              <w:fldChar w:fldCharType="end"/>
            </w:r>
          </w:hyperlink>
        </w:p>
        <w:p w14:paraId="7B853BFC" w14:textId="77777777" w:rsidR="007C7886" w:rsidRPr="007C7886" w:rsidRDefault="00000000" w:rsidP="007C7886">
          <w:pPr>
            <w:pStyle w:val="TM2"/>
            <w:tabs>
              <w:tab w:val="left" w:pos="88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87" w:history="1">
            <w:r w:rsidR="007C7886" w:rsidRPr="007C7886">
              <w:rPr>
                <w:rStyle w:val="Lienhypertexte"/>
                <w:rFonts w:ascii="Times New Roman" w:hAnsi="Times New Roman" w:cs="Times New Roman"/>
                <w:noProof/>
                <w:sz w:val="24"/>
                <w:szCs w:val="24"/>
              </w:rPr>
              <w:t>3.2.</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Exploitation minière semi-mécanisée</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_Toc90417787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60</w:t>
            </w:r>
            <w:r w:rsidR="007C7886" w:rsidRPr="007C7886">
              <w:rPr>
                <w:rFonts w:ascii="Times New Roman" w:hAnsi="Times New Roman" w:cs="Times New Roman"/>
                <w:noProof/>
                <w:webHidden/>
                <w:sz w:val="24"/>
                <w:szCs w:val="24"/>
              </w:rPr>
              <w:fldChar w:fldCharType="end"/>
            </w:r>
          </w:hyperlink>
        </w:p>
        <w:p w14:paraId="415B3D64"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88" w:history="1">
            <w:r w:rsidR="007C7886" w:rsidRPr="007C7886">
              <w:rPr>
                <w:rStyle w:val="Lienhypertexte"/>
                <w:rFonts w:ascii="Times New Roman" w:hAnsi="Times New Roman" w:cs="Times New Roman"/>
                <w:noProof/>
                <w:sz w:val="24"/>
                <w:szCs w:val="24"/>
              </w:rPr>
              <w:t>3.2.1.</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Les expropriations foncières</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_Toc90417788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60</w:t>
            </w:r>
            <w:r w:rsidR="007C7886" w:rsidRPr="007C7886">
              <w:rPr>
                <w:rFonts w:ascii="Times New Roman" w:hAnsi="Times New Roman" w:cs="Times New Roman"/>
                <w:noProof/>
                <w:webHidden/>
                <w:sz w:val="24"/>
                <w:szCs w:val="24"/>
              </w:rPr>
              <w:fldChar w:fldCharType="end"/>
            </w:r>
          </w:hyperlink>
        </w:p>
        <w:p w14:paraId="644EEF21"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89" w:history="1">
            <w:r w:rsidR="007C7886" w:rsidRPr="007C7886">
              <w:rPr>
                <w:rStyle w:val="Lienhypertexte"/>
                <w:rFonts w:ascii="Times New Roman" w:hAnsi="Times New Roman" w:cs="Times New Roman"/>
                <w:noProof/>
                <w:sz w:val="24"/>
                <w:szCs w:val="24"/>
              </w:rPr>
              <w:t>3.2.2.</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Les risques de pollution des eaux de surface</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_Toc90417789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61</w:t>
            </w:r>
            <w:r w:rsidR="007C7886" w:rsidRPr="007C7886">
              <w:rPr>
                <w:rFonts w:ascii="Times New Roman" w:hAnsi="Times New Roman" w:cs="Times New Roman"/>
                <w:noProof/>
                <w:webHidden/>
                <w:sz w:val="24"/>
                <w:szCs w:val="24"/>
              </w:rPr>
              <w:fldChar w:fldCharType="end"/>
            </w:r>
          </w:hyperlink>
        </w:p>
        <w:p w14:paraId="4338C1F8"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90" w:history="1">
            <w:r w:rsidR="007C7886" w:rsidRPr="007C7886">
              <w:rPr>
                <w:rStyle w:val="Lienhypertexte"/>
                <w:rFonts w:ascii="Times New Roman" w:hAnsi="Times New Roman" w:cs="Times New Roman"/>
                <w:noProof/>
                <w:sz w:val="24"/>
                <w:szCs w:val="24"/>
              </w:rPr>
              <w:t>3.2.3.</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La perte des emplois</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_Toc90417790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62</w:t>
            </w:r>
            <w:r w:rsidR="007C7886" w:rsidRPr="007C7886">
              <w:rPr>
                <w:rFonts w:ascii="Times New Roman" w:hAnsi="Times New Roman" w:cs="Times New Roman"/>
                <w:noProof/>
                <w:webHidden/>
                <w:sz w:val="24"/>
                <w:szCs w:val="24"/>
              </w:rPr>
              <w:fldChar w:fldCharType="end"/>
            </w:r>
          </w:hyperlink>
        </w:p>
        <w:p w14:paraId="73762008" w14:textId="77777777" w:rsidR="007C7886" w:rsidRPr="007C7886" w:rsidRDefault="00000000" w:rsidP="007C7886">
          <w:pPr>
            <w:pStyle w:val="TM2"/>
            <w:tabs>
              <w:tab w:val="left" w:pos="88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91" w:history="1">
            <w:r w:rsidR="007C7886" w:rsidRPr="007C7886">
              <w:rPr>
                <w:rStyle w:val="Lienhypertexte"/>
                <w:rFonts w:ascii="Times New Roman" w:hAnsi="Times New Roman" w:cs="Times New Roman"/>
                <w:noProof/>
                <w:sz w:val="24"/>
                <w:szCs w:val="24"/>
              </w:rPr>
              <w:t>3.3.</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Les pratiques de responsabilité sociale et environnementales des sociétés minières dans leurs zones d’implantation</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_Toc90417791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64</w:t>
            </w:r>
            <w:r w:rsidR="007C7886" w:rsidRPr="007C7886">
              <w:rPr>
                <w:rFonts w:ascii="Times New Roman" w:hAnsi="Times New Roman" w:cs="Times New Roman"/>
                <w:noProof/>
                <w:webHidden/>
                <w:sz w:val="24"/>
                <w:szCs w:val="24"/>
              </w:rPr>
              <w:fldChar w:fldCharType="end"/>
            </w:r>
          </w:hyperlink>
        </w:p>
        <w:p w14:paraId="15B7C40D" w14:textId="77777777" w:rsidR="007C7886" w:rsidRPr="007C7886" w:rsidRDefault="00000000" w:rsidP="007C7886">
          <w:pPr>
            <w:pStyle w:val="TM2"/>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92" w:history="1">
            <w:r w:rsidR="007C7886" w:rsidRPr="007C7886">
              <w:rPr>
                <w:rStyle w:val="Lienhypertexte"/>
                <w:rFonts w:ascii="Times New Roman" w:hAnsi="Times New Roman" w:cs="Times New Roman"/>
                <w:noProof/>
                <w:sz w:val="24"/>
                <w:szCs w:val="24"/>
              </w:rPr>
              <w:t>Conclusion partielle de la première partie</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_Toc90417792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69</w:t>
            </w:r>
            <w:r w:rsidR="007C7886" w:rsidRPr="007C7886">
              <w:rPr>
                <w:rFonts w:ascii="Times New Roman" w:hAnsi="Times New Roman" w:cs="Times New Roman"/>
                <w:noProof/>
                <w:webHidden/>
                <w:sz w:val="24"/>
                <w:szCs w:val="24"/>
              </w:rPr>
              <w:fldChar w:fldCharType="end"/>
            </w:r>
          </w:hyperlink>
        </w:p>
        <w:p w14:paraId="45E8E4FD" w14:textId="77777777" w:rsidR="007C7886" w:rsidRPr="007C7886" w:rsidRDefault="00000000" w:rsidP="007C7886">
          <w:pPr>
            <w:pStyle w:val="TM1"/>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93" w:history="1">
            <w:r w:rsidR="007C7886" w:rsidRPr="007C7886">
              <w:rPr>
                <w:rStyle w:val="Lienhypertexte"/>
                <w:rFonts w:ascii="Times New Roman" w:hAnsi="Times New Roman" w:cs="Times New Roman"/>
                <w:noProof/>
                <w:sz w:val="24"/>
                <w:szCs w:val="24"/>
              </w:rPr>
              <w:t>DEUXIEME PARTIE : GOUVERNANCE DU FMDL, DIFFICULTES D’OPERATIONNALISATION, CONTRIBUTION DU FMDL À L’AMÉLIORATION DES CONDITIONS D’ACCÈS DES POPULATIONS AUX SERVICES SOCIAUX DE BASE, RECOMMANDATION ET CONCLUSION</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_Toc90417793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70</w:t>
            </w:r>
            <w:r w:rsidR="007C7886" w:rsidRPr="007C7886">
              <w:rPr>
                <w:rFonts w:ascii="Times New Roman" w:hAnsi="Times New Roman" w:cs="Times New Roman"/>
                <w:noProof/>
                <w:webHidden/>
                <w:sz w:val="24"/>
                <w:szCs w:val="24"/>
              </w:rPr>
              <w:fldChar w:fldCharType="end"/>
            </w:r>
          </w:hyperlink>
        </w:p>
        <w:p w14:paraId="12A59594" w14:textId="77777777" w:rsidR="007C7886" w:rsidRPr="007C7886" w:rsidRDefault="00000000" w:rsidP="007C7886">
          <w:pPr>
            <w:pStyle w:val="TM1"/>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94" w:history="1">
            <w:r w:rsidR="007C7886" w:rsidRPr="007C7886">
              <w:rPr>
                <w:rStyle w:val="Lienhypertexte"/>
                <w:rFonts w:ascii="Times New Roman" w:hAnsi="Times New Roman" w:cs="Times New Roman"/>
                <w:noProof/>
                <w:sz w:val="24"/>
                <w:szCs w:val="24"/>
              </w:rPr>
              <w:t>CHAPITRE IV : GOUVERNANCE ET DIFFICULTÉS LIÉES À L’OPÉRATIONNALISATION DU FMDL</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_Toc90417794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71</w:t>
            </w:r>
            <w:r w:rsidR="007C7886" w:rsidRPr="007C7886">
              <w:rPr>
                <w:rFonts w:ascii="Times New Roman" w:hAnsi="Times New Roman" w:cs="Times New Roman"/>
                <w:noProof/>
                <w:webHidden/>
                <w:sz w:val="24"/>
                <w:szCs w:val="24"/>
              </w:rPr>
              <w:fldChar w:fldCharType="end"/>
            </w:r>
          </w:hyperlink>
        </w:p>
        <w:p w14:paraId="7568162B" w14:textId="77777777" w:rsidR="007C7886" w:rsidRPr="007C7886" w:rsidRDefault="00000000" w:rsidP="007C7886">
          <w:pPr>
            <w:pStyle w:val="TM2"/>
            <w:tabs>
              <w:tab w:val="left" w:pos="88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95" w:history="1">
            <w:r w:rsidR="007C7886" w:rsidRPr="007C7886">
              <w:rPr>
                <w:rStyle w:val="Lienhypertexte"/>
                <w:rFonts w:ascii="Times New Roman" w:hAnsi="Times New Roman" w:cs="Times New Roman"/>
                <w:noProof/>
                <w:sz w:val="24"/>
                <w:szCs w:val="24"/>
              </w:rPr>
              <w:t>4.1.</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Gouvernance du Fonds minier de développement local</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_Toc90417795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71</w:t>
            </w:r>
            <w:r w:rsidR="007C7886" w:rsidRPr="007C7886">
              <w:rPr>
                <w:rFonts w:ascii="Times New Roman" w:hAnsi="Times New Roman" w:cs="Times New Roman"/>
                <w:noProof/>
                <w:webHidden/>
                <w:sz w:val="24"/>
                <w:szCs w:val="24"/>
              </w:rPr>
              <w:fldChar w:fldCharType="end"/>
            </w:r>
          </w:hyperlink>
        </w:p>
        <w:p w14:paraId="352773CC"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96" w:history="1">
            <w:r w:rsidR="007C7886" w:rsidRPr="007C7886">
              <w:rPr>
                <w:rStyle w:val="Lienhypertexte"/>
                <w:rFonts w:ascii="Times New Roman" w:hAnsi="Times New Roman" w:cs="Times New Roman"/>
                <w:noProof/>
                <w:sz w:val="24"/>
                <w:szCs w:val="24"/>
              </w:rPr>
              <w:t>4.1.1.</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Origines et dispositions juridiques du FMDL</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_Toc90417796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71</w:t>
            </w:r>
            <w:r w:rsidR="007C7886" w:rsidRPr="007C7886">
              <w:rPr>
                <w:rFonts w:ascii="Times New Roman" w:hAnsi="Times New Roman" w:cs="Times New Roman"/>
                <w:noProof/>
                <w:webHidden/>
                <w:sz w:val="24"/>
                <w:szCs w:val="24"/>
              </w:rPr>
              <w:fldChar w:fldCharType="end"/>
            </w:r>
          </w:hyperlink>
        </w:p>
        <w:p w14:paraId="45921C78"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97" w:history="1">
            <w:r w:rsidR="007C7886" w:rsidRPr="007C7886">
              <w:rPr>
                <w:rStyle w:val="Lienhypertexte"/>
                <w:rFonts w:ascii="Times New Roman" w:hAnsi="Times New Roman" w:cs="Times New Roman"/>
                <w:noProof/>
                <w:sz w:val="24"/>
                <w:szCs w:val="24"/>
              </w:rPr>
              <w:t>4.1.2.</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Gestion du FMDL et Stratégie d’investissement</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_Toc90417797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73</w:t>
            </w:r>
            <w:r w:rsidR="007C7886" w:rsidRPr="007C7886">
              <w:rPr>
                <w:rFonts w:ascii="Times New Roman" w:hAnsi="Times New Roman" w:cs="Times New Roman"/>
                <w:noProof/>
                <w:webHidden/>
                <w:sz w:val="24"/>
                <w:szCs w:val="24"/>
              </w:rPr>
              <w:fldChar w:fldCharType="end"/>
            </w:r>
          </w:hyperlink>
        </w:p>
        <w:p w14:paraId="115B0CC0" w14:textId="77777777" w:rsidR="007C7886" w:rsidRPr="007C7886" w:rsidRDefault="00000000" w:rsidP="007C7886">
          <w:pPr>
            <w:pStyle w:val="TM2"/>
            <w:tabs>
              <w:tab w:val="left" w:pos="88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98" w:history="1">
            <w:r w:rsidR="007C7886" w:rsidRPr="007C7886">
              <w:rPr>
                <w:rStyle w:val="Lienhypertexte"/>
                <w:rFonts w:ascii="Times New Roman" w:hAnsi="Times New Roman" w:cs="Times New Roman"/>
                <w:noProof/>
                <w:sz w:val="24"/>
                <w:szCs w:val="24"/>
              </w:rPr>
              <w:t>4.2.</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Etat de connaissance du FMDL, niveau d’implication et perception des choix des investissements</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_Toc90417798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76</w:t>
            </w:r>
            <w:r w:rsidR="007C7886" w:rsidRPr="007C7886">
              <w:rPr>
                <w:rFonts w:ascii="Times New Roman" w:hAnsi="Times New Roman" w:cs="Times New Roman"/>
                <w:noProof/>
                <w:webHidden/>
                <w:sz w:val="24"/>
                <w:szCs w:val="24"/>
              </w:rPr>
              <w:fldChar w:fldCharType="end"/>
            </w:r>
          </w:hyperlink>
        </w:p>
        <w:p w14:paraId="6D04DD77"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799" w:history="1">
            <w:r w:rsidR="007C7886" w:rsidRPr="007C7886">
              <w:rPr>
                <w:rStyle w:val="Lienhypertexte"/>
                <w:rFonts w:ascii="Times New Roman" w:hAnsi="Times New Roman" w:cs="Times New Roman"/>
                <w:noProof/>
                <w:sz w:val="24"/>
                <w:szCs w:val="24"/>
              </w:rPr>
              <w:t>4.2.1.</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Etat de connaissance du FMDL et niveau d’implication des populations dans les choix d’investissement</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_Toc90417799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76</w:t>
            </w:r>
            <w:r w:rsidR="007C7886" w:rsidRPr="007C7886">
              <w:rPr>
                <w:rFonts w:ascii="Times New Roman" w:hAnsi="Times New Roman" w:cs="Times New Roman"/>
                <w:noProof/>
                <w:webHidden/>
                <w:sz w:val="24"/>
                <w:szCs w:val="24"/>
              </w:rPr>
              <w:fldChar w:fldCharType="end"/>
            </w:r>
          </w:hyperlink>
        </w:p>
        <w:p w14:paraId="6EB11584"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800" w:history="1">
            <w:r w:rsidR="007C7886" w:rsidRPr="007C7886">
              <w:rPr>
                <w:rStyle w:val="Lienhypertexte"/>
                <w:rFonts w:ascii="Times New Roman" w:hAnsi="Times New Roman" w:cs="Times New Roman"/>
                <w:noProof/>
                <w:sz w:val="24"/>
                <w:szCs w:val="24"/>
              </w:rPr>
              <w:t>4.2.2.</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Perception des populations sur les choix d’investissement</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_Toc90417800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84</w:t>
            </w:r>
            <w:r w:rsidR="007C7886" w:rsidRPr="007C7886">
              <w:rPr>
                <w:rFonts w:ascii="Times New Roman" w:hAnsi="Times New Roman" w:cs="Times New Roman"/>
                <w:noProof/>
                <w:webHidden/>
                <w:sz w:val="24"/>
                <w:szCs w:val="24"/>
              </w:rPr>
              <w:fldChar w:fldCharType="end"/>
            </w:r>
          </w:hyperlink>
        </w:p>
        <w:p w14:paraId="1A934963" w14:textId="77777777" w:rsidR="007C7886" w:rsidRPr="007C7886" w:rsidRDefault="00000000" w:rsidP="007C7886">
          <w:pPr>
            <w:pStyle w:val="TM2"/>
            <w:tabs>
              <w:tab w:val="left" w:pos="88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801" w:history="1">
            <w:r w:rsidR="007C7886" w:rsidRPr="007C7886">
              <w:rPr>
                <w:rStyle w:val="Lienhypertexte"/>
                <w:rFonts w:ascii="Times New Roman" w:hAnsi="Times New Roman" w:cs="Times New Roman"/>
                <w:noProof/>
                <w:sz w:val="24"/>
                <w:szCs w:val="24"/>
              </w:rPr>
              <w:t>4.3.</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Obstacles à l’opérationnalisation effective du FMDL</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_Toc90417801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85</w:t>
            </w:r>
            <w:r w:rsidR="007C7886" w:rsidRPr="007C7886">
              <w:rPr>
                <w:rFonts w:ascii="Times New Roman" w:hAnsi="Times New Roman" w:cs="Times New Roman"/>
                <w:noProof/>
                <w:webHidden/>
                <w:sz w:val="24"/>
                <w:szCs w:val="24"/>
              </w:rPr>
              <w:fldChar w:fldCharType="end"/>
            </w:r>
          </w:hyperlink>
        </w:p>
        <w:p w14:paraId="1F732C1D"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802" w:history="1">
            <w:r w:rsidR="007C7886" w:rsidRPr="007C7886">
              <w:rPr>
                <w:rStyle w:val="Lienhypertexte"/>
                <w:rFonts w:ascii="Times New Roman" w:hAnsi="Times New Roman" w:cs="Times New Roman"/>
                <w:noProof/>
                <w:sz w:val="24"/>
                <w:szCs w:val="24"/>
              </w:rPr>
              <w:t>4.3.1.</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Le refus du FMDL par les sociétés minières et la question de la déductibilité</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_Toc90417802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85</w:t>
            </w:r>
            <w:r w:rsidR="007C7886" w:rsidRPr="007C7886">
              <w:rPr>
                <w:rFonts w:ascii="Times New Roman" w:hAnsi="Times New Roman" w:cs="Times New Roman"/>
                <w:noProof/>
                <w:webHidden/>
                <w:sz w:val="24"/>
                <w:szCs w:val="24"/>
              </w:rPr>
              <w:fldChar w:fldCharType="end"/>
            </w:r>
          </w:hyperlink>
        </w:p>
        <w:p w14:paraId="20702383"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803" w:history="1">
            <w:r w:rsidR="007C7886" w:rsidRPr="007C7886">
              <w:rPr>
                <w:rStyle w:val="Lienhypertexte"/>
                <w:rFonts w:ascii="Times New Roman" w:hAnsi="Times New Roman" w:cs="Times New Roman"/>
                <w:noProof/>
                <w:sz w:val="24"/>
                <w:szCs w:val="24"/>
              </w:rPr>
              <w:t>4.3.2.</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Le désengagement de la société Riverstone Karma vis-à-vis de la RSE</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_Toc90417803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87</w:t>
            </w:r>
            <w:r w:rsidR="007C7886" w:rsidRPr="007C7886">
              <w:rPr>
                <w:rFonts w:ascii="Times New Roman" w:hAnsi="Times New Roman" w:cs="Times New Roman"/>
                <w:noProof/>
                <w:webHidden/>
                <w:sz w:val="24"/>
                <w:szCs w:val="24"/>
              </w:rPr>
              <w:fldChar w:fldCharType="end"/>
            </w:r>
          </w:hyperlink>
        </w:p>
        <w:p w14:paraId="090F1D4E"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804" w:history="1">
            <w:r w:rsidR="007C7886" w:rsidRPr="007C7886">
              <w:rPr>
                <w:rStyle w:val="Lienhypertexte"/>
                <w:rFonts w:ascii="Times New Roman" w:hAnsi="Times New Roman" w:cs="Times New Roman"/>
                <w:noProof/>
                <w:sz w:val="24"/>
                <w:szCs w:val="24"/>
              </w:rPr>
              <w:t>4.3.3.</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Le retard et la non mise en place des Comités communaux de suivi du Fonds minier de développement local</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_Toc90417804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89</w:t>
            </w:r>
            <w:r w:rsidR="007C7886" w:rsidRPr="007C7886">
              <w:rPr>
                <w:rFonts w:ascii="Times New Roman" w:hAnsi="Times New Roman" w:cs="Times New Roman"/>
                <w:noProof/>
                <w:webHidden/>
                <w:sz w:val="24"/>
                <w:szCs w:val="24"/>
              </w:rPr>
              <w:fldChar w:fldCharType="end"/>
            </w:r>
          </w:hyperlink>
        </w:p>
        <w:p w14:paraId="23E3DC1B" w14:textId="77777777" w:rsidR="007C7886" w:rsidRPr="007C7886" w:rsidRDefault="00000000" w:rsidP="007C7886">
          <w:pPr>
            <w:pStyle w:val="TM1"/>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805" w:history="1">
            <w:r w:rsidR="007C7886" w:rsidRPr="007C7886">
              <w:rPr>
                <w:rStyle w:val="Lienhypertexte"/>
                <w:rFonts w:ascii="Times New Roman" w:hAnsi="Times New Roman" w:cs="Times New Roman"/>
                <w:noProof/>
                <w:sz w:val="24"/>
                <w:szCs w:val="24"/>
              </w:rPr>
              <w:t>CHAPITRE V : CONTRIBUTION DU FMDL A L’AMELIORATION DES CONDITIONS D’ACCES AUX SERVICES SOIAUX DE BASE</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_Toc90417805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92</w:t>
            </w:r>
            <w:r w:rsidR="007C7886" w:rsidRPr="007C7886">
              <w:rPr>
                <w:rFonts w:ascii="Times New Roman" w:hAnsi="Times New Roman" w:cs="Times New Roman"/>
                <w:noProof/>
                <w:webHidden/>
                <w:sz w:val="24"/>
                <w:szCs w:val="24"/>
              </w:rPr>
              <w:fldChar w:fldCharType="end"/>
            </w:r>
          </w:hyperlink>
        </w:p>
        <w:p w14:paraId="777FB612" w14:textId="77777777" w:rsidR="007C7886" w:rsidRPr="007C7886" w:rsidRDefault="00000000" w:rsidP="007C7886">
          <w:pPr>
            <w:pStyle w:val="TM2"/>
            <w:tabs>
              <w:tab w:val="left" w:pos="88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806" w:history="1">
            <w:r w:rsidR="007C7886" w:rsidRPr="007C7886">
              <w:rPr>
                <w:rStyle w:val="Lienhypertexte"/>
                <w:rFonts w:ascii="Times New Roman" w:hAnsi="Times New Roman" w:cs="Times New Roman"/>
                <w:noProof/>
                <w:sz w:val="24"/>
                <w:szCs w:val="24"/>
              </w:rPr>
              <w:t>5.1.</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Contribution des investissements du FMDL à l’amélioration de l’accès aux services sociaux de base dans la commune de Namissiguima</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_Toc90417806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92</w:t>
            </w:r>
            <w:r w:rsidR="007C7886" w:rsidRPr="007C7886">
              <w:rPr>
                <w:rFonts w:ascii="Times New Roman" w:hAnsi="Times New Roman" w:cs="Times New Roman"/>
                <w:noProof/>
                <w:webHidden/>
                <w:sz w:val="24"/>
                <w:szCs w:val="24"/>
              </w:rPr>
              <w:fldChar w:fldCharType="end"/>
            </w:r>
          </w:hyperlink>
        </w:p>
        <w:p w14:paraId="7978CE91"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807" w:history="1">
            <w:r w:rsidR="007C7886" w:rsidRPr="007C7886">
              <w:rPr>
                <w:rStyle w:val="Lienhypertexte"/>
                <w:rFonts w:ascii="Times New Roman" w:hAnsi="Times New Roman" w:cs="Times New Roman"/>
                <w:noProof/>
                <w:sz w:val="24"/>
                <w:szCs w:val="24"/>
              </w:rPr>
              <w:t>5.1.1.</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Contribution des investissements du FMDL à l’amélioration de l’accès aux services de l’éducation dans la commune de Namissiguima</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_Toc90417807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92</w:t>
            </w:r>
            <w:r w:rsidR="007C7886" w:rsidRPr="007C7886">
              <w:rPr>
                <w:rFonts w:ascii="Times New Roman" w:hAnsi="Times New Roman" w:cs="Times New Roman"/>
                <w:noProof/>
                <w:webHidden/>
                <w:sz w:val="24"/>
                <w:szCs w:val="24"/>
              </w:rPr>
              <w:fldChar w:fldCharType="end"/>
            </w:r>
          </w:hyperlink>
        </w:p>
        <w:p w14:paraId="2A997E99"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808" w:history="1">
            <w:r w:rsidR="007C7886" w:rsidRPr="007C7886">
              <w:rPr>
                <w:rStyle w:val="Lienhypertexte"/>
                <w:rFonts w:ascii="Times New Roman" w:hAnsi="Times New Roman" w:cs="Times New Roman"/>
                <w:noProof/>
                <w:sz w:val="24"/>
                <w:szCs w:val="24"/>
              </w:rPr>
              <w:t>5.1.2.</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Contribution des investissements du FMDL à l’amélioration de l’accès aux services de santé dans la commune de Namissiguima</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_Toc90417808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104</w:t>
            </w:r>
            <w:r w:rsidR="007C7886" w:rsidRPr="007C7886">
              <w:rPr>
                <w:rFonts w:ascii="Times New Roman" w:hAnsi="Times New Roman" w:cs="Times New Roman"/>
                <w:noProof/>
                <w:webHidden/>
                <w:sz w:val="24"/>
                <w:szCs w:val="24"/>
              </w:rPr>
              <w:fldChar w:fldCharType="end"/>
            </w:r>
          </w:hyperlink>
        </w:p>
        <w:p w14:paraId="5D9A790A"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809" w:history="1">
            <w:r w:rsidR="007C7886" w:rsidRPr="007C7886">
              <w:rPr>
                <w:rStyle w:val="Lienhypertexte"/>
                <w:rFonts w:ascii="Times New Roman" w:hAnsi="Times New Roman" w:cs="Times New Roman"/>
                <w:noProof/>
                <w:sz w:val="24"/>
                <w:szCs w:val="24"/>
              </w:rPr>
              <w:t>5.1.3.</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Contribution des investissements du FMDL à l’amélioration de l’accès aux services de santé dans la commune de Namissiguima</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_Toc90417809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107</w:t>
            </w:r>
            <w:r w:rsidR="007C7886" w:rsidRPr="007C7886">
              <w:rPr>
                <w:rFonts w:ascii="Times New Roman" w:hAnsi="Times New Roman" w:cs="Times New Roman"/>
                <w:noProof/>
                <w:webHidden/>
                <w:sz w:val="24"/>
                <w:szCs w:val="24"/>
              </w:rPr>
              <w:fldChar w:fldCharType="end"/>
            </w:r>
          </w:hyperlink>
        </w:p>
        <w:p w14:paraId="0A225D16" w14:textId="77777777" w:rsidR="007C7886" w:rsidRPr="007C7886" w:rsidRDefault="00000000" w:rsidP="007C7886">
          <w:pPr>
            <w:pStyle w:val="TM2"/>
            <w:tabs>
              <w:tab w:val="left" w:pos="88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810" w:history="1">
            <w:r w:rsidR="007C7886" w:rsidRPr="007C7886">
              <w:rPr>
                <w:rStyle w:val="Lienhypertexte"/>
                <w:rFonts w:ascii="Times New Roman" w:hAnsi="Times New Roman" w:cs="Times New Roman"/>
                <w:noProof/>
                <w:sz w:val="24"/>
                <w:szCs w:val="24"/>
              </w:rPr>
              <w:t>5.2.</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Contribution des investissements du FMDL à l’amélioration des services sociaux de base dans la commune de Koumbri.</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_Toc90417810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110</w:t>
            </w:r>
            <w:r w:rsidR="007C7886" w:rsidRPr="007C7886">
              <w:rPr>
                <w:rFonts w:ascii="Times New Roman" w:hAnsi="Times New Roman" w:cs="Times New Roman"/>
                <w:noProof/>
                <w:webHidden/>
                <w:sz w:val="24"/>
                <w:szCs w:val="24"/>
              </w:rPr>
              <w:fldChar w:fldCharType="end"/>
            </w:r>
          </w:hyperlink>
        </w:p>
        <w:p w14:paraId="6359D069" w14:textId="77777777" w:rsidR="007C7886" w:rsidRPr="007C7886" w:rsidRDefault="00000000" w:rsidP="007C7886">
          <w:pPr>
            <w:pStyle w:val="TM1"/>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811" w:history="1">
            <w:r w:rsidR="007C7886" w:rsidRPr="007C7886">
              <w:rPr>
                <w:rStyle w:val="Lienhypertexte"/>
                <w:rFonts w:ascii="Times New Roman" w:hAnsi="Times New Roman" w:cs="Times New Roman"/>
                <w:noProof/>
                <w:sz w:val="24"/>
                <w:szCs w:val="24"/>
              </w:rPr>
              <w:t>CHAPITRE VI : RECOMMANDATIONS ET CONCLUSION</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_Toc90417811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112</w:t>
            </w:r>
            <w:r w:rsidR="007C7886" w:rsidRPr="007C7886">
              <w:rPr>
                <w:rFonts w:ascii="Times New Roman" w:hAnsi="Times New Roman" w:cs="Times New Roman"/>
                <w:noProof/>
                <w:webHidden/>
                <w:sz w:val="24"/>
                <w:szCs w:val="24"/>
              </w:rPr>
              <w:fldChar w:fldCharType="end"/>
            </w:r>
          </w:hyperlink>
        </w:p>
        <w:p w14:paraId="079D2790" w14:textId="77777777" w:rsidR="007C7886" w:rsidRPr="007C7886" w:rsidRDefault="00000000" w:rsidP="007C7886">
          <w:pPr>
            <w:pStyle w:val="TM2"/>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812" w:history="1">
            <w:r w:rsidR="007C7886" w:rsidRPr="007C7886">
              <w:rPr>
                <w:rStyle w:val="Lienhypertexte"/>
                <w:rFonts w:ascii="Times New Roman" w:hAnsi="Times New Roman" w:cs="Times New Roman"/>
                <w:noProof/>
                <w:sz w:val="24"/>
                <w:szCs w:val="24"/>
              </w:rPr>
              <w:t>6.1. RECOMMANDATIONS</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_Toc90417812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112</w:t>
            </w:r>
            <w:r w:rsidR="007C7886" w:rsidRPr="007C7886">
              <w:rPr>
                <w:rFonts w:ascii="Times New Roman" w:hAnsi="Times New Roman" w:cs="Times New Roman"/>
                <w:noProof/>
                <w:webHidden/>
                <w:sz w:val="24"/>
                <w:szCs w:val="24"/>
              </w:rPr>
              <w:fldChar w:fldCharType="end"/>
            </w:r>
          </w:hyperlink>
        </w:p>
        <w:p w14:paraId="33036381"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813" w:history="1">
            <w:r w:rsidR="007C7886" w:rsidRPr="007C7886">
              <w:rPr>
                <w:rStyle w:val="Lienhypertexte"/>
                <w:rFonts w:ascii="Times New Roman" w:hAnsi="Times New Roman" w:cs="Times New Roman"/>
                <w:noProof/>
                <w:sz w:val="24"/>
                <w:szCs w:val="24"/>
              </w:rPr>
              <w:t>6.1.1.</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A l’Etat</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_Toc90417813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112</w:t>
            </w:r>
            <w:r w:rsidR="007C7886" w:rsidRPr="007C7886">
              <w:rPr>
                <w:rFonts w:ascii="Times New Roman" w:hAnsi="Times New Roman" w:cs="Times New Roman"/>
                <w:noProof/>
                <w:webHidden/>
                <w:sz w:val="24"/>
                <w:szCs w:val="24"/>
              </w:rPr>
              <w:fldChar w:fldCharType="end"/>
            </w:r>
          </w:hyperlink>
        </w:p>
        <w:p w14:paraId="240D1B70"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814" w:history="1">
            <w:r w:rsidR="007C7886" w:rsidRPr="007C7886">
              <w:rPr>
                <w:rStyle w:val="Lienhypertexte"/>
                <w:rFonts w:ascii="Times New Roman" w:hAnsi="Times New Roman" w:cs="Times New Roman"/>
                <w:noProof/>
                <w:sz w:val="24"/>
                <w:szCs w:val="24"/>
              </w:rPr>
              <w:t>6.1.2.</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Aux collectivités territoriales</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_Toc90417814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112</w:t>
            </w:r>
            <w:r w:rsidR="007C7886" w:rsidRPr="007C7886">
              <w:rPr>
                <w:rFonts w:ascii="Times New Roman" w:hAnsi="Times New Roman" w:cs="Times New Roman"/>
                <w:noProof/>
                <w:webHidden/>
                <w:sz w:val="24"/>
                <w:szCs w:val="24"/>
              </w:rPr>
              <w:fldChar w:fldCharType="end"/>
            </w:r>
          </w:hyperlink>
        </w:p>
        <w:p w14:paraId="25E26DC8" w14:textId="77777777" w:rsidR="007C7886" w:rsidRPr="007C7886" w:rsidRDefault="00000000" w:rsidP="007C7886">
          <w:pPr>
            <w:pStyle w:val="TM3"/>
            <w:tabs>
              <w:tab w:val="left" w:pos="132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815" w:history="1">
            <w:r w:rsidR="007C7886" w:rsidRPr="007C7886">
              <w:rPr>
                <w:rStyle w:val="Lienhypertexte"/>
                <w:rFonts w:ascii="Times New Roman" w:hAnsi="Times New Roman" w:cs="Times New Roman"/>
                <w:noProof/>
                <w:sz w:val="24"/>
                <w:szCs w:val="24"/>
              </w:rPr>
              <w:t>6.1.3.</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A la société civile</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_Toc90417815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113</w:t>
            </w:r>
            <w:r w:rsidR="007C7886" w:rsidRPr="007C7886">
              <w:rPr>
                <w:rFonts w:ascii="Times New Roman" w:hAnsi="Times New Roman" w:cs="Times New Roman"/>
                <w:noProof/>
                <w:webHidden/>
                <w:sz w:val="24"/>
                <w:szCs w:val="24"/>
              </w:rPr>
              <w:fldChar w:fldCharType="end"/>
            </w:r>
          </w:hyperlink>
        </w:p>
        <w:p w14:paraId="7A9A602E" w14:textId="77777777" w:rsidR="007C7886" w:rsidRPr="007C7886" w:rsidRDefault="00000000" w:rsidP="007C7886">
          <w:pPr>
            <w:pStyle w:val="TM1"/>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816" w:history="1">
            <w:r w:rsidR="007C7886" w:rsidRPr="007C7886">
              <w:rPr>
                <w:rStyle w:val="Lienhypertexte"/>
                <w:rFonts w:ascii="Times New Roman" w:hAnsi="Times New Roman" w:cs="Times New Roman"/>
                <w:noProof/>
                <w:sz w:val="24"/>
                <w:szCs w:val="24"/>
              </w:rPr>
              <w:t>Conclusion partielle de la deuxième partie</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_Toc90417816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113</w:t>
            </w:r>
            <w:r w:rsidR="007C7886" w:rsidRPr="007C7886">
              <w:rPr>
                <w:rFonts w:ascii="Times New Roman" w:hAnsi="Times New Roman" w:cs="Times New Roman"/>
                <w:noProof/>
                <w:webHidden/>
                <w:sz w:val="24"/>
                <w:szCs w:val="24"/>
              </w:rPr>
              <w:fldChar w:fldCharType="end"/>
            </w:r>
          </w:hyperlink>
        </w:p>
        <w:p w14:paraId="0F68AC57" w14:textId="77777777" w:rsidR="007C7886" w:rsidRPr="007C7886" w:rsidRDefault="00000000" w:rsidP="007C7886">
          <w:pPr>
            <w:pStyle w:val="TM1"/>
            <w:tabs>
              <w:tab w:val="left" w:pos="660"/>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817" w:history="1">
            <w:r w:rsidR="007C7886" w:rsidRPr="007C7886">
              <w:rPr>
                <w:rStyle w:val="Lienhypertexte"/>
                <w:rFonts w:ascii="Times New Roman" w:hAnsi="Times New Roman" w:cs="Times New Roman"/>
                <w:noProof/>
                <w:sz w:val="24"/>
                <w:szCs w:val="24"/>
              </w:rPr>
              <w:t>6.2.</w:t>
            </w:r>
            <w:r w:rsidR="007C7886" w:rsidRPr="007C7886">
              <w:rPr>
                <w:rFonts w:ascii="Times New Roman" w:eastAsiaTheme="minorEastAsia" w:hAnsi="Times New Roman" w:cs="Times New Roman"/>
                <w:noProof/>
                <w:sz w:val="24"/>
                <w:szCs w:val="24"/>
                <w:lang w:eastAsia="fr-FR"/>
              </w:rPr>
              <w:tab/>
            </w:r>
            <w:r w:rsidR="007C7886" w:rsidRPr="007C7886">
              <w:rPr>
                <w:rStyle w:val="Lienhypertexte"/>
                <w:rFonts w:ascii="Times New Roman" w:hAnsi="Times New Roman" w:cs="Times New Roman"/>
                <w:noProof/>
                <w:sz w:val="24"/>
                <w:szCs w:val="24"/>
              </w:rPr>
              <w:t>CONCLUSION GENERALE</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_Toc90417817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114</w:t>
            </w:r>
            <w:r w:rsidR="007C7886" w:rsidRPr="007C7886">
              <w:rPr>
                <w:rFonts w:ascii="Times New Roman" w:hAnsi="Times New Roman" w:cs="Times New Roman"/>
                <w:noProof/>
                <w:webHidden/>
                <w:sz w:val="24"/>
                <w:szCs w:val="24"/>
              </w:rPr>
              <w:fldChar w:fldCharType="end"/>
            </w:r>
          </w:hyperlink>
        </w:p>
        <w:p w14:paraId="3DA8412D" w14:textId="77777777" w:rsidR="007C7886" w:rsidRPr="007C7886" w:rsidRDefault="00000000" w:rsidP="007C7886">
          <w:pPr>
            <w:pStyle w:val="TM1"/>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818" w:history="1">
            <w:r w:rsidR="007C7886" w:rsidRPr="007C7886">
              <w:rPr>
                <w:rStyle w:val="Lienhypertexte"/>
                <w:rFonts w:ascii="Times New Roman" w:hAnsi="Times New Roman" w:cs="Times New Roman"/>
                <w:noProof/>
                <w:sz w:val="24"/>
                <w:szCs w:val="24"/>
              </w:rPr>
              <w:t>BIBLIOGRAPPHIE</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_Toc90417818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115</w:t>
            </w:r>
            <w:r w:rsidR="007C7886" w:rsidRPr="007C7886">
              <w:rPr>
                <w:rFonts w:ascii="Times New Roman" w:hAnsi="Times New Roman" w:cs="Times New Roman"/>
                <w:noProof/>
                <w:webHidden/>
                <w:sz w:val="24"/>
                <w:szCs w:val="24"/>
              </w:rPr>
              <w:fldChar w:fldCharType="end"/>
            </w:r>
          </w:hyperlink>
        </w:p>
        <w:p w14:paraId="7AD91E55" w14:textId="77777777" w:rsidR="007C7886" w:rsidRPr="007C7886" w:rsidRDefault="00000000" w:rsidP="007C7886">
          <w:pPr>
            <w:pStyle w:val="TM1"/>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819" w:history="1">
            <w:r w:rsidR="007C7886" w:rsidRPr="007C7886">
              <w:rPr>
                <w:rStyle w:val="Lienhypertexte"/>
                <w:rFonts w:ascii="Times New Roman" w:hAnsi="Times New Roman" w:cs="Times New Roman"/>
                <w:noProof/>
                <w:sz w:val="24"/>
                <w:szCs w:val="24"/>
              </w:rPr>
              <w:t>Liste de cartes</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_Toc90417819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118</w:t>
            </w:r>
            <w:r w:rsidR="007C7886" w:rsidRPr="007C7886">
              <w:rPr>
                <w:rFonts w:ascii="Times New Roman" w:hAnsi="Times New Roman" w:cs="Times New Roman"/>
                <w:noProof/>
                <w:webHidden/>
                <w:sz w:val="24"/>
                <w:szCs w:val="24"/>
              </w:rPr>
              <w:fldChar w:fldCharType="end"/>
            </w:r>
          </w:hyperlink>
        </w:p>
        <w:p w14:paraId="766D8B8D" w14:textId="77777777" w:rsidR="007C7886" w:rsidRPr="007C7886" w:rsidRDefault="00000000" w:rsidP="007C7886">
          <w:pPr>
            <w:pStyle w:val="TM1"/>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820" w:history="1">
            <w:r w:rsidR="007C7886" w:rsidRPr="007C7886">
              <w:rPr>
                <w:rStyle w:val="Lienhypertexte"/>
                <w:rFonts w:ascii="Times New Roman" w:hAnsi="Times New Roman" w:cs="Times New Roman"/>
                <w:noProof/>
                <w:sz w:val="24"/>
                <w:szCs w:val="24"/>
              </w:rPr>
              <w:t>Liste des Tableaux</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_Toc90417820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118</w:t>
            </w:r>
            <w:r w:rsidR="007C7886" w:rsidRPr="007C7886">
              <w:rPr>
                <w:rFonts w:ascii="Times New Roman" w:hAnsi="Times New Roman" w:cs="Times New Roman"/>
                <w:noProof/>
                <w:webHidden/>
                <w:sz w:val="24"/>
                <w:szCs w:val="24"/>
              </w:rPr>
              <w:fldChar w:fldCharType="end"/>
            </w:r>
          </w:hyperlink>
        </w:p>
        <w:p w14:paraId="638F96FB" w14:textId="77777777" w:rsidR="007C7886" w:rsidRPr="007C7886" w:rsidRDefault="00000000" w:rsidP="007C7886">
          <w:pPr>
            <w:pStyle w:val="TM1"/>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821" w:history="1">
            <w:r w:rsidR="007C7886" w:rsidRPr="007C7886">
              <w:rPr>
                <w:rStyle w:val="Lienhypertexte"/>
                <w:rFonts w:ascii="Times New Roman" w:hAnsi="Times New Roman" w:cs="Times New Roman"/>
                <w:noProof/>
                <w:sz w:val="24"/>
                <w:szCs w:val="24"/>
              </w:rPr>
              <w:t>Liste des Graphiques</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_Toc90417821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118</w:t>
            </w:r>
            <w:r w:rsidR="007C7886" w:rsidRPr="007C7886">
              <w:rPr>
                <w:rFonts w:ascii="Times New Roman" w:hAnsi="Times New Roman" w:cs="Times New Roman"/>
                <w:noProof/>
                <w:webHidden/>
                <w:sz w:val="24"/>
                <w:szCs w:val="24"/>
              </w:rPr>
              <w:fldChar w:fldCharType="end"/>
            </w:r>
          </w:hyperlink>
        </w:p>
        <w:p w14:paraId="16A017A4" w14:textId="77777777" w:rsidR="007C7886" w:rsidRPr="007C7886" w:rsidRDefault="00000000" w:rsidP="007C7886">
          <w:pPr>
            <w:pStyle w:val="TM1"/>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90417822" w:history="1">
            <w:r w:rsidR="007C7886" w:rsidRPr="007C7886">
              <w:rPr>
                <w:rStyle w:val="Lienhypertexte"/>
                <w:rFonts w:ascii="Times New Roman" w:hAnsi="Times New Roman" w:cs="Times New Roman"/>
                <w:noProof/>
                <w:sz w:val="24"/>
                <w:szCs w:val="24"/>
              </w:rPr>
              <w:t>Liste des photos</w:t>
            </w:r>
            <w:r w:rsidR="007C7886" w:rsidRPr="007C7886">
              <w:rPr>
                <w:rFonts w:ascii="Times New Roman" w:hAnsi="Times New Roman" w:cs="Times New Roman"/>
                <w:noProof/>
                <w:webHidden/>
                <w:sz w:val="24"/>
                <w:szCs w:val="24"/>
              </w:rPr>
              <w:tab/>
            </w:r>
            <w:r w:rsidR="007C7886" w:rsidRPr="007C7886">
              <w:rPr>
                <w:rFonts w:ascii="Times New Roman" w:hAnsi="Times New Roman" w:cs="Times New Roman"/>
                <w:noProof/>
                <w:webHidden/>
                <w:sz w:val="24"/>
                <w:szCs w:val="24"/>
              </w:rPr>
              <w:fldChar w:fldCharType="begin"/>
            </w:r>
            <w:r w:rsidR="007C7886" w:rsidRPr="007C7886">
              <w:rPr>
                <w:rFonts w:ascii="Times New Roman" w:hAnsi="Times New Roman" w:cs="Times New Roman"/>
                <w:noProof/>
                <w:webHidden/>
                <w:sz w:val="24"/>
                <w:szCs w:val="24"/>
              </w:rPr>
              <w:instrText xml:space="preserve"> PAGEREF _Toc90417822 \h </w:instrText>
            </w:r>
            <w:r w:rsidR="007C7886" w:rsidRPr="007C7886">
              <w:rPr>
                <w:rFonts w:ascii="Times New Roman" w:hAnsi="Times New Roman" w:cs="Times New Roman"/>
                <w:noProof/>
                <w:webHidden/>
                <w:sz w:val="24"/>
                <w:szCs w:val="24"/>
              </w:rPr>
            </w:r>
            <w:r w:rsidR="007C7886" w:rsidRPr="007C7886">
              <w:rPr>
                <w:rFonts w:ascii="Times New Roman" w:hAnsi="Times New Roman" w:cs="Times New Roman"/>
                <w:noProof/>
                <w:webHidden/>
                <w:sz w:val="24"/>
                <w:szCs w:val="24"/>
              </w:rPr>
              <w:fldChar w:fldCharType="separate"/>
            </w:r>
            <w:r w:rsidR="007C7886" w:rsidRPr="007C7886">
              <w:rPr>
                <w:rFonts w:ascii="Times New Roman" w:hAnsi="Times New Roman" w:cs="Times New Roman"/>
                <w:noProof/>
                <w:webHidden/>
                <w:sz w:val="24"/>
                <w:szCs w:val="24"/>
              </w:rPr>
              <w:t>119</w:t>
            </w:r>
            <w:r w:rsidR="007C7886" w:rsidRPr="007C7886">
              <w:rPr>
                <w:rFonts w:ascii="Times New Roman" w:hAnsi="Times New Roman" w:cs="Times New Roman"/>
                <w:noProof/>
                <w:webHidden/>
                <w:sz w:val="24"/>
                <w:szCs w:val="24"/>
              </w:rPr>
              <w:fldChar w:fldCharType="end"/>
            </w:r>
          </w:hyperlink>
        </w:p>
        <w:p w14:paraId="16B7BD1B" w14:textId="77777777" w:rsidR="00126953" w:rsidRPr="00126953" w:rsidRDefault="00126953" w:rsidP="007C7886">
          <w:pPr>
            <w:spacing w:line="360" w:lineRule="auto"/>
            <w:jc w:val="both"/>
            <w:rPr>
              <w:rFonts w:ascii="Times New Roman" w:hAnsi="Times New Roman" w:cs="Times New Roman"/>
              <w:sz w:val="24"/>
              <w:szCs w:val="24"/>
            </w:rPr>
          </w:pPr>
          <w:r w:rsidRPr="007C7886">
            <w:rPr>
              <w:rFonts w:ascii="Times New Roman" w:hAnsi="Times New Roman" w:cs="Times New Roman"/>
              <w:bCs/>
              <w:sz w:val="24"/>
              <w:szCs w:val="24"/>
            </w:rPr>
            <w:fldChar w:fldCharType="end"/>
          </w:r>
        </w:p>
      </w:sdtContent>
    </w:sdt>
    <w:p w14:paraId="21DE7613" w14:textId="77777777" w:rsidR="008879AD" w:rsidRDefault="008879AD">
      <w:r>
        <w:br w:type="page"/>
      </w:r>
    </w:p>
    <w:p w14:paraId="6E647265" w14:textId="77777777" w:rsidR="008879AD" w:rsidRDefault="008879AD" w:rsidP="008879AD">
      <w:pPr>
        <w:pStyle w:val="Titre1"/>
        <w:jc w:val="both"/>
        <w:rPr>
          <w:rFonts w:ascii="Times New Roman" w:hAnsi="Times New Roman" w:cs="Times New Roman"/>
          <w:b/>
          <w:color w:val="auto"/>
        </w:rPr>
      </w:pPr>
      <w:bookmarkStart w:id="1" w:name="_Toc89003486"/>
      <w:bookmarkStart w:id="2" w:name="_Toc90417758"/>
      <w:r w:rsidRPr="008879AD">
        <w:rPr>
          <w:rFonts w:ascii="Times New Roman" w:hAnsi="Times New Roman" w:cs="Times New Roman"/>
          <w:b/>
          <w:color w:val="auto"/>
        </w:rPr>
        <w:lastRenderedPageBreak/>
        <w:t>SIGLES ET ABRÉVIATIONS</w:t>
      </w:r>
      <w:bookmarkEnd w:id="1"/>
      <w:bookmarkEnd w:id="2"/>
    </w:p>
    <w:p w14:paraId="1E856F13" w14:textId="77777777" w:rsidR="008879AD" w:rsidRPr="008879AD" w:rsidRDefault="008879AD" w:rsidP="008879AD"/>
    <w:p w14:paraId="0002F26A" w14:textId="77777777" w:rsidR="008879AD" w:rsidRPr="008879AD" w:rsidRDefault="008879AD" w:rsidP="008879AD">
      <w:pPr>
        <w:spacing w:line="360" w:lineRule="auto"/>
        <w:ind w:left="2130" w:hanging="2130"/>
        <w:jc w:val="both"/>
        <w:rPr>
          <w:rFonts w:ascii="Times New Roman" w:hAnsi="Times New Roman" w:cs="Times New Roman"/>
          <w:sz w:val="24"/>
          <w:szCs w:val="24"/>
        </w:rPr>
      </w:pPr>
      <w:r w:rsidRPr="008879AD">
        <w:rPr>
          <w:rFonts w:ascii="Times New Roman" w:hAnsi="Times New Roman" w:cs="Times New Roman"/>
          <w:b/>
          <w:sz w:val="24"/>
          <w:szCs w:val="24"/>
        </w:rPr>
        <w:t>CEG</w:t>
      </w:r>
      <w:r w:rsidRPr="008879AD">
        <w:rPr>
          <w:rFonts w:ascii="Times New Roman" w:hAnsi="Times New Roman" w:cs="Times New Roman"/>
          <w:sz w:val="24"/>
          <w:szCs w:val="24"/>
        </w:rPr>
        <w:tab/>
        <w:t>: Collège d’Enseignement Général</w:t>
      </w:r>
    </w:p>
    <w:p w14:paraId="0C1A7D11" w14:textId="77777777" w:rsidR="008879AD" w:rsidRPr="008879AD" w:rsidRDefault="008879AD" w:rsidP="008879AD">
      <w:pPr>
        <w:spacing w:line="360" w:lineRule="auto"/>
        <w:ind w:left="2130" w:hanging="2130"/>
        <w:jc w:val="both"/>
        <w:rPr>
          <w:rFonts w:ascii="Times New Roman" w:hAnsi="Times New Roman" w:cs="Times New Roman"/>
          <w:sz w:val="24"/>
          <w:szCs w:val="24"/>
        </w:rPr>
      </w:pPr>
      <w:r w:rsidRPr="008879AD">
        <w:rPr>
          <w:rFonts w:ascii="Times New Roman" w:hAnsi="Times New Roman" w:cs="Times New Roman"/>
          <w:b/>
          <w:sz w:val="24"/>
          <w:szCs w:val="24"/>
        </w:rPr>
        <w:t>CSPS</w:t>
      </w:r>
      <w:r w:rsidRPr="008879AD">
        <w:rPr>
          <w:rFonts w:ascii="Times New Roman" w:hAnsi="Times New Roman" w:cs="Times New Roman"/>
          <w:b/>
          <w:sz w:val="24"/>
          <w:szCs w:val="24"/>
        </w:rPr>
        <w:tab/>
      </w:r>
      <w:r w:rsidRPr="008879AD">
        <w:rPr>
          <w:rFonts w:ascii="Times New Roman" w:hAnsi="Times New Roman" w:cs="Times New Roman"/>
          <w:sz w:val="24"/>
          <w:szCs w:val="24"/>
        </w:rPr>
        <w:t>: Centre de Santé et de Promotion Sociale</w:t>
      </w:r>
    </w:p>
    <w:p w14:paraId="6F3C9D43" w14:textId="77777777" w:rsidR="008879AD" w:rsidRPr="008879AD" w:rsidRDefault="008879AD" w:rsidP="008879AD">
      <w:pPr>
        <w:spacing w:line="360" w:lineRule="auto"/>
        <w:jc w:val="both"/>
        <w:rPr>
          <w:rFonts w:ascii="Times New Roman" w:hAnsi="Times New Roman" w:cs="Times New Roman"/>
          <w:sz w:val="24"/>
          <w:szCs w:val="24"/>
        </w:rPr>
      </w:pPr>
      <w:r w:rsidRPr="008879AD">
        <w:rPr>
          <w:rFonts w:ascii="Times New Roman" w:hAnsi="Times New Roman" w:cs="Times New Roman"/>
          <w:b/>
          <w:sz w:val="24"/>
          <w:szCs w:val="24"/>
        </w:rPr>
        <w:t>CVD</w:t>
      </w:r>
      <w:r w:rsidRPr="008879AD">
        <w:rPr>
          <w:rFonts w:ascii="Times New Roman" w:hAnsi="Times New Roman" w:cs="Times New Roman"/>
          <w:sz w:val="24"/>
          <w:szCs w:val="24"/>
        </w:rPr>
        <w:tab/>
      </w:r>
      <w:r w:rsidRPr="008879AD">
        <w:rPr>
          <w:rFonts w:ascii="Times New Roman" w:hAnsi="Times New Roman" w:cs="Times New Roman"/>
          <w:sz w:val="24"/>
          <w:szCs w:val="24"/>
        </w:rPr>
        <w:tab/>
      </w:r>
      <w:r w:rsidRPr="008879AD">
        <w:rPr>
          <w:rFonts w:ascii="Times New Roman" w:hAnsi="Times New Roman" w:cs="Times New Roman"/>
          <w:sz w:val="24"/>
          <w:szCs w:val="24"/>
        </w:rPr>
        <w:tab/>
        <w:t>: Conseiller Villageois de Développement</w:t>
      </w:r>
    </w:p>
    <w:p w14:paraId="036A01D6" w14:textId="77777777" w:rsidR="008879AD" w:rsidRPr="008879AD" w:rsidRDefault="008879AD" w:rsidP="008879AD">
      <w:pPr>
        <w:spacing w:line="360" w:lineRule="auto"/>
        <w:ind w:left="2130" w:hanging="2130"/>
        <w:jc w:val="both"/>
        <w:rPr>
          <w:rFonts w:ascii="Times New Roman" w:hAnsi="Times New Roman" w:cs="Times New Roman"/>
          <w:sz w:val="24"/>
          <w:szCs w:val="24"/>
        </w:rPr>
      </w:pPr>
      <w:r w:rsidRPr="008879AD">
        <w:rPr>
          <w:rFonts w:ascii="Times New Roman" w:hAnsi="Times New Roman" w:cs="Times New Roman"/>
          <w:b/>
          <w:sz w:val="24"/>
          <w:szCs w:val="24"/>
        </w:rPr>
        <w:t>ENA</w:t>
      </w:r>
      <w:r w:rsidRPr="008879AD">
        <w:rPr>
          <w:rFonts w:ascii="Times New Roman" w:hAnsi="Times New Roman" w:cs="Times New Roman"/>
          <w:sz w:val="24"/>
          <w:szCs w:val="24"/>
        </w:rPr>
        <w:tab/>
        <w:t>: Enquête Nationale de l’accès à l’Assainissement</w:t>
      </w:r>
    </w:p>
    <w:p w14:paraId="14D517E1" w14:textId="77777777" w:rsidR="008879AD" w:rsidRPr="008879AD" w:rsidRDefault="008879AD" w:rsidP="008879AD">
      <w:pPr>
        <w:spacing w:line="360" w:lineRule="auto"/>
        <w:ind w:left="2130" w:hanging="2130"/>
        <w:jc w:val="both"/>
        <w:rPr>
          <w:rFonts w:ascii="Times New Roman" w:hAnsi="Times New Roman" w:cs="Times New Roman"/>
          <w:sz w:val="24"/>
          <w:szCs w:val="24"/>
        </w:rPr>
      </w:pPr>
      <w:r w:rsidRPr="008879AD">
        <w:rPr>
          <w:rFonts w:ascii="Times New Roman" w:hAnsi="Times New Roman" w:cs="Times New Roman"/>
          <w:b/>
          <w:sz w:val="24"/>
          <w:szCs w:val="24"/>
        </w:rPr>
        <w:t>FMDL</w:t>
      </w:r>
      <w:r w:rsidRPr="008879AD">
        <w:rPr>
          <w:rFonts w:ascii="Times New Roman" w:hAnsi="Times New Roman" w:cs="Times New Roman"/>
          <w:b/>
          <w:sz w:val="24"/>
          <w:szCs w:val="24"/>
        </w:rPr>
        <w:tab/>
      </w:r>
      <w:r w:rsidRPr="008879AD">
        <w:rPr>
          <w:rFonts w:ascii="Times New Roman" w:hAnsi="Times New Roman" w:cs="Times New Roman"/>
          <w:sz w:val="24"/>
          <w:szCs w:val="24"/>
        </w:rPr>
        <w:t>: Fonds Minier de Développement Local</w:t>
      </w:r>
    </w:p>
    <w:p w14:paraId="4E01E1DD" w14:textId="77777777" w:rsidR="008879AD" w:rsidRPr="008879AD" w:rsidRDefault="008879AD" w:rsidP="008879AD">
      <w:pPr>
        <w:spacing w:line="360" w:lineRule="auto"/>
        <w:jc w:val="both"/>
        <w:rPr>
          <w:rFonts w:ascii="Times New Roman" w:hAnsi="Times New Roman" w:cs="Times New Roman"/>
          <w:sz w:val="24"/>
          <w:szCs w:val="24"/>
        </w:rPr>
      </w:pPr>
      <w:r w:rsidRPr="008879AD">
        <w:rPr>
          <w:rFonts w:ascii="Times New Roman" w:hAnsi="Times New Roman" w:cs="Times New Roman"/>
          <w:b/>
          <w:sz w:val="24"/>
          <w:szCs w:val="24"/>
        </w:rPr>
        <w:t>ITIE</w:t>
      </w:r>
      <w:r w:rsidRPr="008879AD">
        <w:rPr>
          <w:rFonts w:ascii="Times New Roman" w:hAnsi="Times New Roman" w:cs="Times New Roman"/>
          <w:sz w:val="24"/>
          <w:szCs w:val="24"/>
        </w:rPr>
        <w:tab/>
      </w:r>
      <w:r w:rsidRPr="008879AD">
        <w:rPr>
          <w:rFonts w:ascii="Times New Roman" w:hAnsi="Times New Roman" w:cs="Times New Roman"/>
          <w:sz w:val="24"/>
          <w:szCs w:val="24"/>
        </w:rPr>
        <w:tab/>
      </w:r>
      <w:r w:rsidRPr="008879AD">
        <w:rPr>
          <w:rFonts w:ascii="Times New Roman" w:hAnsi="Times New Roman" w:cs="Times New Roman"/>
          <w:sz w:val="24"/>
          <w:szCs w:val="24"/>
        </w:rPr>
        <w:tab/>
        <w:t>: Initiative pour la Transparence dans les Industries Extractives</w:t>
      </w:r>
    </w:p>
    <w:p w14:paraId="3942ADEF" w14:textId="77777777" w:rsidR="008879AD" w:rsidRPr="008879AD" w:rsidRDefault="008879AD" w:rsidP="008879AD">
      <w:pPr>
        <w:spacing w:line="360" w:lineRule="auto"/>
        <w:jc w:val="both"/>
        <w:rPr>
          <w:rFonts w:ascii="Times New Roman" w:hAnsi="Times New Roman" w:cs="Times New Roman"/>
          <w:sz w:val="24"/>
          <w:szCs w:val="24"/>
        </w:rPr>
      </w:pPr>
      <w:r w:rsidRPr="008879AD">
        <w:rPr>
          <w:rFonts w:ascii="Times New Roman" w:hAnsi="Times New Roman" w:cs="Times New Roman"/>
          <w:b/>
          <w:sz w:val="24"/>
          <w:szCs w:val="24"/>
        </w:rPr>
        <w:t>MBDHP</w:t>
      </w:r>
      <w:r w:rsidRPr="008879AD">
        <w:rPr>
          <w:rFonts w:ascii="Times New Roman" w:hAnsi="Times New Roman" w:cs="Times New Roman"/>
          <w:sz w:val="24"/>
          <w:szCs w:val="24"/>
        </w:rPr>
        <w:tab/>
      </w:r>
      <w:r w:rsidRPr="008879AD">
        <w:rPr>
          <w:rFonts w:ascii="Times New Roman" w:hAnsi="Times New Roman" w:cs="Times New Roman"/>
          <w:sz w:val="24"/>
          <w:szCs w:val="24"/>
        </w:rPr>
        <w:tab/>
        <w:t>: Mouvement Burkinabè des Droits de l’Homme et des Peuples</w:t>
      </w:r>
    </w:p>
    <w:p w14:paraId="4E176AB6" w14:textId="77777777" w:rsidR="008879AD" w:rsidRPr="008879AD" w:rsidRDefault="008879AD" w:rsidP="008879AD">
      <w:pPr>
        <w:spacing w:line="360" w:lineRule="auto"/>
        <w:jc w:val="both"/>
        <w:rPr>
          <w:rFonts w:ascii="Times New Roman" w:hAnsi="Times New Roman" w:cs="Times New Roman"/>
          <w:sz w:val="24"/>
          <w:szCs w:val="24"/>
        </w:rPr>
      </w:pPr>
      <w:r w:rsidRPr="008879AD">
        <w:rPr>
          <w:rFonts w:ascii="Times New Roman" w:hAnsi="Times New Roman" w:cs="Times New Roman"/>
          <w:b/>
          <w:sz w:val="24"/>
          <w:szCs w:val="24"/>
        </w:rPr>
        <w:t>MEG</w:t>
      </w:r>
      <w:r w:rsidRPr="008879AD">
        <w:rPr>
          <w:rFonts w:ascii="Times New Roman" w:hAnsi="Times New Roman" w:cs="Times New Roman"/>
          <w:sz w:val="24"/>
          <w:szCs w:val="24"/>
        </w:rPr>
        <w:tab/>
      </w:r>
      <w:r w:rsidRPr="008879AD">
        <w:rPr>
          <w:rFonts w:ascii="Times New Roman" w:hAnsi="Times New Roman" w:cs="Times New Roman"/>
          <w:sz w:val="24"/>
          <w:szCs w:val="24"/>
        </w:rPr>
        <w:tab/>
      </w:r>
      <w:r w:rsidRPr="008879AD">
        <w:rPr>
          <w:rFonts w:ascii="Times New Roman" w:hAnsi="Times New Roman" w:cs="Times New Roman"/>
          <w:sz w:val="24"/>
          <w:szCs w:val="24"/>
        </w:rPr>
        <w:tab/>
        <w:t>: Médicaments Essentiellement Génériques</w:t>
      </w:r>
    </w:p>
    <w:p w14:paraId="7365AD7E" w14:textId="77777777" w:rsidR="008879AD" w:rsidRPr="008879AD" w:rsidRDefault="008879AD" w:rsidP="008879AD">
      <w:pPr>
        <w:spacing w:line="360" w:lineRule="auto"/>
        <w:ind w:left="2130" w:hanging="2130"/>
        <w:jc w:val="both"/>
        <w:rPr>
          <w:rFonts w:ascii="Times New Roman" w:hAnsi="Times New Roman" w:cs="Times New Roman"/>
          <w:sz w:val="24"/>
          <w:szCs w:val="24"/>
        </w:rPr>
      </w:pPr>
      <w:r w:rsidRPr="008879AD">
        <w:rPr>
          <w:rFonts w:ascii="Times New Roman" w:hAnsi="Times New Roman" w:cs="Times New Roman"/>
          <w:b/>
          <w:sz w:val="24"/>
          <w:szCs w:val="24"/>
        </w:rPr>
        <w:t>MENAPL</w:t>
      </w:r>
      <w:r w:rsidRPr="008879AD">
        <w:rPr>
          <w:rFonts w:ascii="Times New Roman" w:hAnsi="Times New Roman" w:cs="Times New Roman"/>
          <w:sz w:val="24"/>
          <w:szCs w:val="24"/>
        </w:rPr>
        <w:tab/>
        <w:t>: Ministère de l’Éducation Nationale et de la Promotion des Langues locales</w:t>
      </w:r>
    </w:p>
    <w:p w14:paraId="1EBDB1C3" w14:textId="77777777" w:rsidR="008879AD" w:rsidRPr="008879AD" w:rsidRDefault="008879AD" w:rsidP="008879AD">
      <w:pPr>
        <w:spacing w:line="360" w:lineRule="auto"/>
        <w:ind w:left="2130" w:hanging="2130"/>
        <w:jc w:val="both"/>
        <w:rPr>
          <w:rFonts w:ascii="Times New Roman" w:hAnsi="Times New Roman" w:cs="Times New Roman"/>
          <w:sz w:val="24"/>
          <w:szCs w:val="24"/>
        </w:rPr>
      </w:pPr>
      <w:r w:rsidRPr="008879AD">
        <w:rPr>
          <w:rFonts w:ascii="Times New Roman" w:hAnsi="Times New Roman" w:cs="Times New Roman"/>
          <w:b/>
          <w:sz w:val="24"/>
          <w:szCs w:val="24"/>
        </w:rPr>
        <w:t>ODD</w:t>
      </w:r>
      <w:r w:rsidRPr="008879AD">
        <w:rPr>
          <w:rFonts w:ascii="Times New Roman" w:hAnsi="Times New Roman" w:cs="Times New Roman"/>
          <w:sz w:val="24"/>
          <w:szCs w:val="24"/>
        </w:rPr>
        <w:t xml:space="preserve"> </w:t>
      </w:r>
      <w:r w:rsidRPr="008879AD">
        <w:rPr>
          <w:rFonts w:ascii="Times New Roman" w:hAnsi="Times New Roman" w:cs="Times New Roman"/>
          <w:sz w:val="24"/>
          <w:szCs w:val="24"/>
        </w:rPr>
        <w:tab/>
        <w:t>: Objectifs du Développement Durable</w:t>
      </w:r>
    </w:p>
    <w:p w14:paraId="6E594A66" w14:textId="77777777" w:rsidR="008879AD" w:rsidRPr="008879AD" w:rsidRDefault="008879AD" w:rsidP="008879AD">
      <w:pPr>
        <w:spacing w:line="360" w:lineRule="auto"/>
        <w:ind w:left="2130" w:hanging="2130"/>
        <w:jc w:val="both"/>
        <w:rPr>
          <w:rFonts w:ascii="Times New Roman" w:hAnsi="Times New Roman" w:cs="Times New Roman"/>
          <w:sz w:val="24"/>
          <w:szCs w:val="24"/>
        </w:rPr>
      </w:pPr>
      <w:r w:rsidRPr="008879AD">
        <w:rPr>
          <w:rFonts w:ascii="Times New Roman" w:hAnsi="Times New Roman" w:cs="Times New Roman"/>
          <w:b/>
          <w:sz w:val="24"/>
          <w:szCs w:val="24"/>
        </w:rPr>
        <w:t>ODJ</w:t>
      </w:r>
      <w:r w:rsidRPr="008879AD">
        <w:rPr>
          <w:rFonts w:ascii="Times New Roman" w:hAnsi="Times New Roman" w:cs="Times New Roman"/>
          <w:b/>
          <w:sz w:val="24"/>
          <w:szCs w:val="24"/>
        </w:rPr>
        <w:tab/>
      </w:r>
      <w:r w:rsidRPr="008879AD">
        <w:rPr>
          <w:rFonts w:ascii="Times New Roman" w:hAnsi="Times New Roman" w:cs="Times New Roman"/>
          <w:sz w:val="24"/>
          <w:szCs w:val="24"/>
        </w:rPr>
        <w:t>: Organisation Démocratique de la Jeunesse</w:t>
      </w:r>
    </w:p>
    <w:p w14:paraId="72880C9C" w14:textId="77777777" w:rsidR="008879AD" w:rsidRPr="008879AD" w:rsidRDefault="008879AD" w:rsidP="008879AD">
      <w:pPr>
        <w:spacing w:line="360" w:lineRule="auto"/>
        <w:ind w:left="2130" w:hanging="2130"/>
        <w:jc w:val="both"/>
        <w:rPr>
          <w:rFonts w:ascii="Times New Roman" w:hAnsi="Times New Roman" w:cs="Times New Roman"/>
          <w:sz w:val="24"/>
          <w:szCs w:val="24"/>
        </w:rPr>
      </w:pPr>
      <w:r w:rsidRPr="008879AD">
        <w:rPr>
          <w:rFonts w:ascii="Times New Roman" w:hAnsi="Times New Roman" w:cs="Times New Roman"/>
          <w:b/>
          <w:sz w:val="24"/>
          <w:szCs w:val="24"/>
        </w:rPr>
        <w:t>OMD</w:t>
      </w:r>
      <w:r w:rsidRPr="008879AD">
        <w:rPr>
          <w:rFonts w:ascii="Times New Roman" w:hAnsi="Times New Roman" w:cs="Times New Roman"/>
          <w:sz w:val="24"/>
          <w:szCs w:val="24"/>
        </w:rPr>
        <w:t xml:space="preserve"> </w:t>
      </w:r>
      <w:r w:rsidRPr="008879AD">
        <w:rPr>
          <w:rFonts w:ascii="Times New Roman" w:hAnsi="Times New Roman" w:cs="Times New Roman"/>
          <w:sz w:val="24"/>
          <w:szCs w:val="24"/>
        </w:rPr>
        <w:tab/>
        <w:t xml:space="preserve">: Objectifs du Millénaire pour le Développement </w:t>
      </w:r>
    </w:p>
    <w:p w14:paraId="6858A9B1" w14:textId="77777777" w:rsidR="008879AD" w:rsidRPr="008879AD" w:rsidRDefault="008879AD" w:rsidP="008879AD">
      <w:pPr>
        <w:spacing w:line="360" w:lineRule="auto"/>
        <w:jc w:val="both"/>
        <w:rPr>
          <w:rFonts w:ascii="Times New Roman" w:hAnsi="Times New Roman" w:cs="Times New Roman"/>
          <w:sz w:val="24"/>
          <w:szCs w:val="24"/>
        </w:rPr>
      </w:pPr>
      <w:r w:rsidRPr="008879AD">
        <w:rPr>
          <w:rFonts w:ascii="Times New Roman" w:hAnsi="Times New Roman" w:cs="Times New Roman"/>
          <w:b/>
          <w:sz w:val="24"/>
          <w:szCs w:val="24"/>
        </w:rPr>
        <w:t>ORCADE</w:t>
      </w:r>
      <w:r w:rsidRPr="008879AD">
        <w:rPr>
          <w:rFonts w:ascii="Times New Roman" w:hAnsi="Times New Roman" w:cs="Times New Roman"/>
          <w:b/>
          <w:sz w:val="24"/>
          <w:szCs w:val="24"/>
        </w:rPr>
        <w:tab/>
      </w:r>
      <w:r w:rsidRPr="008879AD">
        <w:rPr>
          <w:rFonts w:ascii="Times New Roman" w:hAnsi="Times New Roman" w:cs="Times New Roman"/>
          <w:b/>
          <w:sz w:val="24"/>
          <w:szCs w:val="24"/>
        </w:rPr>
        <w:tab/>
        <w:t xml:space="preserve">: </w:t>
      </w:r>
      <w:r w:rsidRPr="008879AD">
        <w:rPr>
          <w:rFonts w:ascii="Times New Roman" w:hAnsi="Times New Roman" w:cs="Times New Roman"/>
          <w:sz w:val="24"/>
          <w:szCs w:val="24"/>
        </w:rPr>
        <w:t xml:space="preserve">Organisation pour la Coopération et le Développement </w:t>
      </w:r>
    </w:p>
    <w:p w14:paraId="2C72D03B" w14:textId="77777777" w:rsidR="008879AD" w:rsidRPr="008879AD" w:rsidRDefault="008879AD" w:rsidP="008879AD">
      <w:pPr>
        <w:spacing w:line="360" w:lineRule="auto"/>
        <w:jc w:val="both"/>
        <w:rPr>
          <w:rFonts w:ascii="Times New Roman" w:hAnsi="Times New Roman" w:cs="Times New Roman"/>
          <w:b/>
          <w:sz w:val="24"/>
          <w:szCs w:val="24"/>
        </w:rPr>
      </w:pPr>
      <w:r w:rsidRPr="008879AD">
        <w:rPr>
          <w:rFonts w:ascii="Times New Roman" w:hAnsi="Times New Roman" w:cs="Times New Roman"/>
          <w:b/>
          <w:sz w:val="24"/>
          <w:szCs w:val="24"/>
        </w:rPr>
        <w:t>PACT</w:t>
      </w:r>
      <w:r w:rsidRPr="008879AD">
        <w:rPr>
          <w:rFonts w:ascii="Times New Roman" w:hAnsi="Times New Roman" w:cs="Times New Roman"/>
          <w:b/>
          <w:sz w:val="24"/>
          <w:szCs w:val="24"/>
        </w:rPr>
        <w:tab/>
      </w:r>
      <w:r w:rsidRPr="008879AD">
        <w:rPr>
          <w:rFonts w:ascii="Times New Roman" w:hAnsi="Times New Roman" w:cs="Times New Roman"/>
          <w:b/>
          <w:sz w:val="24"/>
          <w:szCs w:val="24"/>
        </w:rPr>
        <w:tab/>
      </w:r>
      <w:r w:rsidRPr="008879AD">
        <w:rPr>
          <w:rFonts w:ascii="Times New Roman" w:hAnsi="Times New Roman" w:cs="Times New Roman"/>
          <w:b/>
          <w:sz w:val="24"/>
          <w:szCs w:val="24"/>
        </w:rPr>
        <w:tab/>
        <w:t xml:space="preserve">: </w:t>
      </w:r>
      <w:r w:rsidRPr="008879AD">
        <w:rPr>
          <w:rFonts w:ascii="Times New Roman" w:hAnsi="Times New Roman" w:cs="Times New Roman"/>
          <w:bCs/>
          <w:sz w:val="24"/>
          <w:szCs w:val="24"/>
        </w:rPr>
        <w:t>Programme d'Appui aux Collectivités Territoriales</w:t>
      </w:r>
    </w:p>
    <w:p w14:paraId="4BAB349C" w14:textId="77777777" w:rsidR="008879AD" w:rsidRPr="008879AD" w:rsidRDefault="008879AD" w:rsidP="008879AD">
      <w:pPr>
        <w:pStyle w:val="Default"/>
        <w:spacing w:line="360" w:lineRule="auto"/>
        <w:jc w:val="both"/>
        <w:rPr>
          <w:rFonts w:ascii="Times New Roman" w:hAnsi="Times New Roman" w:cs="Times New Roman"/>
        </w:rPr>
      </w:pPr>
      <w:r w:rsidRPr="008879AD">
        <w:rPr>
          <w:rFonts w:ascii="Times New Roman" w:hAnsi="Times New Roman" w:cs="Times New Roman"/>
          <w:b/>
        </w:rPr>
        <w:t>PADEL</w:t>
      </w:r>
      <w:r w:rsidRPr="008879AD">
        <w:rPr>
          <w:rFonts w:ascii="Times New Roman" w:hAnsi="Times New Roman" w:cs="Times New Roman"/>
          <w:b/>
        </w:rPr>
        <w:tab/>
      </w:r>
      <w:r w:rsidRPr="008879AD">
        <w:rPr>
          <w:rFonts w:ascii="Times New Roman" w:hAnsi="Times New Roman" w:cs="Times New Roman"/>
          <w:b/>
        </w:rPr>
        <w:tab/>
        <w:t xml:space="preserve">: </w:t>
      </w:r>
      <w:r w:rsidRPr="008879AD">
        <w:rPr>
          <w:rFonts w:ascii="Times New Roman" w:hAnsi="Times New Roman" w:cs="Times New Roman"/>
        </w:rPr>
        <w:t>Programme</w:t>
      </w:r>
      <w:r w:rsidRPr="008879AD">
        <w:rPr>
          <w:rFonts w:ascii="Times New Roman" w:hAnsi="Times New Roman" w:cs="Times New Roman"/>
          <w:bCs/>
        </w:rPr>
        <w:t xml:space="preserve"> d’appui au développement des économies locales</w:t>
      </w:r>
    </w:p>
    <w:p w14:paraId="020E21F6" w14:textId="77777777" w:rsidR="008879AD" w:rsidRPr="008879AD" w:rsidRDefault="008879AD" w:rsidP="008879AD">
      <w:pPr>
        <w:spacing w:line="360" w:lineRule="auto"/>
        <w:ind w:left="2130" w:hanging="2130"/>
        <w:jc w:val="both"/>
        <w:rPr>
          <w:rFonts w:ascii="Times New Roman" w:hAnsi="Times New Roman" w:cs="Times New Roman"/>
          <w:sz w:val="24"/>
          <w:szCs w:val="24"/>
        </w:rPr>
      </w:pPr>
      <w:r w:rsidRPr="008879AD">
        <w:rPr>
          <w:rFonts w:ascii="Times New Roman" w:hAnsi="Times New Roman" w:cs="Times New Roman"/>
          <w:b/>
          <w:sz w:val="24"/>
          <w:szCs w:val="24"/>
        </w:rPr>
        <w:t>PAGIRE</w:t>
      </w:r>
      <w:r w:rsidRPr="008879AD">
        <w:rPr>
          <w:rFonts w:ascii="Times New Roman" w:hAnsi="Times New Roman" w:cs="Times New Roman"/>
          <w:sz w:val="24"/>
          <w:szCs w:val="24"/>
        </w:rPr>
        <w:t xml:space="preserve"> </w:t>
      </w:r>
      <w:r w:rsidRPr="008879AD">
        <w:rPr>
          <w:rFonts w:ascii="Times New Roman" w:hAnsi="Times New Roman" w:cs="Times New Roman"/>
          <w:sz w:val="24"/>
          <w:szCs w:val="24"/>
        </w:rPr>
        <w:tab/>
        <w:t xml:space="preserve">: Plan d’Action Intégré des Ressources en Eau </w:t>
      </w:r>
    </w:p>
    <w:p w14:paraId="7339934F" w14:textId="77777777" w:rsidR="008879AD" w:rsidRPr="008879AD" w:rsidRDefault="008879AD" w:rsidP="008879AD">
      <w:pPr>
        <w:spacing w:line="360" w:lineRule="auto"/>
        <w:ind w:left="2130" w:hanging="2130"/>
        <w:jc w:val="both"/>
        <w:rPr>
          <w:rFonts w:ascii="Times New Roman" w:hAnsi="Times New Roman" w:cs="Times New Roman"/>
          <w:sz w:val="24"/>
          <w:szCs w:val="24"/>
        </w:rPr>
      </w:pPr>
      <w:r w:rsidRPr="008879AD">
        <w:rPr>
          <w:rFonts w:ascii="Times New Roman" w:hAnsi="Times New Roman" w:cs="Times New Roman"/>
          <w:b/>
          <w:sz w:val="24"/>
          <w:szCs w:val="24"/>
        </w:rPr>
        <w:t>PCD</w:t>
      </w:r>
      <w:r w:rsidRPr="008879AD">
        <w:rPr>
          <w:rFonts w:ascii="Times New Roman" w:hAnsi="Times New Roman" w:cs="Times New Roman"/>
          <w:b/>
          <w:sz w:val="24"/>
          <w:szCs w:val="24"/>
        </w:rPr>
        <w:tab/>
      </w:r>
      <w:r w:rsidRPr="008879AD">
        <w:rPr>
          <w:rFonts w:ascii="Times New Roman" w:hAnsi="Times New Roman" w:cs="Times New Roman"/>
          <w:sz w:val="24"/>
          <w:szCs w:val="24"/>
        </w:rPr>
        <w:t>: Plan communal de Développement</w:t>
      </w:r>
    </w:p>
    <w:p w14:paraId="02D53FB5" w14:textId="77777777" w:rsidR="008879AD" w:rsidRPr="008879AD" w:rsidRDefault="008879AD" w:rsidP="008879AD">
      <w:pPr>
        <w:spacing w:line="360" w:lineRule="auto"/>
        <w:ind w:left="2130" w:hanging="2130"/>
        <w:jc w:val="both"/>
        <w:rPr>
          <w:rFonts w:ascii="Times New Roman" w:hAnsi="Times New Roman" w:cs="Times New Roman"/>
          <w:sz w:val="24"/>
          <w:szCs w:val="24"/>
        </w:rPr>
      </w:pPr>
      <w:r w:rsidRPr="008879AD">
        <w:rPr>
          <w:rFonts w:ascii="Times New Roman" w:hAnsi="Times New Roman" w:cs="Times New Roman"/>
          <w:b/>
          <w:sz w:val="24"/>
          <w:szCs w:val="24"/>
        </w:rPr>
        <w:t>PN/AEPA</w:t>
      </w:r>
      <w:r w:rsidRPr="008879AD">
        <w:rPr>
          <w:rFonts w:ascii="Times New Roman" w:hAnsi="Times New Roman" w:cs="Times New Roman"/>
          <w:sz w:val="24"/>
          <w:szCs w:val="24"/>
        </w:rPr>
        <w:tab/>
        <w:t>: Programme National d’Approvisionnement en Eau Potable et   Assainissement</w:t>
      </w:r>
    </w:p>
    <w:p w14:paraId="49F9AC7D" w14:textId="77777777" w:rsidR="008879AD" w:rsidRPr="008879AD" w:rsidRDefault="008879AD" w:rsidP="008879AD">
      <w:pPr>
        <w:spacing w:line="360" w:lineRule="auto"/>
        <w:jc w:val="both"/>
        <w:rPr>
          <w:rFonts w:ascii="Times New Roman" w:hAnsi="Times New Roman" w:cs="Times New Roman"/>
          <w:sz w:val="24"/>
          <w:szCs w:val="24"/>
        </w:rPr>
      </w:pPr>
      <w:r w:rsidRPr="008879AD">
        <w:rPr>
          <w:rFonts w:ascii="Times New Roman" w:hAnsi="Times New Roman" w:cs="Times New Roman"/>
          <w:b/>
          <w:sz w:val="24"/>
          <w:szCs w:val="24"/>
        </w:rPr>
        <w:t>PNAEP</w:t>
      </w:r>
      <w:r w:rsidRPr="008879AD">
        <w:rPr>
          <w:rFonts w:ascii="Times New Roman" w:hAnsi="Times New Roman" w:cs="Times New Roman"/>
          <w:sz w:val="24"/>
          <w:szCs w:val="24"/>
        </w:rPr>
        <w:tab/>
      </w:r>
      <w:r w:rsidRPr="008879AD">
        <w:rPr>
          <w:rFonts w:ascii="Times New Roman" w:hAnsi="Times New Roman" w:cs="Times New Roman"/>
          <w:sz w:val="24"/>
          <w:szCs w:val="24"/>
        </w:rPr>
        <w:tab/>
        <w:t xml:space="preserve">: Politique National d’Approvisionnement en Eau Potable </w:t>
      </w:r>
    </w:p>
    <w:p w14:paraId="0A5B17EC" w14:textId="77777777" w:rsidR="008879AD" w:rsidRPr="008879AD" w:rsidRDefault="008879AD" w:rsidP="008879AD">
      <w:pPr>
        <w:spacing w:line="360" w:lineRule="auto"/>
        <w:ind w:left="2130" w:hanging="2130"/>
        <w:jc w:val="both"/>
        <w:rPr>
          <w:rFonts w:ascii="Times New Roman" w:hAnsi="Times New Roman" w:cs="Times New Roman"/>
          <w:sz w:val="24"/>
          <w:szCs w:val="24"/>
        </w:rPr>
      </w:pPr>
      <w:r w:rsidRPr="008879AD">
        <w:rPr>
          <w:rFonts w:ascii="Times New Roman" w:hAnsi="Times New Roman" w:cs="Times New Roman"/>
          <w:b/>
          <w:sz w:val="24"/>
          <w:szCs w:val="24"/>
        </w:rPr>
        <w:t>PN-AEUE</w:t>
      </w:r>
      <w:r w:rsidRPr="008879AD">
        <w:rPr>
          <w:rFonts w:ascii="Times New Roman" w:hAnsi="Times New Roman" w:cs="Times New Roman"/>
          <w:sz w:val="24"/>
          <w:szCs w:val="24"/>
        </w:rPr>
        <w:t xml:space="preserve"> </w:t>
      </w:r>
      <w:r w:rsidRPr="008879AD">
        <w:rPr>
          <w:rFonts w:ascii="Times New Roman" w:hAnsi="Times New Roman" w:cs="Times New Roman"/>
          <w:sz w:val="24"/>
          <w:szCs w:val="24"/>
        </w:rPr>
        <w:tab/>
        <w:t>: la Politique National d’Assainissement des Eaux Usées et Excréta</w:t>
      </w:r>
    </w:p>
    <w:p w14:paraId="63B1816A" w14:textId="77777777" w:rsidR="008879AD" w:rsidRPr="008879AD" w:rsidRDefault="008879AD" w:rsidP="008879AD">
      <w:pPr>
        <w:spacing w:line="360" w:lineRule="auto"/>
        <w:ind w:left="2130" w:hanging="2130"/>
        <w:jc w:val="both"/>
        <w:rPr>
          <w:rFonts w:ascii="Times New Roman" w:hAnsi="Times New Roman" w:cs="Times New Roman"/>
          <w:sz w:val="24"/>
          <w:szCs w:val="24"/>
        </w:rPr>
      </w:pPr>
      <w:r w:rsidRPr="008879AD">
        <w:rPr>
          <w:rFonts w:ascii="Times New Roman" w:hAnsi="Times New Roman" w:cs="Times New Roman"/>
          <w:b/>
          <w:sz w:val="24"/>
          <w:szCs w:val="24"/>
        </w:rPr>
        <w:t>PNDRP</w:t>
      </w:r>
      <w:r w:rsidRPr="008879AD">
        <w:rPr>
          <w:rFonts w:ascii="Times New Roman" w:hAnsi="Times New Roman" w:cs="Times New Roman"/>
          <w:b/>
          <w:sz w:val="24"/>
          <w:szCs w:val="24"/>
        </w:rPr>
        <w:tab/>
      </w:r>
      <w:r w:rsidRPr="008879AD">
        <w:rPr>
          <w:rFonts w:ascii="Times New Roman" w:hAnsi="Times New Roman" w:cs="Times New Roman"/>
          <w:sz w:val="24"/>
          <w:szCs w:val="24"/>
        </w:rPr>
        <w:t>: Projet National de Développement Rural Productif</w:t>
      </w:r>
    </w:p>
    <w:p w14:paraId="2BBEA0B1" w14:textId="77777777" w:rsidR="008879AD" w:rsidRPr="008879AD" w:rsidRDefault="008879AD" w:rsidP="008879AD">
      <w:pPr>
        <w:spacing w:line="360" w:lineRule="auto"/>
        <w:ind w:left="2130" w:hanging="2130"/>
        <w:jc w:val="both"/>
        <w:rPr>
          <w:rFonts w:ascii="Times New Roman" w:hAnsi="Times New Roman" w:cs="Times New Roman"/>
          <w:sz w:val="24"/>
          <w:szCs w:val="24"/>
        </w:rPr>
      </w:pPr>
      <w:r w:rsidRPr="008879AD">
        <w:rPr>
          <w:rFonts w:ascii="Times New Roman" w:hAnsi="Times New Roman" w:cs="Times New Roman"/>
          <w:b/>
          <w:sz w:val="24"/>
          <w:szCs w:val="24"/>
        </w:rPr>
        <w:t>PPM</w:t>
      </w:r>
      <w:r w:rsidRPr="008879AD">
        <w:rPr>
          <w:rFonts w:ascii="Times New Roman" w:hAnsi="Times New Roman" w:cs="Times New Roman"/>
          <w:b/>
          <w:sz w:val="24"/>
          <w:szCs w:val="24"/>
        </w:rPr>
        <w:tab/>
      </w:r>
      <w:r w:rsidRPr="008879AD">
        <w:rPr>
          <w:rFonts w:ascii="Times New Roman" w:hAnsi="Times New Roman" w:cs="Times New Roman"/>
          <w:sz w:val="24"/>
          <w:szCs w:val="24"/>
        </w:rPr>
        <w:t>: Plan de Passation des Marchés</w:t>
      </w:r>
    </w:p>
    <w:p w14:paraId="4B277054" w14:textId="77777777" w:rsidR="008879AD" w:rsidRPr="008879AD" w:rsidRDefault="008879AD" w:rsidP="008879AD">
      <w:pPr>
        <w:spacing w:line="360" w:lineRule="auto"/>
        <w:jc w:val="both"/>
        <w:rPr>
          <w:rFonts w:ascii="Times New Roman" w:hAnsi="Times New Roman" w:cs="Times New Roman"/>
          <w:sz w:val="24"/>
          <w:szCs w:val="24"/>
        </w:rPr>
      </w:pPr>
      <w:r w:rsidRPr="008879AD">
        <w:rPr>
          <w:rFonts w:ascii="Times New Roman" w:hAnsi="Times New Roman" w:cs="Times New Roman"/>
          <w:b/>
          <w:sz w:val="24"/>
          <w:szCs w:val="24"/>
        </w:rPr>
        <w:lastRenderedPageBreak/>
        <w:t>PUS</w:t>
      </w:r>
      <w:r w:rsidRPr="008879AD">
        <w:rPr>
          <w:rFonts w:ascii="Times New Roman" w:hAnsi="Times New Roman" w:cs="Times New Roman"/>
          <w:sz w:val="24"/>
          <w:szCs w:val="24"/>
        </w:rPr>
        <w:tab/>
      </w:r>
      <w:r w:rsidRPr="008879AD">
        <w:rPr>
          <w:rFonts w:ascii="Times New Roman" w:hAnsi="Times New Roman" w:cs="Times New Roman"/>
          <w:sz w:val="24"/>
          <w:szCs w:val="24"/>
        </w:rPr>
        <w:tab/>
      </w:r>
      <w:r w:rsidRPr="008879AD">
        <w:rPr>
          <w:rFonts w:ascii="Times New Roman" w:hAnsi="Times New Roman" w:cs="Times New Roman"/>
          <w:sz w:val="24"/>
          <w:szCs w:val="24"/>
        </w:rPr>
        <w:tab/>
        <w:t>: Programme d’Urgence pour le Sahel</w:t>
      </w:r>
    </w:p>
    <w:p w14:paraId="430D320A" w14:textId="77777777" w:rsidR="008879AD" w:rsidRPr="008879AD" w:rsidRDefault="008879AD" w:rsidP="008879AD">
      <w:pPr>
        <w:spacing w:line="360" w:lineRule="auto"/>
        <w:jc w:val="both"/>
        <w:rPr>
          <w:rFonts w:ascii="Times New Roman" w:hAnsi="Times New Roman" w:cs="Times New Roman"/>
          <w:sz w:val="24"/>
          <w:szCs w:val="24"/>
        </w:rPr>
      </w:pPr>
      <w:r w:rsidRPr="008879AD">
        <w:rPr>
          <w:rFonts w:ascii="Times New Roman" w:hAnsi="Times New Roman" w:cs="Times New Roman"/>
          <w:b/>
          <w:sz w:val="24"/>
          <w:szCs w:val="24"/>
        </w:rPr>
        <w:t>PWYP</w:t>
      </w:r>
      <w:r w:rsidRPr="008879AD">
        <w:rPr>
          <w:rFonts w:ascii="Times New Roman" w:hAnsi="Times New Roman" w:cs="Times New Roman"/>
          <w:sz w:val="24"/>
          <w:szCs w:val="24"/>
        </w:rPr>
        <w:tab/>
      </w:r>
      <w:r w:rsidRPr="008879AD">
        <w:rPr>
          <w:rFonts w:ascii="Times New Roman" w:hAnsi="Times New Roman" w:cs="Times New Roman"/>
          <w:sz w:val="24"/>
          <w:szCs w:val="24"/>
        </w:rPr>
        <w:tab/>
      </w:r>
      <w:r w:rsidRPr="008879AD">
        <w:rPr>
          <w:rFonts w:ascii="Times New Roman" w:hAnsi="Times New Roman" w:cs="Times New Roman"/>
          <w:sz w:val="24"/>
          <w:szCs w:val="24"/>
        </w:rPr>
        <w:tab/>
        <w:t>: Publish What You Pay/Publiez Ce que Vous Payez</w:t>
      </w:r>
    </w:p>
    <w:p w14:paraId="6C457635" w14:textId="77777777" w:rsidR="008879AD" w:rsidRPr="008879AD" w:rsidRDefault="008879AD" w:rsidP="008879AD">
      <w:pPr>
        <w:spacing w:line="360" w:lineRule="auto"/>
        <w:jc w:val="both"/>
        <w:rPr>
          <w:rFonts w:ascii="Times New Roman" w:hAnsi="Times New Roman" w:cs="Times New Roman"/>
          <w:b/>
          <w:sz w:val="24"/>
          <w:szCs w:val="24"/>
        </w:rPr>
      </w:pPr>
      <w:r w:rsidRPr="008879AD">
        <w:rPr>
          <w:rFonts w:ascii="Times New Roman" w:hAnsi="Times New Roman" w:cs="Times New Roman"/>
          <w:b/>
          <w:sz w:val="24"/>
          <w:szCs w:val="24"/>
        </w:rPr>
        <w:t>RDC</w:t>
      </w:r>
      <w:r w:rsidRPr="008879AD">
        <w:rPr>
          <w:rFonts w:ascii="Times New Roman" w:hAnsi="Times New Roman" w:cs="Times New Roman"/>
          <w:sz w:val="24"/>
          <w:szCs w:val="24"/>
        </w:rPr>
        <w:tab/>
      </w:r>
      <w:r w:rsidRPr="008879AD">
        <w:rPr>
          <w:rFonts w:ascii="Times New Roman" w:hAnsi="Times New Roman" w:cs="Times New Roman"/>
          <w:sz w:val="24"/>
          <w:szCs w:val="24"/>
        </w:rPr>
        <w:tab/>
      </w:r>
      <w:r w:rsidRPr="008879AD">
        <w:rPr>
          <w:rFonts w:ascii="Times New Roman" w:hAnsi="Times New Roman" w:cs="Times New Roman"/>
          <w:sz w:val="24"/>
          <w:szCs w:val="24"/>
        </w:rPr>
        <w:tab/>
        <w:t>: République Démocratique du Congo</w:t>
      </w:r>
    </w:p>
    <w:p w14:paraId="3FD4C185" w14:textId="77777777" w:rsidR="008879AD" w:rsidRPr="008879AD" w:rsidRDefault="008879AD" w:rsidP="008879AD">
      <w:pPr>
        <w:spacing w:line="360" w:lineRule="auto"/>
        <w:ind w:left="2130" w:hanging="2130"/>
        <w:jc w:val="both"/>
        <w:rPr>
          <w:rFonts w:ascii="Times New Roman" w:hAnsi="Times New Roman" w:cs="Times New Roman"/>
          <w:sz w:val="24"/>
          <w:szCs w:val="24"/>
        </w:rPr>
      </w:pPr>
      <w:r w:rsidRPr="008879AD">
        <w:rPr>
          <w:rFonts w:ascii="Times New Roman" w:hAnsi="Times New Roman" w:cs="Times New Roman"/>
          <w:b/>
          <w:sz w:val="24"/>
          <w:szCs w:val="24"/>
        </w:rPr>
        <w:t>RSE</w:t>
      </w:r>
      <w:r w:rsidRPr="008879AD">
        <w:rPr>
          <w:rFonts w:ascii="Times New Roman" w:hAnsi="Times New Roman" w:cs="Times New Roman"/>
          <w:b/>
          <w:sz w:val="24"/>
          <w:szCs w:val="24"/>
        </w:rPr>
        <w:tab/>
      </w:r>
      <w:r w:rsidRPr="008879AD">
        <w:rPr>
          <w:rFonts w:ascii="Times New Roman" w:hAnsi="Times New Roman" w:cs="Times New Roman"/>
          <w:sz w:val="24"/>
          <w:szCs w:val="24"/>
        </w:rPr>
        <w:t>: Responsabilité Sociale de l’Entreprise</w:t>
      </w:r>
    </w:p>
    <w:p w14:paraId="6010E54E" w14:textId="77777777" w:rsidR="00261C4C" w:rsidRPr="00DE1366" w:rsidRDefault="00DE1366" w:rsidP="00DE1366">
      <w:r>
        <w:br w:type="page"/>
      </w:r>
    </w:p>
    <w:p w14:paraId="0339C0F3" w14:textId="77777777" w:rsidR="001741F3" w:rsidRPr="00890F42" w:rsidRDefault="001741F3" w:rsidP="00890F42">
      <w:pPr>
        <w:pStyle w:val="Titre1"/>
        <w:spacing w:line="360" w:lineRule="auto"/>
        <w:jc w:val="both"/>
        <w:rPr>
          <w:rFonts w:ascii="Times New Roman" w:hAnsi="Times New Roman" w:cs="Times New Roman"/>
          <w:b/>
          <w:color w:val="auto"/>
        </w:rPr>
      </w:pPr>
      <w:bookmarkStart w:id="3" w:name="_Toc90417759"/>
      <w:r w:rsidRPr="00890F42">
        <w:rPr>
          <w:rFonts w:ascii="Times New Roman" w:hAnsi="Times New Roman" w:cs="Times New Roman"/>
          <w:b/>
          <w:color w:val="auto"/>
        </w:rPr>
        <w:lastRenderedPageBreak/>
        <w:t>INTRODUCTION</w:t>
      </w:r>
      <w:bookmarkEnd w:id="0"/>
      <w:r w:rsidR="00890F42" w:rsidRPr="00890F42">
        <w:rPr>
          <w:rFonts w:ascii="Times New Roman" w:hAnsi="Times New Roman" w:cs="Times New Roman"/>
          <w:b/>
          <w:color w:val="auto"/>
        </w:rPr>
        <w:t xml:space="preserve"> GENERALE</w:t>
      </w:r>
      <w:bookmarkEnd w:id="3"/>
    </w:p>
    <w:p w14:paraId="59ABD50F" w14:textId="77777777" w:rsidR="00516BC5" w:rsidRPr="00516BC5" w:rsidRDefault="00516BC5" w:rsidP="00516BC5">
      <w:pPr>
        <w:pStyle w:val="Standard"/>
        <w:spacing w:before="58" w:after="58" w:line="360" w:lineRule="auto"/>
        <w:jc w:val="both"/>
        <w:rPr>
          <w:rFonts w:cs="Times New Roman"/>
        </w:rPr>
      </w:pPr>
      <w:r w:rsidRPr="00516BC5">
        <w:rPr>
          <w:rFonts w:cs="Times New Roman"/>
        </w:rPr>
        <w:t>Depuis le début des années 2000, les pays africains riches en ressources minières connaissent un boom minier qui s’accompagne d’une forte augmentation des investissements directs étrangers (Magrin 2013). L’ampleur de ce phénomène qui fait de « nouveau pays miniers » comme le Burkina Faso à l’échelle du continent évoque irrésistiblement un « </w:t>
      </w:r>
      <w:r w:rsidRPr="00516BC5">
        <w:rPr>
          <w:rFonts w:cs="Times New Roman"/>
          <w:i/>
        </w:rPr>
        <w:t>new scramble for Africa</w:t>
      </w:r>
      <w:r w:rsidRPr="00516BC5">
        <w:rPr>
          <w:rFonts w:cs="Times New Roman"/>
        </w:rPr>
        <w:t xml:space="preserve"> » (Rubbers 2013, Gagnol 2010, Gagnol et Afane 2014). Cet intérêt manifeste pour les ressources naturelles du continent tient aux réformes néolibérales impulsées par les institutions financières internationales et à la demande de nouveaux acteurs en </w:t>
      </w:r>
      <w:proofErr w:type="gramStart"/>
      <w:r w:rsidRPr="00516BC5">
        <w:rPr>
          <w:rFonts w:cs="Times New Roman"/>
        </w:rPr>
        <w:t>particuliers</w:t>
      </w:r>
      <w:proofErr w:type="gramEnd"/>
      <w:r w:rsidRPr="00516BC5">
        <w:rPr>
          <w:rFonts w:cs="Times New Roman"/>
        </w:rPr>
        <w:t xml:space="preserve"> la chine. </w:t>
      </w:r>
    </w:p>
    <w:p w14:paraId="301995CA" w14:textId="77777777" w:rsidR="00516BC5" w:rsidRPr="00516BC5" w:rsidRDefault="00516BC5" w:rsidP="00516BC5">
      <w:pPr>
        <w:pStyle w:val="Standard"/>
        <w:spacing w:before="58" w:after="58" w:line="360" w:lineRule="auto"/>
        <w:jc w:val="both"/>
        <w:rPr>
          <w:rFonts w:cs="Times New Roman"/>
        </w:rPr>
      </w:pPr>
      <w:r w:rsidRPr="00516BC5">
        <w:rPr>
          <w:rFonts w:cs="Times New Roman"/>
        </w:rPr>
        <w:t xml:space="preserve">Le développement de ce secteur considéré comme l’un des volets de la politique de développement économique de la Banque mondiale pour l’Afrique redéfini le rôle de l’Etat tout en réaménageant ses stratégies. De « propriétaire » et « exploitant », l’État devenait « régulateur » et « facilitateur » de l'investissement privé (Campbell B., 2008). Cette nouvelle ère du secteur minier africain qui s’accompagne de multiples formes de régulations n’a pourtant pas permis au-delà du discours politique de satisfaire les besoins fondamentaux des populations locales africaines restées en marge des centres d’intérêts de l’extraction des </w:t>
      </w:r>
      <w:proofErr w:type="gramStart"/>
      <w:r w:rsidRPr="00516BC5">
        <w:rPr>
          <w:rFonts w:cs="Times New Roman"/>
        </w:rPr>
        <w:t xml:space="preserve">ressources </w:t>
      </w:r>
      <w:r w:rsidR="001A1920">
        <w:rPr>
          <w:rFonts w:cs="Times New Roman"/>
        </w:rPr>
        <w:t xml:space="preserve"> </w:t>
      </w:r>
      <w:r w:rsidRPr="00516BC5">
        <w:rPr>
          <w:rFonts w:cs="Times New Roman"/>
        </w:rPr>
        <w:t>naturelles</w:t>
      </w:r>
      <w:proofErr w:type="gramEnd"/>
      <w:r w:rsidRPr="00516BC5">
        <w:rPr>
          <w:rFonts w:cs="Times New Roman"/>
        </w:rPr>
        <w:t xml:space="preserve"> et minérales.</w:t>
      </w:r>
    </w:p>
    <w:p w14:paraId="60944218" w14:textId="77777777" w:rsidR="00C91C5B" w:rsidRDefault="00516BC5" w:rsidP="00C91C5B">
      <w:pPr>
        <w:spacing w:before="240" w:line="360" w:lineRule="auto"/>
        <w:jc w:val="both"/>
        <w:rPr>
          <w:rFonts w:ascii="Times New Roman" w:hAnsi="Times New Roman" w:cs="Times New Roman"/>
          <w:sz w:val="24"/>
          <w:szCs w:val="24"/>
        </w:rPr>
      </w:pPr>
      <w:r w:rsidRPr="00C91C5B">
        <w:rPr>
          <w:rFonts w:ascii="Times New Roman" w:hAnsi="Times New Roman" w:cs="Times New Roman"/>
          <w:sz w:val="24"/>
          <w:szCs w:val="24"/>
        </w:rPr>
        <w:t>Au Burkina Faso comme dans la plupart des pays africains, la ruée des multinationales étrangères dans la mise en valeur diverse de mines industrielles a réactivé le débat sur la question de la contribution des ressources naturelles au développement. Principalement</w:t>
      </w:r>
      <w:r w:rsidR="00C91C5B" w:rsidRPr="00C91C5B">
        <w:rPr>
          <w:rFonts w:ascii="Times New Roman" w:hAnsi="Times New Roman" w:cs="Times New Roman"/>
          <w:sz w:val="24"/>
          <w:szCs w:val="24"/>
        </w:rPr>
        <w:t xml:space="preserve"> orienté vers l’exploitation aurifère, l’industrie minière burkinabè connait une croissance jamais connu. Alors qu’il n’y avait aucune mine industrielle dans le pays en 2000, 15 mines sont actuellement en production dont une mine de zinc et 14 mines d’or sur les 27 permis d’exploitation valides en 2021 (Rapport ORCADE 2021). Cette croissance du nombre de permis d’exploitation s’est accompagnée d’une augmentation de la production. </w:t>
      </w:r>
    </w:p>
    <w:p w14:paraId="32B87926" w14:textId="77777777" w:rsidR="009E6B4E" w:rsidRDefault="009E6B4E">
      <w:pPr>
        <w:rPr>
          <w:rFonts w:ascii="Times New Roman" w:hAnsi="Times New Roman" w:cs="Times New Roman"/>
          <w:sz w:val="24"/>
          <w:szCs w:val="24"/>
        </w:rPr>
      </w:pPr>
      <w:r>
        <w:rPr>
          <w:rFonts w:ascii="Times New Roman" w:hAnsi="Times New Roman" w:cs="Times New Roman"/>
          <w:sz w:val="24"/>
          <w:szCs w:val="24"/>
        </w:rPr>
        <w:br w:type="page"/>
      </w:r>
    </w:p>
    <w:p w14:paraId="6A0C65E4" w14:textId="77777777" w:rsidR="001A1920" w:rsidRPr="001A1920" w:rsidRDefault="001A1920" w:rsidP="001A1920">
      <w:pPr>
        <w:pStyle w:val="Lgende"/>
        <w:rPr>
          <w:b/>
          <w:i w:val="0"/>
          <w:sz w:val="22"/>
        </w:rPr>
      </w:pPr>
      <w:bookmarkStart w:id="4" w:name="_Toc90400926"/>
      <w:r w:rsidRPr="001A1920">
        <w:rPr>
          <w:b/>
          <w:i w:val="0"/>
          <w:sz w:val="22"/>
        </w:rPr>
        <w:lastRenderedPageBreak/>
        <w:t xml:space="preserve">Carte </w:t>
      </w:r>
      <w:r w:rsidRPr="001A1920">
        <w:rPr>
          <w:b/>
          <w:i w:val="0"/>
          <w:sz w:val="22"/>
        </w:rPr>
        <w:fldChar w:fldCharType="begin"/>
      </w:r>
      <w:r w:rsidRPr="001A1920">
        <w:rPr>
          <w:b/>
          <w:i w:val="0"/>
          <w:sz w:val="22"/>
        </w:rPr>
        <w:instrText xml:space="preserve"> SEQ Carte \* ARABIC </w:instrText>
      </w:r>
      <w:r w:rsidRPr="001A1920">
        <w:rPr>
          <w:b/>
          <w:i w:val="0"/>
          <w:sz w:val="22"/>
        </w:rPr>
        <w:fldChar w:fldCharType="separate"/>
      </w:r>
      <w:r w:rsidR="00283F76">
        <w:rPr>
          <w:b/>
          <w:i w:val="0"/>
          <w:noProof/>
          <w:sz w:val="22"/>
        </w:rPr>
        <w:t>1</w:t>
      </w:r>
      <w:r w:rsidRPr="001A1920">
        <w:rPr>
          <w:b/>
          <w:i w:val="0"/>
          <w:sz w:val="22"/>
        </w:rPr>
        <w:fldChar w:fldCharType="end"/>
      </w:r>
      <w:r w:rsidRPr="001A1920">
        <w:rPr>
          <w:b/>
          <w:i w:val="0"/>
          <w:sz w:val="22"/>
        </w:rPr>
        <w:t xml:space="preserve"> : Localisation des sites miniers industrielles</w:t>
      </w:r>
      <w:r w:rsidR="00E4178E">
        <w:rPr>
          <w:rStyle w:val="Appelnotedebasdep"/>
          <w:b/>
          <w:i w:val="0"/>
          <w:sz w:val="22"/>
        </w:rPr>
        <w:footnoteReference w:id="1"/>
      </w:r>
      <w:r w:rsidRPr="001A1920">
        <w:rPr>
          <w:b/>
          <w:i w:val="0"/>
          <w:sz w:val="22"/>
        </w:rPr>
        <w:t xml:space="preserve"> du Burkina Faso</w:t>
      </w:r>
      <w:bookmarkEnd w:id="4"/>
    </w:p>
    <w:p w14:paraId="78ADD9C8" w14:textId="77777777" w:rsidR="009E6B4E" w:rsidRDefault="00DB597B" w:rsidP="00C91C5B">
      <w:pPr>
        <w:spacing w:before="240" w:line="360" w:lineRule="auto"/>
        <w:jc w:val="both"/>
        <w:rPr>
          <w:rFonts w:ascii="Times New Roman" w:hAnsi="Times New Roman" w:cs="Times New Roman"/>
          <w:sz w:val="24"/>
          <w:szCs w:val="24"/>
        </w:rPr>
      </w:pPr>
      <w:r w:rsidRPr="00DB597B">
        <w:rPr>
          <w:rFonts w:ascii="Times New Roman" w:hAnsi="Times New Roman" w:cs="Times New Roman"/>
          <w:noProof/>
          <w:sz w:val="24"/>
          <w:szCs w:val="24"/>
          <w:lang w:eastAsia="fr-FR"/>
        </w:rPr>
        <w:drawing>
          <wp:inline distT="0" distB="0" distL="0" distR="0" wp14:anchorId="3621B13F" wp14:editId="45999328">
            <wp:extent cx="5760720" cy="4066572"/>
            <wp:effectExtent l="0" t="0" r="0" b="0"/>
            <wp:docPr id="29" name="Image 29" descr="G:\Carte_finale\Img_BF_m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arte_finale\Img_BF_min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4066572"/>
                    </a:xfrm>
                    <a:prstGeom prst="rect">
                      <a:avLst/>
                    </a:prstGeom>
                    <a:noFill/>
                    <a:ln>
                      <a:noFill/>
                    </a:ln>
                  </pic:spPr>
                </pic:pic>
              </a:graphicData>
            </a:graphic>
          </wp:inline>
        </w:drawing>
      </w:r>
    </w:p>
    <w:p w14:paraId="4088B475" w14:textId="77777777" w:rsidR="00C91C5B" w:rsidRDefault="00C91C5B" w:rsidP="00C91C5B">
      <w:pPr>
        <w:pStyle w:val="Standard"/>
        <w:spacing w:before="58" w:after="58" w:line="360" w:lineRule="auto"/>
        <w:jc w:val="both"/>
        <w:rPr>
          <w:rFonts w:cs="Times New Roman"/>
        </w:rPr>
      </w:pPr>
      <w:r w:rsidRPr="00C91C5B">
        <w:rPr>
          <w:rFonts w:cs="Times New Roman"/>
        </w:rPr>
        <w:t xml:space="preserve">En dépit de cette croissance, l’or ne brille pas pour tout le monde. L’approche centrée sur la croissance économique peine à se traduire en développement. Les effets escomptés sur un développement humain intégral et harmonieux tardent à se matérialiser. Les richesses générées et autre retombées issues de l’exploitation minière n’ont pas permis à l’Etat de s’acquitter de ses obligations en matière de respect des droits humains et de la protection. Pendant ce temps, le coût humain et environnemental demeure préoccupant et incertain pour les années à venir. De 2009 à 2020, la croissance du PIB n’a pas eu d’incidence majeure sur le classement du pays suivant les critères de développement humain et de bonne gouvernance. Les initiatives privées de la régulation – ITIE, la coalition PWYP ou le processus de Kimberly – </w:t>
      </w:r>
      <w:proofErr w:type="gramStart"/>
      <w:r w:rsidRPr="00C91C5B">
        <w:rPr>
          <w:rFonts w:cs="Times New Roman"/>
        </w:rPr>
        <w:t>de  l’industrie</w:t>
      </w:r>
      <w:proofErr w:type="gramEnd"/>
      <w:r w:rsidRPr="00C91C5B">
        <w:rPr>
          <w:rFonts w:cs="Times New Roman"/>
        </w:rPr>
        <w:t xml:space="preserve"> extractive tout comme les calculs macroéconomiques tendent à négliger ou du moins, à survoler la question du local qui constitue pourtant le réceptacle de tous les effets pervers de l’industrie extractive. Dans les régions où de grandes mines industrielles se sont implantées, les modes de </w:t>
      </w:r>
      <w:r w:rsidRPr="00C91C5B">
        <w:rPr>
          <w:rFonts w:cs="Times New Roman"/>
        </w:rPr>
        <w:lastRenderedPageBreak/>
        <w:t xml:space="preserve">gouvernance formelles ou informelles des ressources naturelles, les recompositions territoriales liées aux déplacements des populations et aux expropriations foncières, les relations sociales et les identités culturelles se sont reconstruites, de nouvelles attentes socio-économiques, des dépendances et des subjectivités se sont créés (Dietz et Angels 2017). </w:t>
      </w:r>
    </w:p>
    <w:p w14:paraId="577FCE6F" w14:textId="77777777" w:rsidR="00EB538B" w:rsidRPr="00092877" w:rsidRDefault="00EB538B" w:rsidP="00EB538B">
      <w:pPr>
        <w:pStyle w:val="Standard"/>
        <w:spacing w:before="240" w:after="58" w:line="360" w:lineRule="auto"/>
        <w:jc w:val="both"/>
        <w:rPr>
          <w:rFonts w:cs="Times New Roman"/>
        </w:rPr>
      </w:pPr>
      <w:r w:rsidRPr="00092877">
        <w:rPr>
          <w:rFonts w:cs="Times New Roman"/>
        </w:rPr>
        <w:t xml:space="preserve">Convaincu de la vulnérabilité </w:t>
      </w:r>
      <w:r>
        <w:rPr>
          <w:rFonts w:cs="Times New Roman"/>
        </w:rPr>
        <w:t xml:space="preserve">des populations rurales vivant à </w:t>
      </w:r>
      <w:r w:rsidRPr="00092877">
        <w:rPr>
          <w:rFonts w:cs="Times New Roman"/>
        </w:rPr>
        <w:t xml:space="preserve">proximité des mines, de leur marginalisation et de leur manque de protection avec les différentes figures d’expérimentation de </w:t>
      </w:r>
      <w:proofErr w:type="gramStart"/>
      <w:r w:rsidRPr="00092877">
        <w:rPr>
          <w:rFonts w:cs="Times New Roman"/>
        </w:rPr>
        <w:t>l’ «</w:t>
      </w:r>
      <w:proofErr w:type="gramEnd"/>
      <w:r w:rsidRPr="00092877">
        <w:rPr>
          <w:rFonts w:cs="Times New Roman"/>
        </w:rPr>
        <w:t> État » dans l’exploitation des ressources naturelles,  la société civile tente de prendre le relais et s’affirme partout ailleurs comme au Burkina Faso comme un aiguillon obligeant l</w:t>
      </w:r>
      <w:r>
        <w:rPr>
          <w:rFonts w:cs="Times New Roman"/>
        </w:rPr>
        <w:t>es multinationales extractives à</w:t>
      </w:r>
      <w:r w:rsidRPr="00092877">
        <w:rPr>
          <w:rFonts w:cs="Times New Roman"/>
        </w:rPr>
        <w:t xml:space="preserve"> adopt</w:t>
      </w:r>
      <w:r>
        <w:rPr>
          <w:rFonts w:cs="Times New Roman"/>
        </w:rPr>
        <w:t>er</w:t>
      </w:r>
      <w:r w:rsidRPr="00092877">
        <w:rPr>
          <w:rFonts w:cs="Times New Roman"/>
        </w:rPr>
        <w:t xml:space="preserve"> des comportements écocitoyens. C’est le résultat de telles initiatives qui ont abouti à la révision du code minier en 2015 à travers laquelle le Fonds minier de développement local fut instauré. Depuis lors, la bataille se joue sur le plan technocratique afin de réduire l’asymétrie d’information existant entre le monde ambigu de l’industrie extractive et le souci de clarté et de bien-être social tant voulu et réclamé par la société civile.  De nombreux rapport ont été produits à cet effet par l’ONG ORCADE dans le cadre de monitoring du secteur minier ainsi que </w:t>
      </w:r>
      <w:r>
        <w:rPr>
          <w:rFonts w:cs="Times New Roman"/>
        </w:rPr>
        <w:t xml:space="preserve">par le </w:t>
      </w:r>
      <w:r w:rsidRPr="00092877">
        <w:rPr>
          <w:rFonts w:cs="Times New Roman"/>
        </w:rPr>
        <w:t xml:space="preserve">MBDHP. Surtout les Journées Nationales Anti-corruption du Réseau National de Lutte Anti-Corruption des 7 et 8 </w:t>
      </w:r>
      <w:proofErr w:type="gramStart"/>
      <w:r w:rsidRPr="00092877">
        <w:rPr>
          <w:rFonts w:cs="Times New Roman"/>
        </w:rPr>
        <w:t>décembre  se</w:t>
      </w:r>
      <w:proofErr w:type="gramEnd"/>
      <w:r w:rsidRPr="00092877">
        <w:rPr>
          <w:rFonts w:cs="Times New Roman"/>
        </w:rPr>
        <w:t xml:space="preserve"> sont focalisées sur les problématiques de la transparence et de la redevabilité dans la gestion des ressources naturelles au Burkina Faso. Ce rapport n’est donc pas le premier du genre, ni un document de trop. Il se veut plutôt être un outil de suivi ultérieur par la mise à disposition du Mouvement Burkinabè des Droits de l’Homme et des Peuples</w:t>
      </w:r>
      <w:r>
        <w:rPr>
          <w:rFonts w:cs="Times New Roman"/>
        </w:rPr>
        <w:t xml:space="preserve"> </w:t>
      </w:r>
      <w:r w:rsidRPr="00092877">
        <w:rPr>
          <w:rFonts w:cs="Times New Roman"/>
        </w:rPr>
        <w:t xml:space="preserve">(MBDHP), des données de références de terrain. </w:t>
      </w:r>
    </w:p>
    <w:p w14:paraId="5D1F61AC" w14:textId="77777777" w:rsidR="00EB538B" w:rsidRPr="00092877" w:rsidRDefault="00EB538B" w:rsidP="00EB538B">
      <w:pPr>
        <w:pStyle w:val="Standard"/>
        <w:spacing w:after="58" w:line="360" w:lineRule="auto"/>
        <w:jc w:val="both"/>
        <w:rPr>
          <w:rFonts w:cs="Times New Roman"/>
          <w:b/>
        </w:rPr>
      </w:pPr>
      <w:r w:rsidRPr="00092877">
        <w:rPr>
          <w:rFonts w:cs="Times New Roman"/>
        </w:rPr>
        <w:t xml:space="preserve">Cette étude qui vise à comprendre l’impact de l’or, notamment sa composante Fonds minier de développement local (FMDL) aborde les effets de l’implantation minière sur les conditions de vie des populations locales des deux communes avant de souligner les impacts des investissements sociaux de base enclenchés dans le cadre de l’opérationnalisation du FMDL sur l’amélioration des conditions d’accès aux services sociaux de base par les populations. </w:t>
      </w:r>
    </w:p>
    <w:p w14:paraId="17F2EC29" w14:textId="77777777" w:rsidR="00AA1CFB" w:rsidRDefault="00AA1CFB">
      <w:pPr>
        <w:rPr>
          <w:rFonts w:ascii="Times New Roman" w:hAnsi="Times New Roman" w:cs="Times New Roman"/>
          <w:b/>
          <w:sz w:val="24"/>
          <w:szCs w:val="24"/>
        </w:rPr>
      </w:pPr>
      <w:bookmarkStart w:id="5" w:name="_Toc88996732"/>
      <w:bookmarkStart w:id="6" w:name="_Toc88996824"/>
      <w:bookmarkStart w:id="7" w:name="_Toc88997238"/>
      <w:bookmarkStart w:id="8" w:name="_Toc88997659"/>
      <w:bookmarkStart w:id="9" w:name="_Toc88998239"/>
      <w:r>
        <w:rPr>
          <w:rFonts w:ascii="Times New Roman" w:hAnsi="Times New Roman" w:cs="Times New Roman"/>
          <w:b/>
          <w:sz w:val="24"/>
          <w:szCs w:val="24"/>
        </w:rPr>
        <w:br w:type="page"/>
      </w:r>
    </w:p>
    <w:p w14:paraId="5D5AB137" w14:textId="77777777" w:rsidR="00A1164C" w:rsidRPr="001A1920" w:rsidRDefault="001A1920" w:rsidP="001A1920">
      <w:pPr>
        <w:pStyle w:val="Lgende"/>
        <w:jc w:val="both"/>
        <w:rPr>
          <w:b/>
          <w:i w:val="0"/>
          <w:sz w:val="36"/>
          <w:szCs w:val="24"/>
        </w:rPr>
      </w:pPr>
      <w:bookmarkStart w:id="10" w:name="_Toc90400927"/>
      <w:bookmarkEnd w:id="5"/>
      <w:bookmarkEnd w:id="6"/>
      <w:bookmarkEnd w:id="7"/>
      <w:bookmarkEnd w:id="8"/>
      <w:bookmarkEnd w:id="9"/>
      <w:r w:rsidRPr="001A1920">
        <w:rPr>
          <w:b/>
          <w:i w:val="0"/>
          <w:sz w:val="24"/>
        </w:rPr>
        <w:lastRenderedPageBreak/>
        <w:t xml:space="preserve">Carte </w:t>
      </w:r>
      <w:r w:rsidRPr="001A1920">
        <w:rPr>
          <w:b/>
          <w:i w:val="0"/>
          <w:sz w:val="24"/>
        </w:rPr>
        <w:fldChar w:fldCharType="begin"/>
      </w:r>
      <w:r w:rsidRPr="001A1920">
        <w:rPr>
          <w:b/>
          <w:i w:val="0"/>
          <w:sz w:val="24"/>
        </w:rPr>
        <w:instrText xml:space="preserve"> SEQ Carte \* ARABIC </w:instrText>
      </w:r>
      <w:r w:rsidRPr="001A1920">
        <w:rPr>
          <w:b/>
          <w:i w:val="0"/>
          <w:sz w:val="24"/>
        </w:rPr>
        <w:fldChar w:fldCharType="separate"/>
      </w:r>
      <w:r w:rsidR="00283F76">
        <w:rPr>
          <w:b/>
          <w:i w:val="0"/>
          <w:noProof/>
          <w:sz w:val="24"/>
        </w:rPr>
        <w:t>2</w:t>
      </w:r>
      <w:r w:rsidRPr="001A1920">
        <w:rPr>
          <w:b/>
          <w:i w:val="0"/>
          <w:sz w:val="24"/>
        </w:rPr>
        <w:fldChar w:fldCharType="end"/>
      </w:r>
      <w:r w:rsidRPr="001A1920">
        <w:rPr>
          <w:b/>
          <w:i w:val="0"/>
          <w:sz w:val="24"/>
        </w:rPr>
        <w:t xml:space="preserve"> : localisation des zones et sites d’études</w:t>
      </w:r>
      <w:bookmarkEnd w:id="10"/>
    </w:p>
    <w:p w14:paraId="7B4D8064" w14:textId="77777777" w:rsidR="00F67DE4" w:rsidRDefault="00154425" w:rsidP="00A1164C">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fr-FR"/>
        </w:rPr>
        <w:drawing>
          <wp:inline distT="0" distB="0" distL="0" distR="0" wp14:anchorId="2FAF3422" wp14:editId="6F6FC494">
            <wp:extent cx="5760720" cy="4067810"/>
            <wp:effectExtent l="0" t="0" r="0" b="889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rte_situation.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4067810"/>
                    </a:xfrm>
                    <a:prstGeom prst="rect">
                      <a:avLst/>
                    </a:prstGeom>
                  </pic:spPr>
                </pic:pic>
              </a:graphicData>
            </a:graphic>
          </wp:inline>
        </w:drawing>
      </w:r>
    </w:p>
    <w:p w14:paraId="67436E5E" w14:textId="77777777" w:rsidR="00F67DE4" w:rsidRDefault="00F67DE4" w:rsidP="00A1164C">
      <w:pPr>
        <w:spacing w:line="360" w:lineRule="auto"/>
        <w:jc w:val="both"/>
        <w:rPr>
          <w:rFonts w:ascii="Times New Roman" w:hAnsi="Times New Roman" w:cs="Times New Roman"/>
          <w:b/>
          <w:sz w:val="24"/>
          <w:szCs w:val="24"/>
        </w:rPr>
      </w:pPr>
    </w:p>
    <w:p w14:paraId="20EDF7AC" w14:textId="77777777" w:rsidR="00F67DE4" w:rsidRDefault="00F67DE4" w:rsidP="00A1164C">
      <w:pPr>
        <w:spacing w:line="360" w:lineRule="auto"/>
        <w:jc w:val="both"/>
        <w:rPr>
          <w:rFonts w:ascii="Times New Roman" w:hAnsi="Times New Roman" w:cs="Times New Roman"/>
          <w:b/>
          <w:sz w:val="24"/>
          <w:szCs w:val="24"/>
        </w:rPr>
      </w:pPr>
    </w:p>
    <w:p w14:paraId="64434E0F" w14:textId="77777777" w:rsidR="00F67DE4" w:rsidRDefault="00F67DE4" w:rsidP="00A1164C">
      <w:pPr>
        <w:spacing w:line="360" w:lineRule="auto"/>
        <w:jc w:val="both"/>
        <w:rPr>
          <w:rFonts w:ascii="Times New Roman" w:hAnsi="Times New Roman" w:cs="Times New Roman"/>
          <w:b/>
          <w:sz w:val="24"/>
          <w:szCs w:val="24"/>
        </w:rPr>
      </w:pPr>
    </w:p>
    <w:p w14:paraId="051687B8" w14:textId="77777777" w:rsidR="00F67DE4" w:rsidRDefault="00F67DE4">
      <w:pPr>
        <w:rPr>
          <w:rFonts w:ascii="Times New Roman" w:hAnsi="Times New Roman" w:cs="Times New Roman"/>
          <w:b/>
          <w:sz w:val="24"/>
          <w:szCs w:val="24"/>
        </w:rPr>
      </w:pPr>
      <w:r>
        <w:rPr>
          <w:rFonts w:ascii="Times New Roman" w:hAnsi="Times New Roman" w:cs="Times New Roman"/>
          <w:b/>
          <w:sz w:val="24"/>
          <w:szCs w:val="24"/>
        </w:rPr>
        <w:br w:type="page"/>
      </w:r>
    </w:p>
    <w:p w14:paraId="4C615165" w14:textId="77777777" w:rsidR="00F67DE4" w:rsidRPr="008B6614" w:rsidRDefault="00F67DE4" w:rsidP="008B6614">
      <w:pPr>
        <w:pStyle w:val="Titre1"/>
        <w:spacing w:line="360" w:lineRule="auto"/>
        <w:jc w:val="center"/>
        <w:rPr>
          <w:rFonts w:ascii="Times New Roman" w:hAnsi="Times New Roman" w:cs="Times New Roman"/>
          <w:b/>
          <w:color w:val="auto"/>
        </w:rPr>
      </w:pPr>
      <w:bookmarkStart w:id="11" w:name="_Toc90417760"/>
      <w:r w:rsidRPr="008B6614">
        <w:rPr>
          <w:rFonts w:ascii="Times New Roman" w:hAnsi="Times New Roman" w:cs="Times New Roman"/>
          <w:b/>
          <w:color w:val="auto"/>
        </w:rPr>
        <w:lastRenderedPageBreak/>
        <w:t>PREMIERE PARTIE : PRESENTATION DE LA ZONE D’ETUDE</w:t>
      </w:r>
      <w:bookmarkEnd w:id="11"/>
    </w:p>
    <w:p w14:paraId="4C7C6855" w14:textId="77777777" w:rsidR="00F67DE4" w:rsidRDefault="00F67DE4" w:rsidP="00F67DE4">
      <w:pPr>
        <w:spacing w:line="360" w:lineRule="auto"/>
        <w:jc w:val="both"/>
        <w:rPr>
          <w:rFonts w:ascii="Times New Roman" w:hAnsi="Times New Roman" w:cs="Times New Roman"/>
          <w:sz w:val="24"/>
        </w:rPr>
      </w:pPr>
      <w:r w:rsidRPr="001D24DA">
        <w:rPr>
          <w:rFonts w:ascii="Times New Roman" w:hAnsi="Times New Roman" w:cs="Times New Roman"/>
          <w:sz w:val="24"/>
        </w:rPr>
        <w:t xml:space="preserve">Cette partie aborde </w:t>
      </w:r>
      <w:r>
        <w:rPr>
          <w:rFonts w:ascii="Times New Roman" w:hAnsi="Times New Roman" w:cs="Times New Roman"/>
          <w:sz w:val="24"/>
        </w:rPr>
        <w:t xml:space="preserve">dans un premier temps les résultats attendus et la méthodologie. Dans un deuxième temps, elle analyse la situation géographique et démographique des communes de Namissiguima et de Koumbri. Dans un troisième temps, elle analyse les impacts des implantations minières (industriels et semi-mécanisés) sur les conditions de vie des populations et l’accès aux services sociaux de base  </w:t>
      </w:r>
    </w:p>
    <w:p w14:paraId="5BBB5A25" w14:textId="77777777" w:rsidR="00F67DE4" w:rsidRDefault="00F67DE4" w:rsidP="00F67DE4">
      <w:pPr>
        <w:spacing w:line="360" w:lineRule="auto"/>
        <w:jc w:val="both"/>
        <w:rPr>
          <w:rFonts w:ascii="Times New Roman" w:hAnsi="Times New Roman" w:cs="Times New Roman"/>
          <w:sz w:val="24"/>
        </w:rPr>
      </w:pPr>
    </w:p>
    <w:p w14:paraId="3D7E3268" w14:textId="77777777" w:rsidR="00F67DE4" w:rsidRDefault="00F67DE4">
      <w:pPr>
        <w:rPr>
          <w:rFonts w:ascii="Times New Roman" w:hAnsi="Times New Roman" w:cs="Times New Roman"/>
          <w:b/>
          <w:sz w:val="24"/>
          <w:szCs w:val="24"/>
        </w:rPr>
      </w:pPr>
      <w:r>
        <w:rPr>
          <w:rFonts w:ascii="Times New Roman" w:hAnsi="Times New Roman" w:cs="Times New Roman"/>
          <w:b/>
          <w:sz w:val="24"/>
          <w:szCs w:val="24"/>
        </w:rPr>
        <w:br w:type="page"/>
      </w:r>
    </w:p>
    <w:p w14:paraId="2D608803" w14:textId="77777777" w:rsidR="00F67DE4" w:rsidRPr="008B6614" w:rsidRDefault="00F67DE4" w:rsidP="008B6614">
      <w:pPr>
        <w:pStyle w:val="Titre1"/>
        <w:spacing w:line="360" w:lineRule="auto"/>
        <w:jc w:val="center"/>
        <w:rPr>
          <w:rFonts w:ascii="Times New Roman" w:hAnsi="Times New Roman" w:cs="Times New Roman"/>
          <w:b/>
          <w:color w:val="auto"/>
        </w:rPr>
      </w:pPr>
      <w:bookmarkStart w:id="12" w:name="_Toc90417761"/>
      <w:r w:rsidRPr="008B6614">
        <w:rPr>
          <w:rFonts w:ascii="Times New Roman" w:hAnsi="Times New Roman" w:cs="Times New Roman"/>
          <w:b/>
          <w:color w:val="auto"/>
        </w:rPr>
        <w:lastRenderedPageBreak/>
        <w:t>CHAPITRE I : CONTEXTE DE L’ETUDE, OBJECTIFS, RESULTATS ATTENDUS ET METHODOLOGIE</w:t>
      </w:r>
      <w:bookmarkEnd w:id="12"/>
    </w:p>
    <w:p w14:paraId="6B4EB8D3" w14:textId="77777777" w:rsidR="002E7356" w:rsidRDefault="002A0176" w:rsidP="008B6614">
      <w:pPr>
        <w:pStyle w:val="Titre2"/>
        <w:numPr>
          <w:ilvl w:val="1"/>
          <w:numId w:val="30"/>
        </w:numPr>
        <w:spacing w:line="360" w:lineRule="auto"/>
        <w:jc w:val="both"/>
        <w:rPr>
          <w:rFonts w:ascii="Times New Roman" w:hAnsi="Times New Roman" w:cs="Times New Roman"/>
          <w:b/>
          <w:color w:val="auto"/>
          <w:sz w:val="24"/>
        </w:rPr>
      </w:pPr>
      <w:bookmarkStart w:id="13" w:name="_Toc86554492"/>
      <w:bookmarkStart w:id="14" w:name="_Toc89003491"/>
      <w:bookmarkStart w:id="15" w:name="_Toc90417762"/>
      <w:r w:rsidRPr="008B6614">
        <w:rPr>
          <w:rFonts w:ascii="Times New Roman" w:hAnsi="Times New Roman" w:cs="Times New Roman"/>
          <w:b/>
          <w:color w:val="auto"/>
          <w:sz w:val="24"/>
        </w:rPr>
        <w:t>Résultats attendus</w:t>
      </w:r>
      <w:bookmarkEnd w:id="13"/>
      <w:bookmarkEnd w:id="14"/>
      <w:bookmarkEnd w:id="15"/>
    </w:p>
    <w:p w14:paraId="46155968" w14:textId="77777777" w:rsidR="00D8086E" w:rsidRPr="00D8086E" w:rsidRDefault="00D8086E" w:rsidP="00D8086E">
      <w:pPr>
        <w:jc w:val="both"/>
        <w:rPr>
          <w:rFonts w:ascii="Times New Roman" w:hAnsi="Times New Roman" w:cs="Times New Roman"/>
          <w:sz w:val="24"/>
        </w:rPr>
      </w:pPr>
      <w:r w:rsidRPr="00D8086E">
        <w:rPr>
          <w:rFonts w:ascii="Times New Roman" w:hAnsi="Times New Roman" w:cs="Times New Roman"/>
          <w:sz w:val="24"/>
        </w:rPr>
        <w:t>Aux quatre principaux résultats auxquels, s’ajoute la livraison d’un rapport manuscrit.</w:t>
      </w:r>
    </w:p>
    <w:p w14:paraId="3C13D435" w14:textId="77777777" w:rsidR="002E7356" w:rsidRPr="002E7356" w:rsidRDefault="002E7356" w:rsidP="002E7356">
      <w:pPr>
        <w:pStyle w:val="Titre3"/>
        <w:spacing w:line="360" w:lineRule="auto"/>
        <w:jc w:val="both"/>
        <w:rPr>
          <w:rFonts w:ascii="Times New Roman" w:hAnsi="Times New Roman" w:cs="Times New Roman"/>
          <w:b/>
          <w:color w:val="auto"/>
        </w:rPr>
      </w:pPr>
      <w:bookmarkStart w:id="16" w:name="_Toc90417763"/>
      <w:r w:rsidRPr="002E7356">
        <w:rPr>
          <w:rFonts w:ascii="Times New Roman" w:hAnsi="Times New Roman" w:cs="Times New Roman"/>
          <w:b/>
          <w:color w:val="auto"/>
        </w:rPr>
        <w:t>Résultat 1.</w:t>
      </w:r>
      <w:r w:rsidRPr="002E7356">
        <w:rPr>
          <w:rFonts w:ascii="Times New Roman" w:hAnsi="Times New Roman" w:cs="Times New Roman"/>
          <w:b/>
          <w:color w:val="auto"/>
        </w:rPr>
        <w:tab/>
      </w:r>
      <w:r w:rsidRPr="002E7356">
        <w:rPr>
          <w:rFonts w:ascii="Times New Roman" w:hAnsi="Times New Roman" w:cs="Times New Roman"/>
          <w:color w:val="auto"/>
        </w:rPr>
        <w:t>Des informations sur les mécanismes de gestion des revenus du fonds minier de développement local (FMDL) par les deux communes, est disponible pour les organisations de la société civile et les populations à la base ;</w:t>
      </w:r>
      <w:bookmarkEnd w:id="16"/>
      <w:r w:rsidRPr="002E7356">
        <w:rPr>
          <w:rFonts w:ascii="Times New Roman" w:hAnsi="Times New Roman" w:cs="Times New Roman"/>
          <w:b/>
          <w:color w:val="auto"/>
        </w:rPr>
        <w:t xml:space="preserve"> </w:t>
      </w:r>
    </w:p>
    <w:p w14:paraId="5FC0BE88" w14:textId="77777777" w:rsidR="002E7356" w:rsidRPr="002E7356" w:rsidRDefault="002E7356" w:rsidP="002E7356">
      <w:pPr>
        <w:pStyle w:val="Titre3"/>
        <w:spacing w:line="360" w:lineRule="auto"/>
        <w:jc w:val="both"/>
        <w:rPr>
          <w:rFonts w:ascii="Times New Roman" w:hAnsi="Times New Roman" w:cs="Times New Roman"/>
          <w:color w:val="auto"/>
        </w:rPr>
      </w:pPr>
      <w:bookmarkStart w:id="17" w:name="_Toc90417764"/>
      <w:r w:rsidRPr="002E7356">
        <w:rPr>
          <w:rFonts w:ascii="Times New Roman" w:hAnsi="Times New Roman" w:cs="Times New Roman"/>
          <w:b/>
          <w:color w:val="auto"/>
        </w:rPr>
        <w:t>Résultat 2.</w:t>
      </w:r>
      <w:r w:rsidRPr="002E7356">
        <w:rPr>
          <w:rFonts w:ascii="Times New Roman" w:hAnsi="Times New Roman" w:cs="Times New Roman"/>
          <w:b/>
          <w:color w:val="auto"/>
        </w:rPr>
        <w:tab/>
      </w:r>
      <w:r w:rsidRPr="002E7356">
        <w:rPr>
          <w:rFonts w:ascii="Times New Roman" w:hAnsi="Times New Roman" w:cs="Times New Roman"/>
          <w:color w:val="auto"/>
        </w:rPr>
        <w:t xml:space="preserve">Des informations sur les réalisations faites par les deux communes avec les revenus issus du FMDL sont </w:t>
      </w:r>
      <w:proofErr w:type="gramStart"/>
      <w:r w:rsidRPr="002E7356">
        <w:rPr>
          <w:rFonts w:ascii="Times New Roman" w:hAnsi="Times New Roman" w:cs="Times New Roman"/>
          <w:color w:val="auto"/>
        </w:rPr>
        <w:t>disponibles;</w:t>
      </w:r>
      <w:bookmarkEnd w:id="17"/>
      <w:proofErr w:type="gramEnd"/>
    </w:p>
    <w:p w14:paraId="005A59FA" w14:textId="77777777" w:rsidR="002E7356" w:rsidRPr="002E7356" w:rsidRDefault="002E7356" w:rsidP="002E7356">
      <w:pPr>
        <w:spacing w:line="360" w:lineRule="auto"/>
        <w:jc w:val="both"/>
        <w:rPr>
          <w:rFonts w:ascii="Times New Roman" w:hAnsi="Times New Roman" w:cs="Times New Roman"/>
          <w:sz w:val="24"/>
          <w:szCs w:val="24"/>
        </w:rPr>
      </w:pPr>
      <w:r w:rsidRPr="002E7356">
        <w:rPr>
          <w:rFonts w:ascii="Times New Roman" w:hAnsi="Times New Roman" w:cs="Times New Roman"/>
          <w:b/>
          <w:sz w:val="24"/>
          <w:szCs w:val="24"/>
        </w:rPr>
        <w:t>Résultat 3.</w:t>
      </w:r>
      <w:r w:rsidRPr="002E7356">
        <w:rPr>
          <w:rFonts w:ascii="Times New Roman" w:hAnsi="Times New Roman" w:cs="Times New Roman"/>
          <w:b/>
          <w:sz w:val="24"/>
          <w:szCs w:val="24"/>
        </w:rPr>
        <w:tab/>
      </w:r>
      <w:r w:rsidRPr="002E7356">
        <w:rPr>
          <w:rFonts w:ascii="Times New Roman" w:hAnsi="Times New Roman" w:cs="Times New Roman"/>
          <w:sz w:val="24"/>
          <w:szCs w:val="24"/>
        </w:rPr>
        <w:t xml:space="preserve">La perception des populations sur la gestion et l’impact du fonds miniers sur leurs conditions de vie, est </w:t>
      </w:r>
      <w:proofErr w:type="gramStart"/>
      <w:r w:rsidRPr="002E7356">
        <w:rPr>
          <w:rFonts w:ascii="Times New Roman" w:hAnsi="Times New Roman" w:cs="Times New Roman"/>
          <w:sz w:val="24"/>
          <w:szCs w:val="24"/>
        </w:rPr>
        <w:t>analysée;</w:t>
      </w:r>
      <w:proofErr w:type="gramEnd"/>
    </w:p>
    <w:p w14:paraId="253A74E2" w14:textId="77777777" w:rsidR="002E7356" w:rsidRPr="002E7356" w:rsidRDefault="002E7356" w:rsidP="002E7356">
      <w:pPr>
        <w:spacing w:line="360" w:lineRule="auto"/>
        <w:jc w:val="both"/>
        <w:rPr>
          <w:rFonts w:ascii="Times New Roman" w:hAnsi="Times New Roman" w:cs="Times New Roman"/>
          <w:sz w:val="24"/>
          <w:szCs w:val="24"/>
        </w:rPr>
      </w:pPr>
      <w:r w:rsidRPr="002E7356">
        <w:rPr>
          <w:rFonts w:ascii="Times New Roman" w:hAnsi="Times New Roman" w:cs="Times New Roman"/>
          <w:b/>
          <w:sz w:val="24"/>
          <w:szCs w:val="24"/>
        </w:rPr>
        <w:t>Résultat 4.</w:t>
      </w:r>
      <w:r w:rsidRPr="002E7356">
        <w:rPr>
          <w:rFonts w:ascii="Times New Roman" w:hAnsi="Times New Roman" w:cs="Times New Roman"/>
          <w:b/>
          <w:sz w:val="24"/>
          <w:szCs w:val="24"/>
        </w:rPr>
        <w:tab/>
      </w:r>
      <w:r w:rsidRPr="002E7356">
        <w:rPr>
          <w:rFonts w:ascii="Times New Roman" w:hAnsi="Times New Roman" w:cs="Times New Roman"/>
          <w:sz w:val="24"/>
          <w:szCs w:val="24"/>
        </w:rPr>
        <w:t>Des pistes d’actions sont dégagées pour les OSC et les communautés locales.</w:t>
      </w:r>
    </w:p>
    <w:p w14:paraId="4EA2CA42" w14:textId="77777777" w:rsidR="009A098A" w:rsidRPr="009A098A" w:rsidRDefault="009A098A" w:rsidP="009A098A">
      <w:pPr>
        <w:spacing w:line="360" w:lineRule="auto"/>
        <w:jc w:val="both"/>
        <w:rPr>
          <w:rFonts w:ascii="Times New Roman" w:hAnsi="Times New Roman" w:cs="Times New Roman"/>
          <w:b/>
          <w:sz w:val="24"/>
          <w:szCs w:val="24"/>
        </w:rPr>
      </w:pPr>
      <w:r w:rsidRPr="009A098A">
        <w:rPr>
          <w:rFonts w:ascii="Times New Roman" w:hAnsi="Times New Roman" w:cs="Times New Roman"/>
          <w:b/>
          <w:sz w:val="24"/>
          <w:szCs w:val="24"/>
        </w:rPr>
        <w:t>Livrables</w:t>
      </w:r>
    </w:p>
    <w:p w14:paraId="56362B21" w14:textId="77777777" w:rsidR="009A098A" w:rsidRPr="009A098A" w:rsidRDefault="009A098A" w:rsidP="009A098A">
      <w:pPr>
        <w:pStyle w:val="Paragraphedeliste"/>
        <w:numPr>
          <w:ilvl w:val="0"/>
          <w:numId w:val="15"/>
        </w:numPr>
        <w:spacing w:line="360" w:lineRule="auto"/>
        <w:jc w:val="both"/>
        <w:rPr>
          <w:rFonts w:ascii="Times New Roman" w:hAnsi="Times New Roman" w:cs="Times New Roman"/>
          <w:sz w:val="24"/>
          <w:szCs w:val="24"/>
        </w:rPr>
      </w:pPr>
      <w:r w:rsidRPr="009A098A">
        <w:rPr>
          <w:rFonts w:ascii="Times New Roman" w:hAnsi="Times New Roman" w:cs="Times New Roman"/>
          <w:sz w:val="24"/>
          <w:szCs w:val="24"/>
        </w:rPr>
        <w:t xml:space="preserve">Un rapport diagnostic sur le FMDL dans les deux </w:t>
      </w:r>
      <w:proofErr w:type="gramStart"/>
      <w:r w:rsidRPr="009A098A">
        <w:rPr>
          <w:rFonts w:ascii="Times New Roman" w:hAnsi="Times New Roman" w:cs="Times New Roman"/>
          <w:sz w:val="24"/>
          <w:szCs w:val="24"/>
        </w:rPr>
        <w:t>communes;</w:t>
      </w:r>
      <w:proofErr w:type="gramEnd"/>
    </w:p>
    <w:p w14:paraId="77217311" w14:textId="77777777" w:rsidR="009A098A" w:rsidRDefault="009A098A" w:rsidP="009A098A">
      <w:pPr>
        <w:pStyle w:val="Paragraphedeliste"/>
        <w:numPr>
          <w:ilvl w:val="0"/>
          <w:numId w:val="15"/>
        </w:numPr>
        <w:spacing w:line="360" w:lineRule="auto"/>
        <w:jc w:val="both"/>
        <w:rPr>
          <w:rFonts w:ascii="Times New Roman" w:hAnsi="Times New Roman" w:cs="Times New Roman"/>
          <w:sz w:val="24"/>
          <w:szCs w:val="24"/>
        </w:rPr>
      </w:pPr>
      <w:r w:rsidRPr="009A098A">
        <w:rPr>
          <w:rFonts w:ascii="Times New Roman" w:hAnsi="Times New Roman" w:cs="Times New Roman"/>
          <w:sz w:val="24"/>
          <w:szCs w:val="24"/>
        </w:rPr>
        <w:t>Une présentation en atelier dudit rapport.</w:t>
      </w:r>
    </w:p>
    <w:p w14:paraId="59484A76" w14:textId="77777777" w:rsidR="00592CEE" w:rsidRPr="008B6614" w:rsidRDefault="00592CEE" w:rsidP="008B6614">
      <w:pPr>
        <w:pStyle w:val="Titre2"/>
        <w:numPr>
          <w:ilvl w:val="1"/>
          <w:numId w:val="30"/>
        </w:numPr>
        <w:spacing w:line="360" w:lineRule="auto"/>
        <w:jc w:val="both"/>
        <w:rPr>
          <w:rFonts w:ascii="Times New Roman" w:hAnsi="Times New Roman" w:cs="Times New Roman"/>
          <w:b/>
          <w:color w:val="auto"/>
          <w:sz w:val="24"/>
        </w:rPr>
      </w:pPr>
      <w:bookmarkStart w:id="18" w:name="_Toc86554493"/>
      <w:bookmarkStart w:id="19" w:name="_Toc89003492"/>
      <w:bookmarkStart w:id="20" w:name="_Toc90417765"/>
      <w:r w:rsidRPr="008B6614">
        <w:rPr>
          <w:rFonts w:ascii="Times New Roman" w:hAnsi="Times New Roman" w:cs="Times New Roman"/>
          <w:b/>
          <w:color w:val="auto"/>
          <w:sz w:val="24"/>
        </w:rPr>
        <w:t>Méthodologie</w:t>
      </w:r>
      <w:bookmarkEnd w:id="18"/>
      <w:bookmarkEnd w:id="19"/>
      <w:bookmarkEnd w:id="20"/>
    </w:p>
    <w:p w14:paraId="455D714D" w14:textId="77777777" w:rsidR="00712B79" w:rsidRPr="009C6E6A" w:rsidRDefault="00712B79" w:rsidP="009C6E6A">
      <w:pPr>
        <w:pStyle w:val="Sansinterligne"/>
        <w:spacing w:line="360" w:lineRule="auto"/>
        <w:jc w:val="both"/>
        <w:rPr>
          <w:rFonts w:ascii="Times New Roman" w:hAnsi="Times New Roman" w:cs="Times New Roman"/>
          <w:sz w:val="24"/>
          <w:szCs w:val="24"/>
        </w:rPr>
      </w:pPr>
      <w:r w:rsidRPr="009C6E6A">
        <w:rPr>
          <w:rFonts w:ascii="Times New Roman" w:hAnsi="Times New Roman" w:cs="Times New Roman"/>
          <w:sz w:val="24"/>
          <w:szCs w:val="24"/>
        </w:rPr>
        <w:t xml:space="preserve">Nous avons d’abord procédé à un cadrage synthétique général de l’étude à partir des termes de références, puis des séances de discussions et d’échanges avec le commanditaire afin d’harmoniser la compréhension sur les TDR. L’étape suivant a consisté à l’élaboration des outils de collecte des données et leurs amendements. En fonction de la nature de l’étude – prospection et suivi/Évaluation – nous avons convenus d’utiliser à la fois une approche quantitative et qualitative. Elle a consisté à élaborer des guides d’entretiens qui ont été soumis aux administrations des deux collectives, aux Conseillers Villageois de </w:t>
      </w:r>
      <w:proofErr w:type="gramStart"/>
      <w:r w:rsidRPr="009C6E6A">
        <w:rPr>
          <w:rFonts w:ascii="Times New Roman" w:hAnsi="Times New Roman" w:cs="Times New Roman"/>
          <w:sz w:val="24"/>
          <w:szCs w:val="24"/>
        </w:rPr>
        <w:t>Développement  (</w:t>
      </w:r>
      <w:proofErr w:type="gramEnd"/>
      <w:r w:rsidRPr="009C6E6A">
        <w:rPr>
          <w:rFonts w:ascii="Times New Roman" w:hAnsi="Times New Roman" w:cs="Times New Roman"/>
          <w:sz w:val="24"/>
          <w:szCs w:val="24"/>
        </w:rPr>
        <w:t xml:space="preserve">CVD), aux agents des services sociaux de base (Éducation, santé, Eau et assainissement). </w:t>
      </w:r>
    </w:p>
    <w:p w14:paraId="2CD0680C" w14:textId="77777777" w:rsidR="00BA59BE" w:rsidRDefault="00712B79" w:rsidP="009C6E6A">
      <w:pPr>
        <w:spacing w:before="240" w:line="360" w:lineRule="auto"/>
        <w:jc w:val="both"/>
        <w:rPr>
          <w:rFonts w:ascii="Times New Roman" w:hAnsi="Times New Roman" w:cs="Times New Roman"/>
          <w:sz w:val="24"/>
          <w:szCs w:val="24"/>
        </w:rPr>
      </w:pPr>
      <w:r w:rsidRPr="009C6E6A">
        <w:rPr>
          <w:rFonts w:ascii="Times New Roman" w:hAnsi="Times New Roman" w:cs="Times New Roman"/>
          <w:sz w:val="24"/>
          <w:szCs w:val="24"/>
        </w:rPr>
        <w:t xml:space="preserve">Les données quantitatives ont été collectées avec </w:t>
      </w:r>
      <w:proofErr w:type="gramStart"/>
      <w:r w:rsidRPr="009C6E6A">
        <w:rPr>
          <w:rFonts w:ascii="Times New Roman" w:hAnsi="Times New Roman" w:cs="Times New Roman"/>
          <w:sz w:val="24"/>
          <w:szCs w:val="24"/>
        </w:rPr>
        <w:t>l’outil  de</w:t>
      </w:r>
      <w:proofErr w:type="gramEnd"/>
      <w:r w:rsidRPr="009C6E6A">
        <w:rPr>
          <w:rFonts w:ascii="Times New Roman" w:hAnsi="Times New Roman" w:cs="Times New Roman"/>
          <w:sz w:val="24"/>
          <w:szCs w:val="24"/>
        </w:rPr>
        <w:t xml:space="preserve"> collecte et de traitement des données quantitatives KoBoCollect.  30 personnes ont été soumises au questionnaire dans le village de Nogo et plus 15 entretiens semi-directifs soumis. Pour le cas du village de Rim, pour des raisons liées à l’insécurité, seulement une dizaine de personnes ont été sous au questionnaire et seulement cinq soumis à un guide sommaire sur l’accès aux services sociaux de base. Quinze Conseillers Villageois de Développement (CVD) ont été soumis à un guide spécifique ainsi que 5 agents de santé, un responsable CEB ainsi qu’un enseignant tous de Namissiguima. J’ai </w:t>
      </w:r>
      <w:r w:rsidRPr="009C6E6A">
        <w:rPr>
          <w:rFonts w:ascii="Times New Roman" w:hAnsi="Times New Roman" w:cs="Times New Roman"/>
          <w:sz w:val="24"/>
          <w:szCs w:val="24"/>
        </w:rPr>
        <w:lastRenderedPageBreak/>
        <w:t>parcouru 19 villages de Namissiguima plus le seul village de Rim de la commune de Koumbri. Pour ce qui concerne les réalisations, 21 sites de projets de réalisation déjà à terme ou en cours répartis les 10 villages de Namissiguima ont été visités</w:t>
      </w:r>
      <w:r w:rsidR="00BB1108">
        <w:rPr>
          <w:rFonts w:ascii="Times New Roman" w:hAnsi="Times New Roman" w:cs="Times New Roman"/>
          <w:sz w:val="24"/>
          <w:szCs w:val="24"/>
        </w:rPr>
        <w:t>.</w:t>
      </w:r>
      <w:r w:rsidR="00DC4321">
        <w:rPr>
          <w:rFonts w:ascii="Times New Roman" w:hAnsi="Times New Roman" w:cs="Times New Roman"/>
          <w:sz w:val="24"/>
          <w:szCs w:val="24"/>
        </w:rPr>
        <w:t xml:space="preserve"> </w:t>
      </w:r>
    </w:p>
    <w:p w14:paraId="52345C5D" w14:textId="77777777" w:rsidR="009507D0" w:rsidRPr="00004F70" w:rsidRDefault="009507D0" w:rsidP="00004F70">
      <w:pPr>
        <w:spacing w:line="360" w:lineRule="auto"/>
        <w:jc w:val="both"/>
        <w:rPr>
          <w:rFonts w:ascii="Times New Roman" w:hAnsi="Times New Roman" w:cs="Times New Roman"/>
          <w:sz w:val="24"/>
          <w:szCs w:val="24"/>
        </w:rPr>
      </w:pPr>
      <w:bookmarkStart w:id="21" w:name="_Toc86423761"/>
    </w:p>
    <w:bookmarkEnd w:id="21"/>
    <w:p w14:paraId="3DC84AFB" w14:textId="77777777" w:rsidR="000371C5" w:rsidRPr="00DA06A0" w:rsidRDefault="000371C5" w:rsidP="00DA06A0">
      <w:pPr>
        <w:spacing w:line="360" w:lineRule="auto"/>
        <w:jc w:val="both"/>
        <w:rPr>
          <w:rFonts w:ascii="Times New Roman" w:hAnsi="Times New Roman" w:cs="Times New Roman"/>
          <w:sz w:val="24"/>
          <w:szCs w:val="24"/>
        </w:rPr>
      </w:pPr>
    </w:p>
    <w:p w14:paraId="47F147F0" w14:textId="77777777" w:rsidR="00682402" w:rsidRPr="00DA06A0" w:rsidRDefault="00682402" w:rsidP="00DA06A0">
      <w:pPr>
        <w:spacing w:line="360" w:lineRule="auto"/>
        <w:jc w:val="both"/>
        <w:rPr>
          <w:rFonts w:ascii="Times New Roman" w:hAnsi="Times New Roman" w:cs="Times New Roman"/>
          <w:sz w:val="28"/>
        </w:rPr>
      </w:pPr>
    </w:p>
    <w:p w14:paraId="0E61AA57" w14:textId="77777777" w:rsidR="00696882" w:rsidRPr="007712BB" w:rsidRDefault="00696882" w:rsidP="00696882">
      <w:pPr>
        <w:spacing w:line="360" w:lineRule="auto"/>
        <w:jc w:val="center"/>
        <w:rPr>
          <w:rFonts w:ascii="Times New Roman" w:hAnsi="Times New Roman" w:cs="Times New Roman"/>
          <w:sz w:val="24"/>
        </w:rPr>
      </w:pPr>
    </w:p>
    <w:p w14:paraId="53D09183" w14:textId="77777777" w:rsidR="007712BB" w:rsidRPr="007712BB" w:rsidRDefault="007712BB" w:rsidP="007712BB">
      <w:pPr>
        <w:spacing w:before="240" w:after="0" w:line="360" w:lineRule="auto"/>
        <w:jc w:val="both"/>
        <w:rPr>
          <w:rFonts w:ascii="Times New Roman" w:hAnsi="Times New Roman" w:cs="Times New Roman"/>
          <w:b/>
          <w:sz w:val="24"/>
          <w:szCs w:val="24"/>
        </w:rPr>
      </w:pPr>
    </w:p>
    <w:p w14:paraId="036B3A7E" w14:textId="77777777" w:rsidR="007712BB" w:rsidRPr="00E615AE" w:rsidRDefault="007712BB" w:rsidP="00E615AE">
      <w:pPr>
        <w:spacing w:after="0" w:line="360" w:lineRule="auto"/>
        <w:jc w:val="both"/>
        <w:rPr>
          <w:rFonts w:ascii="Times New Roman" w:hAnsi="Times New Roman" w:cs="Times New Roman"/>
          <w:b/>
          <w:sz w:val="24"/>
        </w:rPr>
      </w:pPr>
    </w:p>
    <w:p w14:paraId="43AF9677" w14:textId="77777777" w:rsidR="00E615AE" w:rsidRPr="0078170D" w:rsidRDefault="00E615AE" w:rsidP="00E615AE">
      <w:pPr>
        <w:spacing w:line="360" w:lineRule="auto"/>
        <w:rPr>
          <w:rFonts w:ascii="Times New Roman" w:hAnsi="Times New Roman" w:cs="Times New Roman"/>
          <w:sz w:val="24"/>
        </w:rPr>
      </w:pPr>
    </w:p>
    <w:p w14:paraId="422C30E4" w14:textId="77777777" w:rsidR="0078170D" w:rsidRPr="00DB46AD" w:rsidRDefault="0078170D" w:rsidP="00DB46AD">
      <w:pPr>
        <w:spacing w:line="360" w:lineRule="auto"/>
        <w:jc w:val="both"/>
        <w:rPr>
          <w:rFonts w:ascii="Times New Roman" w:hAnsi="Times New Roman" w:cs="Times New Roman"/>
          <w:sz w:val="28"/>
        </w:rPr>
      </w:pPr>
    </w:p>
    <w:p w14:paraId="345C769E" w14:textId="77777777" w:rsidR="00BF2AC1" w:rsidRPr="00BF2AC1" w:rsidRDefault="00BF2AC1" w:rsidP="00BF2AC1">
      <w:pPr>
        <w:spacing w:after="0" w:line="360" w:lineRule="auto"/>
        <w:jc w:val="both"/>
        <w:rPr>
          <w:rFonts w:ascii="Times New Roman" w:hAnsi="Times New Roman" w:cs="Times New Roman"/>
          <w:b/>
        </w:rPr>
      </w:pPr>
    </w:p>
    <w:p w14:paraId="5A3F526E" w14:textId="77777777" w:rsidR="00BF2AC1" w:rsidRPr="00661C4C" w:rsidRDefault="00BF2AC1" w:rsidP="00BF2AC1">
      <w:pPr>
        <w:spacing w:line="360" w:lineRule="auto"/>
        <w:rPr>
          <w:rFonts w:ascii="Times New Roman" w:hAnsi="Times New Roman" w:cs="Times New Roman"/>
          <w:sz w:val="24"/>
        </w:rPr>
      </w:pPr>
    </w:p>
    <w:p w14:paraId="4A4A274B" w14:textId="77777777" w:rsidR="00AA6C2E" w:rsidRPr="004F6BE1" w:rsidRDefault="00AA6C2E" w:rsidP="004F6BE1">
      <w:pPr>
        <w:spacing w:line="360" w:lineRule="auto"/>
        <w:jc w:val="both"/>
        <w:rPr>
          <w:rFonts w:ascii="Times New Roman" w:hAnsi="Times New Roman" w:cs="Times New Roman"/>
          <w:sz w:val="24"/>
        </w:rPr>
      </w:pPr>
    </w:p>
    <w:p w14:paraId="19D24037" w14:textId="77777777" w:rsidR="004F6BE1" w:rsidRPr="004F6BE1" w:rsidRDefault="004F6BE1" w:rsidP="004F6BE1">
      <w:pPr>
        <w:spacing w:line="360" w:lineRule="auto"/>
        <w:rPr>
          <w:rFonts w:ascii="Times New Roman" w:hAnsi="Times New Roman" w:cs="Times New Roman"/>
          <w:b/>
        </w:rPr>
      </w:pPr>
    </w:p>
    <w:p w14:paraId="31F63AE6" w14:textId="77777777" w:rsidR="004F6BE1" w:rsidRPr="00FB2E70" w:rsidRDefault="004F6BE1" w:rsidP="004F6BE1">
      <w:pPr>
        <w:spacing w:line="360" w:lineRule="auto"/>
        <w:ind w:left="708"/>
        <w:rPr>
          <w:rFonts w:ascii="Times New Roman" w:hAnsi="Times New Roman" w:cs="Times New Roman"/>
          <w:sz w:val="24"/>
        </w:rPr>
      </w:pPr>
    </w:p>
    <w:p w14:paraId="4E3E56E1" w14:textId="77777777" w:rsidR="00FB2E70" w:rsidRPr="00FB2E70" w:rsidRDefault="00FB2E70" w:rsidP="00FB2E70">
      <w:pPr>
        <w:spacing w:line="360" w:lineRule="auto"/>
        <w:jc w:val="both"/>
        <w:rPr>
          <w:rFonts w:ascii="Times New Roman" w:hAnsi="Times New Roman" w:cs="Times New Roman"/>
          <w:sz w:val="20"/>
        </w:rPr>
      </w:pPr>
    </w:p>
    <w:p w14:paraId="4897E0F6" w14:textId="77777777" w:rsidR="00FB2E70" w:rsidRPr="00FB2E70" w:rsidRDefault="00FB2E70" w:rsidP="00FB2E70"/>
    <w:p w14:paraId="059E1470" w14:textId="77777777" w:rsidR="00FB2E70" w:rsidRPr="00FB2E70" w:rsidRDefault="00FB2E70" w:rsidP="00FB2E70"/>
    <w:p w14:paraId="1C82C2B7" w14:textId="77777777" w:rsidR="00C032F3" w:rsidRPr="000B0D0D" w:rsidRDefault="00C032F3" w:rsidP="000B0D0D">
      <w:pPr>
        <w:pStyle w:val="Titre1"/>
        <w:spacing w:line="360" w:lineRule="auto"/>
        <w:jc w:val="center"/>
        <w:rPr>
          <w:rFonts w:ascii="Times New Roman" w:hAnsi="Times New Roman" w:cs="Times New Roman"/>
          <w:b/>
          <w:color w:val="auto"/>
        </w:rPr>
      </w:pPr>
      <w:bookmarkStart w:id="22" w:name="_Toc90417766"/>
      <w:r w:rsidRPr="000B0D0D">
        <w:rPr>
          <w:rFonts w:ascii="Times New Roman" w:hAnsi="Times New Roman" w:cs="Times New Roman"/>
          <w:b/>
          <w:color w:val="auto"/>
        </w:rPr>
        <w:t xml:space="preserve">CHAPITRE II : SITUATION GEOGRAPHIQUE </w:t>
      </w:r>
      <w:r w:rsidR="000A7497" w:rsidRPr="000B0D0D">
        <w:rPr>
          <w:rFonts w:ascii="Times New Roman" w:hAnsi="Times New Roman" w:cs="Times New Roman"/>
          <w:b/>
          <w:color w:val="auto"/>
        </w:rPr>
        <w:t>DES COMMUNES DE NAMISSIGUIMA ET DE KOUMBRI, ETAT DES LIEUX ET ACCES AUX SERVICES SOCIAUX DE BASE</w:t>
      </w:r>
      <w:bookmarkEnd w:id="22"/>
    </w:p>
    <w:p w14:paraId="5F749888" w14:textId="77777777" w:rsidR="00334260" w:rsidRPr="000B0D0D" w:rsidRDefault="000B0D0D" w:rsidP="000B0D0D">
      <w:pPr>
        <w:pStyle w:val="Titre2"/>
        <w:spacing w:line="360" w:lineRule="auto"/>
        <w:jc w:val="both"/>
        <w:rPr>
          <w:rFonts w:ascii="Times New Roman" w:hAnsi="Times New Roman" w:cs="Times New Roman"/>
          <w:b/>
          <w:color w:val="auto"/>
          <w:sz w:val="28"/>
        </w:rPr>
      </w:pPr>
      <w:bookmarkStart w:id="23" w:name="_Toc90417767"/>
      <w:r>
        <w:rPr>
          <w:rFonts w:ascii="Times New Roman" w:hAnsi="Times New Roman" w:cs="Times New Roman"/>
          <w:b/>
          <w:color w:val="auto"/>
          <w:sz w:val="28"/>
        </w:rPr>
        <w:t>2.1.</w:t>
      </w:r>
      <w:r>
        <w:rPr>
          <w:rFonts w:ascii="Times New Roman" w:hAnsi="Times New Roman" w:cs="Times New Roman"/>
          <w:b/>
          <w:color w:val="auto"/>
          <w:sz w:val="28"/>
        </w:rPr>
        <w:tab/>
      </w:r>
      <w:r w:rsidR="00334260" w:rsidRPr="000B0D0D">
        <w:rPr>
          <w:rFonts w:ascii="Times New Roman" w:hAnsi="Times New Roman" w:cs="Times New Roman"/>
          <w:b/>
          <w:color w:val="auto"/>
          <w:sz w:val="28"/>
        </w:rPr>
        <w:t>Situation géographique de la commune de Namissiguima et de Koumbri</w:t>
      </w:r>
      <w:bookmarkEnd w:id="23"/>
    </w:p>
    <w:p w14:paraId="170C8023" w14:textId="77777777" w:rsidR="008B3651" w:rsidRPr="008B3651" w:rsidRDefault="008B3651" w:rsidP="008B3651">
      <w:pPr>
        <w:spacing w:line="360" w:lineRule="auto"/>
        <w:jc w:val="both"/>
        <w:rPr>
          <w:rFonts w:ascii="Times New Roman" w:hAnsi="Times New Roman" w:cs="Times New Roman"/>
          <w:sz w:val="24"/>
        </w:rPr>
      </w:pPr>
      <w:r w:rsidRPr="008B3651">
        <w:rPr>
          <w:rFonts w:ascii="Times New Roman" w:hAnsi="Times New Roman" w:cs="Times New Roman"/>
          <w:sz w:val="24"/>
        </w:rPr>
        <w:t xml:space="preserve">Koumbri et de Namissiguima sont tous des communes rurales de la province du Yatenga dans la région du Nord. Les chefs-lieux de ces deux communes sont tous situées dans un rayon de 30 km et 25 km de Ouahigouya, de la capitale régionale. </w:t>
      </w:r>
    </w:p>
    <w:p w14:paraId="559C7350" w14:textId="77777777" w:rsidR="008B3651" w:rsidRPr="000B0D0D" w:rsidRDefault="000B0D0D" w:rsidP="000B0D0D">
      <w:pPr>
        <w:pStyle w:val="Titre3"/>
        <w:spacing w:line="360" w:lineRule="auto"/>
        <w:jc w:val="both"/>
        <w:rPr>
          <w:rFonts w:ascii="Times New Roman" w:hAnsi="Times New Roman" w:cs="Times New Roman"/>
          <w:b/>
          <w:color w:val="auto"/>
        </w:rPr>
      </w:pPr>
      <w:bookmarkStart w:id="24" w:name="_Toc90417768"/>
      <w:r>
        <w:rPr>
          <w:rFonts w:ascii="Times New Roman" w:hAnsi="Times New Roman" w:cs="Times New Roman"/>
          <w:b/>
          <w:color w:val="auto"/>
        </w:rPr>
        <w:lastRenderedPageBreak/>
        <w:t>2.1.1.</w:t>
      </w:r>
      <w:r>
        <w:rPr>
          <w:rFonts w:ascii="Times New Roman" w:hAnsi="Times New Roman" w:cs="Times New Roman"/>
          <w:b/>
          <w:color w:val="auto"/>
        </w:rPr>
        <w:tab/>
      </w:r>
      <w:r w:rsidR="00CE2A42" w:rsidRPr="000B0D0D">
        <w:rPr>
          <w:rFonts w:ascii="Times New Roman" w:hAnsi="Times New Roman" w:cs="Times New Roman"/>
          <w:b/>
          <w:color w:val="auto"/>
        </w:rPr>
        <w:t>Situation géographique de la commune de la commune de Namissiguima</w:t>
      </w:r>
      <w:bookmarkEnd w:id="24"/>
    </w:p>
    <w:p w14:paraId="6E00B188" w14:textId="77777777" w:rsidR="004D1ADF" w:rsidRDefault="00DE7A0A" w:rsidP="004D1ADF">
      <w:pPr>
        <w:spacing w:line="360" w:lineRule="auto"/>
        <w:jc w:val="both"/>
        <w:rPr>
          <w:rFonts w:ascii="Times New Roman" w:hAnsi="Times New Roman" w:cs="Times New Roman"/>
          <w:sz w:val="24"/>
        </w:rPr>
      </w:pPr>
      <w:r>
        <w:rPr>
          <w:rFonts w:ascii="Times New Roman" w:hAnsi="Times New Roman"/>
          <w:sz w:val="24"/>
          <w:szCs w:val="24"/>
        </w:rPr>
        <w:t>La commune de Namissiguima compte actuellement 28 villages administratifs répartis</w:t>
      </w:r>
      <w:r w:rsidR="004D1ADF">
        <w:rPr>
          <w:rFonts w:ascii="Times New Roman" w:hAnsi="Times New Roman" w:cs="Times New Roman"/>
          <w:sz w:val="24"/>
        </w:rPr>
        <w:t xml:space="preserve"> sur u</w:t>
      </w:r>
      <w:r>
        <w:rPr>
          <w:rFonts w:ascii="Times New Roman" w:hAnsi="Times New Roman" w:cs="Times New Roman"/>
          <w:sz w:val="24"/>
        </w:rPr>
        <w:t>ne superficie de 497 472,28 ha. E</w:t>
      </w:r>
      <w:r w:rsidR="004D1ADF">
        <w:rPr>
          <w:rFonts w:ascii="Times New Roman" w:hAnsi="Times New Roman" w:cs="Times New Roman"/>
          <w:sz w:val="24"/>
        </w:rPr>
        <w:t xml:space="preserve">lle est limitée : </w:t>
      </w:r>
    </w:p>
    <w:p w14:paraId="2BA796B5" w14:textId="77777777" w:rsidR="004D1ADF" w:rsidRPr="00AB1FEF" w:rsidRDefault="004D1ADF" w:rsidP="004D1ADF">
      <w:pPr>
        <w:numPr>
          <w:ilvl w:val="0"/>
          <w:numId w:val="4"/>
        </w:numPr>
        <w:autoSpaceDE w:val="0"/>
        <w:autoSpaceDN w:val="0"/>
        <w:adjustRightInd w:val="0"/>
        <w:spacing w:after="0" w:line="360" w:lineRule="auto"/>
        <w:ind w:left="714" w:hanging="357"/>
        <w:jc w:val="both"/>
        <w:rPr>
          <w:rFonts w:ascii="Times New Roman" w:hAnsi="Times New Roman"/>
          <w:sz w:val="24"/>
          <w:szCs w:val="24"/>
        </w:rPr>
      </w:pPr>
      <w:proofErr w:type="gramStart"/>
      <w:r w:rsidRPr="00AB1FEF">
        <w:rPr>
          <w:rFonts w:ascii="Times New Roman" w:hAnsi="Times New Roman"/>
          <w:sz w:val="24"/>
          <w:szCs w:val="24"/>
        </w:rPr>
        <w:t>au</w:t>
      </w:r>
      <w:proofErr w:type="gramEnd"/>
      <w:r w:rsidRPr="00AB1FEF">
        <w:rPr>
          <w:rFonts w:ascii="Times New Roman" w:hAnsi="Times New Roman"/>
          <w:sz w:val="24"/>
          <w:szCs w:val="24"/>
        </w:rPr>
        <w:t xml:space="preserve"> Nord par la commune rurale de Barga ; </w:t>
      </w:r>
    </w:p>
    <w:p w14:paraId="574D7199" w14:textId="77777777" w:rsidR="004D1ADF" w:rsidRPr="00AB1FEF" w:rsidRDefault="004D1ADF" w:rsidP="004D1ADF">
      <w:pPr>
        <w:numPr>
          <w:ilvl w:val="0"/>
          <w:numId w:val="4"/>
        </w:numPr>
        <w:autoSpaceDE w:val="0"/>
        <w:autoSpaceDN w:val="0"/>
        <w:adjustRightInd w:val="0"/>
        <w:spacing w:after="0" w:line="360" w:lineRule="auto"/>
        <w:ind w:left="714" w:hanging="357"/>
        <w:jc w:val="both"/>
        <w:rPr>
          <w:rFonts w:ascii="Times New Roman" w:hAnsi="Times New Roman"/>
          <w:sz w:val="24"/>
          <w:szCs w:val="24"/>
        </w:rPr>
      </w:pPr>
      <w:proofErr w:type="gramStart"/>
      <w:r w:rsidRPr="00AB1FEF">
        <w:rPr>
          <w:rFonts w:ascii="Times New Roman" w:hAnsi="Times New Roman"/>
          <w:sz w:val="24"/>
          <w:szCs w:val="24"/>
        </w:rPr>
        <w:t>au</w:t>
      </w:r>
      <w:proofErr w:type="gramEnd"/>
      <w:r w:rsidRPr="00AB1FEF">
        <w:rPr>
          <w:rFonts w:ascii="Times New Roman" w:hAnsi="Times New Roman"/>
          <w:sz w:val="24"/>
          <w:szCs w:val="24"/>
        </w:rPr>
        <w:t xml:space="preserve"> Sud-Est </w:t>
      </w:r>
      <w:r w:rsidR="00BD4DE3">
        <w:rPr>
          <w:rFonts w:ascii="Times New Roman" w:hAnsi="Times New Roman"/>
          <w:sz w:val="24"/>
          <w:szCs w:val="24"/>
        </w:rPr>
        <w:t>par la commune rurale de Séguéné</w:t>
      </w:r>
      <w:r w:rsidRPr="00AB1FEF">
        <w:rPr>
          <w:rFonts w:ascii="Times New Roman" w:hAnsi="Times New Roman"/>
          <w:sz w:val="24"/>
          <w:szCs w:val="24"/>
        </w:rPr>
        <w:t>ga ;</w:t>
      </w:r>
    </w:p>
    <w:p w14:paraId="510BDE3C" w14:textId="77777777" w:rsidR="004D1ADF" w:rsidRPr="00AB1FEF" w:rsidRDefault="004D1ADF" w:rsidP="004D1ADF">
      <w:pPr>
        <w:numPr>
          <w:ilvl w:val="0"/>
          <w:numId w:val="4"/>
        </w:numPr>
        <w:autoSpaceDE w:val="0"/>
        <w:autoSpaceDN w:val="0"/>
        <w:adjustRightInd w:val="0"/>
        <w:spacing w:after="0" w:line="360" w:lineRule="auto"/>
        <w:ind w:left="714" w:hanging="357"/>
        <w:jc w:val="both"/>
        <w:rPr>
          <w:rFonts w:ascii="Times New Roman" w:hAnsi="Times New Roman"/>
          <w:sz w:val="24"/>
          <w:szCs w:val="24"/>
        </w:rPr>
      </w:pPr>
      <w:proofErr w:type="gramStart"/>
      <w:r w:rsidRPr="00AB1FEF">
        <w:rPr>
          <w:rFonts w:ascii="Times New Roman" w:hAnsi="Times New Roman"/>
          <w:sz w:val="24"/>
          <w:szCs w:val="24"/>
        </w:rPr>
        <w:t>à</w:t>
      </w:r>
      <w:proofErr w:type="gramEnd"/>
      <w:r w:rsidRPr="00AB1FEF">
        <w:rPr>
          <w:rFonts w:ascii="Times New Roman" w:hAnsi="Times New Roman"/>
          <w:sz w:val="24"/>
          <w:szCs w:val="24"/>
        </w:rPr>
        <w:t xml:space="preserve"> l’Est par la commune de Titao (Chef-lieu de la province du Loroum) ;</w:t>
      </w:r>
    </w:p>
    <w:p w14:paraId="4F5993F7" w14:textId="77777777" w:rsidR="004D1ADF" w:rsidRPr="00AB1FEF" w:rsidRDefault="004D1ADF" w:rsidP="004D1ADF">
      <w:pPr>
        <w:numPr>
          <w:ilvl w:val="0"/>
          <w:numId w:val="4"/>
        </w:numPr>
        <w:autoSpaceDE w:val="0"/>
        <w:autoSpaceDN w:val="0"/>
        <w:adjustRightInd w:val="0"/>
        <w:spacing w:after="0" w:line="360" w:lineRule="auto"/>
        <w:ind w:left="714" w:hanging="357"/>
        <w:jc w:val="both"/>
        <w:rPr>
          <w:rFonts w:ascii="Times New Roman" w:hAnsi="Times New Roman"/>
          <w:sz w:val="24"/>
          <w:szCs w:val="24"/>
        </w:rPr>
      </w:pPr>
      <w:proofErr w:type="gramStart"/>
      <w:r w:rsidRPr="00AB1FEF">
        <w:rPr>
          <w:rFonts w:ascii="Times New Roman" w:hAnsi="Times New Roman"/>
          <w:sz w:val="24"/>
          <w:szCs w:val="24"/>
        </w:rPr>
        <w:t>au</w:t>
      </w:r>
      <w:proofErr w:type="gramEnd"/>
      <w:r w:rsidRPr="00AB1FEF">
        <w:rPr>
          <w:rFonts w:ascii="Times New Roman" w:hAnsi="Times New Roman"/>
          <w:sz w:val="24"/>
          <w:szCs w:val="24"/>
        </w:rPr>
        <w:t xml:space="preserve"> Sud par la commune rurale de Oula ;</w:t>
      </w:r>
    </w:p>
    <w:p w14:paraId="3A8E4159" w14:textId="77777777" w:rsidR="004D1ADF" w:rsidRPr="00AB1FEF" w:rsidRDefault="004D1ADF" w:rsidP="004D1ADF">
      <w:pPr>
        <w:numPr>
          <w:ilvl w:val="0"/>
          <w:numId w:val="4"/>
        </w:numPr>
        <w:autoSpaceDE w:val="0"/>
        <w:autoSpaceDN w:val="0"/>
        <w:adjustRightInd w:val="0"/>
        <w:spacing w:after="0" w:line="360" w:lineRule="auto"/>
        <w:ind w:left="714" w:hanging="357"/>
        <w:jc w:val="both"/>
        <w:rPr>
          <w:rFonts w:ascii="Times New Roman" w:hAnsi="Times New Roman"/>
          <w:sz w:val="24"/>
          <w:szCs w:val="24"/>
        </w:rPr>
      </w:pPr>
      <w:proofErr w:type="gramStart"/>
      <w:r w:rsidRPr="00AB1FEF">
        <w:rPr>
          <w:rFonts w:ascii="Times New Roman" w:hAnsi="Times New Roman"/>
          <w:sz w:val="24"/>
          <w:szCs w:val="24"/>
        </w:rPr>
        <w:t>à</w:t>
      </w:r>
      <w:proofErr w:type="gramEnd"/>
      <w:r w:rsidRPr="00AB1FEF">
        <w:rPr>
          <w:rFonts w:ascii="Times New Roman" w:hAnsi="Times New Roman"/>
          <w:sz w:val="24"/>
          <w:szCs w:val="24"/>
        </w:rPr>
        <w:t xml:space="preserve"> l’Ouest par la commune urbaine de Ouahigouya. </w:t>
      </w:r>
    </w:p>
    <w:p w14:paraId="7E6DCC45" w14:textId="77777777" w:rsidR="004D1ADF" w:rsidRDefault="004D1ADF" w:rsidP="004D1ADF">
      <w:pPr>
        <w:spacing w:after="0" w:line="360" w:lineRule="auto"/>
        <w:jc w:val="both"/>
        <w:rPr>
          <w:rFonts w:ascii="Times New Roman" w:hAnsi="Times New Roman"/>
          <w:sz w:val="24"/>
          <w:szCs w:val="24"/>
        </w:rPr>
      </w:pPr>
      <w:r>
        <w:rPr>
          <w:rFonts w:ascii="Times New Roman" w:hAnsi="Times New Roman"/>
          <w:sz w:val="24"/>
          <w:szCs w:val="24"/>
        </w:rPr>
        <w:t xml:space="preserve">Ces villages sont reliés par la </w:t>
      </w:r>
      <w:r w:rsidRPr="00AB1FEF">
        <w:rPr>
          <w:rFonts w:ascii="Times New Roman" w:hAnsi="Times New Roman"/>
          <w:sz w:val="24"/>
          <w:szCs w:val="24"/>
        </w:rPr>
        <w:t xml:space="preserve">route nationale n° 23 et </w:t>
      </w:r>
      <w:r>
        <w:rPr>
          <w:rFonts w:ascii="Times New Roman" w:hAnsi="Times New Roman"/>
          <w:sz w:val="24"/>
          <w:szCs w:val="24"/>
        </w:rPr>
        <w:t>la</w:t>
      </w:r>
      <w:r w:rsidRPr="00AB1FEF">
        <w:rPr>
          <w:rFonts w:ascii="Times New Roman" w:hAnsi="Times New Roman"/>
          <w:sz w:val="24"/>
          <w:szCs w:val="24"/>
        </w:rPr>
        <w:t xml:space="preserve"> route départementale n°149 reliant respectivement Ouahigouya à Djibo et Ouahigouya à Titao en passant par Namissiguima</w:t>
      </w:r>
      <w:r>
        <w:rPr>
          <w:rFonts w:ascii="Times New Roman" w:hAnsi="Times New Roman"/>
          <w:sz w:val="24"/>
          <w:szCs w:val="24"/>
        </w:rPr>
        <w:t xml:space="preserve"> (</w:t>
      </w:r>
      <w:r w:rsidRPr="00AB1FEF">
        <w:rPr>
          <w:rFonts w:ascii="Times New Roman" w:hAnsi="Times New Roman"/>
          <w:sz w:val="24"/>
          <w:szCs w:val="24"/>
        </w:rPr>
        <w:t>le chef-lieu de la commune</w:t>
      </w:r>
      <w:r>
        <w:rPr>
          <w:rFonts w:ascii="Times New Roman" w:hAnsi="Times New Roman"/>
          <w:sz w:val="24"/>
          <w:szCs w:val="24"/>
        </w:rPr>
        <w:t xml:space="preserve">). </w:t>
      </w:r>
      <w:r w:rsidRPr="00AB1FEF">
        <w:rPr>
          <w:rFonts w:ascii="Times New Roman" w:hAnsi="Times New Roman"/>
          <w:sz w:val="24"/>
          <w:szCs w:val="24"/>
        </w:rPr>
        <w:t xml:space="preserve">À l’issue des élections municipales d’avril 2006 qui ont consacré la communalisation intégrale dans notre pays, Namissiguima a été érigé en commune rurale qui compte, </w:t>
      </w:r>
      <w:r>
        <w:rPr>
          <w:rFonts w:ascii="Times New Roman" w:hAnsi="Times New Roman"/>
          <w:sz w:val="24"/>
          <w:szCs w:val="24"/>
        </w:rPr>
        <w:t xml:space="preserve">aujourd’hui, cinquante-six (56) conseillers </w:t>
      </w:r>
      <w:r w:rsidRPr="00AB1FEF">
        <w:rPr>
          <w:rFonts w:ascii="Times New Roman" w:hAnsi="Times New Roman"/>
          <w:sz w:val="24"/>
          <w:szCs w:val="24"/>
        </w:rPr>
        <w:t>dont sept (7) femmes.</w:t>
      </w:r>
    </w:p>
    <w:p w14:paraId="55426435" w14:textId="77777777" w:rsidR="008B3651" w:rsidRPr="00926782" w:rsidRDefault="00926782" w:rsidP="00926782">
      <w:pPr>
        <w:pStyle w:val="Lgende"/>
        <w:rPr>
          <w:b/>
          <w:i w:val="0"/>
          <w:sz w:val="36"/>
        </w:rPr>
      </w:pPr>
      <w:bookmarkStart w:id="25" w:name="_Toc90400928"/>
      <w:r w:rsidRPr="00926782">
        <w:rPr>
          <w:b/>
          <w:i w:val="0"/>
          <w:sz w:val="24"/>
        </w:rPr>
        <w:t xml:space="preserve">Carte </w:t>
      </w:r>
      <w:r w:rsidRPr="00926782">
        <w:rPr>
          <w:b/>
          <w:i w:val="0"/>
          <w:sz w:val="24"/>
        </w:rPr>
        <w:fldChar w:fldCharType="begin"/>
      </w:r>
      <w:r w:rsidRPr="00926782">
        <w:rPr>
          <w:b/>
          <w:i w:val="0"/>
          <w:sz w:val="24"/>
        </w:rPr>
        <w:instrText xml:space="preserve"> SEQ Carte \* ARABIC </w:instrText>
      </w:r>
      <w:r w:rsidRPr="00926782">
        <w:rPr>
          <w:b/>
          <w:i w:val="0"/>
          <w:sz w:val="24"/>
        </w:rPr>
        <w:fldChar w:fldCharType="separate"/>
      </w:r>
      <w:r w:rsidR="00283F76">
        <w:rPr>
          <w:b/>
          <w:i w:val="0"/>
          <w:noProof/>
          <w:sz w:val="24"/>
        </w:rPr>
        <w:t>3</w:t>
      </w:r>
      <w:r w:rsidRPr="00926782">
        <w:rPr>
          <w:b/>
          <w:i w:val="0"/>
          <w:sz w:val="24"/>
        </w:rPr>
        <w:fldChar w:fldCharType="end"/>
      </w:r>
      <w:r w:rsidRPr="00926782">
        <w:rPr>
          <w:b/>
          <w:i w:val="0"/>
          <w:sz w:val="24"/>
        </w:rPr>
        <w:t xml:space="preserve"> : Situation géographique et administrative de la commune de Namissiguima</w:t>
      </w:r>
      <w:bookmarkEnd w:id="25"/>
    </w:p>
    <w:p w14:paraId="6F0B29E1" w14:textId="77777777" w:rsidR="00E70274" w:rsidRDefault="00E70274" w:rsidP="008B3651">
      <w:pPr>
        <w:jc w:val="both"/>
        <w:rPr>
          <w:rFonts w:ascii="Times New Roman" w:hAnsi="Times New Roman" w:cs="Times New Roman"/>
          <w:b/>
          <w:color w:val="FF0000"/>
          <w:sz w:val="24"/>
        </w:rPr>
      </w:pPr>
      <w:r w:rsidRPr="00E70274">
        <w:rPr>
          <w:rFonts w:ascii="Times New Roman" w:hAnsi="Times New Roman" w:cs="Times New Roman"/>
          <w:b/>
          <w:noProof/>
          <w:color w:val="FF0000"/>
          <w:sz w:val="24"/>
          <w:lang w:eastAsia="fr-FR"/>
        </w:rPr>
        <w:drawing>
          <wp:inline distT="0" distB="0" distL="0" distR="0" wp14:anchorId="2DD565DE" wp14:editId="6EB1B21D">
            <wp:extent cx="5760720" cy="4066572"/>
            <wp:effectExtent l="0" t="0" r="0" b="0"/>
            <wp:docPr id="76" name="Image 76" descr="G:\Carte_finale\Carte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arte_finale\Carte_Rout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4066572"/>
                    </a:xfrm>
                    <a:prstGeom prst="rect">
                      <a:avLst/>
                    </a:prstGeom>
                    <a:noFill/>
                    <a:ln>
                      <a:noFill/>
                    </a:ln>
                  </pic:spPr>
                </pic:pic>
              </a:graphicData>
            </a:graphic>
          </wp:inline>
        </w:drawing>
      </w:r>
    </w:p>
    <w:p w14:paraId="1A529AC5" w14:textId="77777777" w:rsidR="000B0D0D" w:rsidRDefault="000B0D0D">
      <w:pPr>
        <w:rPr>
          <w:rFonts w:ascii="Times New Roman" w:hAnsi="Times New Roman" w:cs="Times New Roman"/>
          <w:b/>
          <w:color w:val="FF0000"/>
          <w:sz w:val="24"/>
        </w:rPr>
      </w:pPr>
      <w:r>
        <w:rPr>
          <w:rFonts w:ascii="Times New Roman" w:hAnsi="Times New Roman" w:cs="Times New Roman"/>
          <w:b/>
          <w:color w:val="FF0000"/>
          <w:sz w:val="24"/>
        </w:rPr>
        <w:br w:type="page"/>
      </w:r>
    </w:p>
    <w:p w14:paraId="6E083F1F" w14:textId="77777777" w:rsidR="00CC7CD0" w:rsidRPr="006738C6" w:rsidRDefault="00CC7CD0" w:rsidP="008B3651">
      <w:pPr>
        <w:jc w:val="both"/>
        <w:rPr>
          <w:rFonts w:ascii="Times New Roman" w:hAnsi="Times New Roman" w:cs="Times New Roman"/>
          <w:b/>
          <w:color w:val="FF0000"/>
          <w:sz w:val="24"/>
        </w:rPr>
      </w:pPr>
    </w:p>
    <w:p w14:paraId="4D6A7402" w14:textId="77777777" w:rsidR="00CE2A42" w:rsidRPr="009B1D81" w:rsidRDefault="009B1D81" w:rsidP="009B1D81">
      <w:pPr>
        <w:pStyle w:val="Titre3"/>
        <w:spacing w:line="360" w:lineRule="auto"/>
        <w:jc w:val="both"/>
        <w:rPr>
          <w:rFonts w:ascii="Times New Roman" w:hAnsi="Times New Roman" w:cs="Times New Roman"/>
          <w:b/>
          <w:color w:val="auto"/>
        </w:rPr>
      </w:pPr>
      <w:bookmarkStart w:id="26" w:name="_Toc90417769"/>
      <w:r>
        <w:rPr>
          <w:rFonts w:ascii="Times New Roman" w:hAnsi="Times New Roman" w:cs="Times New Roman"/>
          <w:b/>
          <w:color w:val="auto"/>
        </w:rPr>
        <w:t>2.1.2.</w:t>
      </w:r>
      <w:r>
        <w:rPr>
          <w:rFonts w:ascii="Times New Roman" w:hAnsi="Times New Roman" w:cs="Times New Roman"/>
          <w:b/>
          <w:color w:val="auto"/>
        </w:rPr>
        <w:tab/>
      </w:r>
      <w:r w:rsidR="00CE2A42" w:rsidRPr="009B1D81">
        <w:rPr>
          <w:rFonts w:ascii="Times New Roman" w:hAnsi="Times New Roman" w:cs="Times New Roman"/>
          <w:b/>
          <w:color w:val="auto"/>
        </w:rPr>
        <w:t>Situation géographique de la commune de la commune de Koumbri</w:t>
      </w:r>
      <w:bookmarkEnd w:id="26"/>
    </w:p>
    <w:p w14:paraId="07F1525D" w14:textId="77777777" w:rsidR="00863BA6" w:rsidRPr="006D42B4" w:rsidRDefault="004D1ADF" w:rsidP="00BD4DE3">
      <w:pPr>
        <w:spacing w:line="360" w:lineRule="auto"/>
        <w:jc w:val="both"/>
        <w:rPr>
          <w:rFonts w:ascii="Times New Roman" w:hAnsi="Times New Roman" w:cs="Times New Roman"/>
          <w:color w:val="000000"/>
          <w:sz w:val="24"/>
          <w:szCs w:val="23"/>
        </w:rPr>
      </w:pPr>
      <w:r>
        <w:rPr>
          <w:rFonts w:ascii="Times New Roman" w:hAnsi="Times New Roman" w:cs="Times New Roman"/>
          <w:sz w:val="24"/>
        </w:rPr>
        <w:t xml:space="preserve">La commune de Koumbri comprend 34 villages administratifs répartis sur une superficie de </w:t>
      </w:r>
      <w:r>
        <w:rPr>
          <w:rFonts w:ascii="Times New Roman" w:hAnsi="Times New Roman" w:cs="Times New Roman"/>
          <w:color w:val="000000"/>
          <w:sz w:val="24"/>
          <w:szCs w:val="24"/>
          <w:shd w:val="clear" w:color="auto" w:fill="F9F9F9"/>
        </w:rPr>
        <w:t>82 800</w:t>
      </w:r>
      <w:r w:rsidRPr="003C789C">
        <w:rPr>
          <w:rFonts w:ascii="Times New Roman" w:hAnsi="Times New Roman" w:cs="Times New Roman"/>
          <w:sz w:val="24"/>
          <w:szCs w:val="24"/>
          <w:vertAlign w:val="superscript"/>
        </w:rPr>
        <w:t xml:space="preserve"> </w:t>
      </w:r>
      <w:r w:rsidRPr="003C789C">
        <w:rPr>
          <w:rFonts w:ascii="Times New Roman" w:hAnsi="Times New Roman" w:cs="Times New Roman"/>
          <w:sz w:val="24"/>
          <w:szCs w:val="24"/>
        </w:rPr>
        <w:t xml:space="preserve">ha. </w:t>
      </w:r>
      <w:r w:rsidR="00BD4DE3" w:rsidRPr="00BD4DE3">
        <w:rPr>
          <w:rFonts w:ascii="Times New Roman" w:hAnsi="Times New Roman" w:cs="Times New Roman"/>
          <w:color w:val="000000"/>
          <w:sz w:val="24"/>
          <w:szCs w:val="23"/>
        </w:rPr>
        <w:t xml:space="preserve">Le conseil municipal de Koumbri compte 69 conseillers municipaux </w:t>
      </w:r>
      <w:r w:rsidR="00BD4DE3">
        <w:rPr>
          <w:rFonts w:ascii="Times New Roman" w:hAnsi="Times New Roman" w:cs="Times New Roman"/>
          <w:color w:val="000000"/>
          <w:sz w:val="24"/>
          <w:szCs w:val="23"/>
        </w:rPr>
        <w:t>dont</w:t>
      </w:r>
      <w:r w:rsidR="00863BA6">
        <w:rPr>
          <w:rFonts w:ascii="Times New Roman" w:hAnsi="Times New Roman" w:cs="Times New Roman"/>
          <w:color w:val="000000"/>
          <w:sz w:val="24"/>
          <w:szCs w:val="23"/>
        </w:rPr>
        <w:t xml:space="preserve"> 14 femmes.</w:t>
      </w:r>
    </w:p>
    <w:p w14:paraId="4FF160E6" w14:textId="77777777" w:rsidR="004D1ADF" w:rsidRDefault="004D1ADF" w:rsidP="004D1ADF">
      <w:pPr>
        <w:spacing w:line="360" w:lineRule="auto"/>
        <w:jc w:val="both"/>
        <w:rPr>
          <w:rFonts w:ascii="Times New Roman" w:hAnsi="Times New Roman" w:cs="Times New Roman"/>
          <w:sz w:val="24"/>
          <w:szCs w:val="24"/>
        </w:rPr>
      </w:pPr>
      <w:r w:rsidRPr="003C789C">
        <w:rPr>
          <w:rFonts w:ascii="Times New Roman" w:hAnsi="Times New Roman" w:cs="Times New Roman"/>
          <w:sz w:val="24"/>
          <w:szCs w:val="24"/>
        </w:rPr>
        <w:t>Elle est limitée</w:t>
      </w:r>
      <w:r>
        <w:rPr>
          <w:rFonts w:ascii="Times New Roman" w:hAnsi="Times New Roman" w:cs="Times New Roman"/>
          <w:sz w:val="24"/>
          <w:szCs w:val="24"/>
        </w:rPr>
        <w:t> :</w:t>
      </w:r>
    </w:p>
    <w:p w14:paraId="7A1F2A59" w14:textId="77777777" w:rsidR="004D1ADF" w:rsidRDefault="004D1ADF" w:rsidP="004D1ADF">
      <w:pPr>
        <w:pStyle w:val="Paragraphedeliste"/>
        <w:numPr>
          <w:ilvl w:val="0"/>
          <w:numId w:val="5"/>
        </w:numPr>
        <w:spacing w:line="360" w:lineRule="auto"/>
        <w:jc w:val="both"/>
        <w:rPr>
          <w:rFonts w:ascii="Times New Roman" w:hAnsi="Times New Roman" w:cs="Times New Roman"/>
          <w:sz w:val="24"/>
        </w:rPr>
      </w:pPr>
      <w:proofErr w:type="gramStart"/>
      <w:r w:rsidRPr="00AC3AF3">
        <w:rPr>
          <w:rFonts w:ascii="Times New Roman" w:hAnsi="Times New Roman" w:cs="Times New Roman"/>
          <w:sz w:val="24"/>
          <w:szCs w:val="24"/>
        </w:rPr>
        <w:t>au</w:t>
      </w:r>
      <w:proofErr w:type="gramEnd"/>
      <w:r w:rsidRPr="00AC3AF3">
        <w:rPr>
          <w:rFonts w:ascii="Times New Roman" w:hAnsi="Times New Roman" w:cs="Times New Roman"/>
          <w:sz w:val="24"/>
          <w:szCs w:val="24"/>
        </w:rPr>
        <w:t xml:space="preserve"> Nord et au Nord-Nord-Ouest par les communes de</w:t>
      </w:r>
      <w:r w:rsidRPr="00AC3AF3">
        <w:rPr>
          <w:rFonts w:ascii="Times New Roman" w:hAnsi="Times New Roman" w:cs="Times New Roman"/>
          <w:sz w:val="24"/>
        </w:rPr>
        <w:t xml:space="preserve"> Banh</w:t>
      </w:r>
      <w:r>
        <w:rPr>
          <w:rFonts w:ascii="Times New Roman" w:hAnsi="Times New Roman" w:cs="Times New Roman"/>
          <w:sz w:val="24"/>
        </w:rPr>
        <w:t xml:space="preserve"> et</w:t>
      </w:r>
      <w:r w:rsidRPr="00A62761">
        <w:rPr>
          <w:rFonts w:ascii="Times New Roman" w:hAnsi="Times New Roman" w:cs="Times New Roman"/>
          <w:sz w:val="24"/>
          <w:szCs w:val="24"/>
        </w:rPr>
        <w:t xml:space="preserve"> </w:t>
      </w:r>
      <w:r w:rsidRPr="00AC3AF3">
        <w:rPr>
          <w:rFonts w:ascii="Times New Roman" w:hAnsi="Times New Roman" w:cs="Times New Roman"/>
          <w:sz w:val="24"/>
          <w:szCs w:val="24"/>
        </w:rPr>
        <w:t>de Titao</w:t>
      </w:r>
      <w:r w:rsidRPr="00AC3AF3">
        <w:rPr>
          <w:rFonts w:ascii="Times New Roman" w:hAnsi="Times New Roman" w:cs="Times New Roman"/>
          <w:sz w:val="24"/>
        </w:rPr>
        <w:t xml:space="preserve"> dans la province du Lorum</w:t>
      </w:r>
      <w:r>
        <w:rPr>
          <w:rFonts w:ascii="Times New Roman" w:hAnsi="Times New Roman" w:cs="Times New Roman"/>
          <w:sz w:val="24"/>
        </w:rPr>
        <w:t> ;</w:t>
      </w:r>
    </w:p>
    <w:p w14:paraId="18A88D86" w14:textId="77777777" w:rsidR="004D1ADF" w:rsidRDefault="004D1ADF" w:rsidP="004D1ADF">
      <w:pPr>
        <w:pStyle w:val="Paragraphedeliste"/>
        <w:numPr>
          <w:ilvl w:val="0"/>
          <w:numId w:val="5"/>
        </w:numPr>
        <w:spacing w:line="360" w:lineRule="auto"/>
        <w:jc w:val="both"/>
        <w:rPr>
          <w:rFonts w:ascii="Times New Roman" w:hAnsi="Times New Roman" w:cs="Times New Roman"/>
          <w:sz w:val="24"/>
        </w:rPr>
      </w:pPr>
      <w:proofErr w:type="gramStart"/>
      <w:r w:rsidRPr="00AC3AF3">
        <w:rPr>
          <w:rFonts w:ascii="Times New Roman" w:hAnsi="Times New Roman" w:cs="Times New Roman"/>
          <w:sz w:val="24"/>
        </w:rPr>
        <w:t>au</w:t>
      </w:r>
      <w:proofErr w:type="gramEnd"/>
      <w:r w:rsidRPr="00AC3AF3">
        <w:rPr>
          <w:rFonts w:ascii="Times New Roman" w:hAnsi="Times New Roman" w:cs="Times New Roman"/>
          <w:sz w:val="24"/>
        </w:rPr>
        <w:t xml:space="preserve"> Sud par la</w:t>
      </w:r>
      <w:r>
        <w:rPr>
          <w:rFonts w:ascii="Times New Roman" w:hAnsi="Times New Roman" w:cs="Times New Roman"/>
          <w:sz w:val="24"/>
        </w:rPr>
        <w:t xml:space="preserve"> commune urbaine de Ouahigouya ;</w:t>
      </w:r>
    </w:p>
    <w:p w14:paraId="154A0475" w14:textId="77777777" w:rsidR="004D1ADF" w:rsidRDefault="004D1ADF" w:rsidP="004D1ADF">
      <w:pPr>
        <w:pStyle w:val="Paragraphedeliste"/>
        <w:numPr>
          <w:ilvl w:val="0"/>
          <w:numId w:val="5"/>
        </w:numPr>
        <w:spacing w:line="360" w:lineRule="auto"/>
        <w:jc w:val="both"/>
        <w:rPr>
          <w:rFonts w:ascii="Times New Roman" w:hAnsi="Times New Roman" w:cs="Times New Roman"/>
          <w:sz w:val="24"/>
        </w:rPr>
      </w:pPr>
      <w:proofErr w:type="gramStart"/>
      <w:r w:rsidRPr="00AC3AF3">
        <w:rPr>
          <w:rFonts w:ascii="Times New Roman" w:hAnsi="Times New Roman" w:cs="Times New Roman"/>
          <w:sz w:val="24"/>
        </w:rPr>
        <w:t>à</w:t>
      </w:r>
      <w:proofErr w:type="gramEnd"/>
      <w:r w:rsidRPr="00AC3AF3">
        <w:rPr>
          <w:rFonts w:ascii="Times New Roman" w:hAnsi="Times New Roman" w:cs="Times New Roman"/>
          <w:sz w:val="24"/>
        </w:rPr>
        <w:t xml:space="preserve"> l’Est par la commune de </w:t>
      </w:r>
      <w:r>
        <w:rPr>
          <w:rFonts w:ascii="Times New Roman" w:hAnsi="Times New Roman" w:cs="Times New Roman"/>
          <w:sz w:val="24"/>
        </w:rPr>
        <w:t xml:space="preserve">rurale </w:t>
      </w:r>
      <w:r w:rsidRPr="00AC3AF3">
        <w:rPr>
          <w:rFonts w:ascii="Times New Roman" w:hAnsi="Times New Roman" w:cs="Times New Roman"/>
          <w:sz w:val="24"/>
        </w:rPr>
        <w:t>Barga</w:t>
      </w:r>
      <w:r>
        <w:rPr>
          <w:rFonts w:ascii="Times New Roman" w:hAnsi="Times New Roman" w:cs="Times New Roman"/>
          <w:sz w:val="24"/>
        </w:rPr>
        <w:t> ;</w:t>
      </w:r>
    </w:p>
    <w:p w14:paraId="5399A783" w14:textId="77777777" w:rsidR="004D1ADF" w:rsidRDefault="004D1ADF" w:rsidP="004D1ADF">
      <w:pPr>
        <w:pStyle w:val="Paragraphedeliste"/>
        <w:numPr>
          <w:ilvl w:val="0"/>
          <w:numId w:val="5"/>
        </w:numPr>
        <w:spacing w:line="360" w:lineRule="auto"/>
        <w:jc w:val="both"/>
        <w:rPr>
          <w:rFonts w:ascii="Times New Roman" w:hAnsi="Times New Roman" w:cs="Times New Roman"/>
          <w:sz w:val="24"/>
        </w:rPr>
      </w:pPr>
      <w:proofErr w:type="gramStart"/>
      <w:r w:rsidRPr="00AC3AF3">
        <w:rPr>
          <w:rFonts w:ascii="Times New Roman" w:hAnsi="Times New Roman" w:cs="Times New Roman"/>
          <w:sz w:val="24"/>
        </w:rPr>
        <w:t>et</w:t>
      </w:r>
      <w:proofErr w:type="gramEnd"/>
      <w:r w:rsidRPr="00AC3AF3">
        <w:rPr>
          <w:rFonts w:ascii="Times New Roman" w:hAnsi="Times New Roman" w:cs="Times New Roman"/>
          <w:sz w:val="24"/>
        </w:rPr>
        <w:t xml:space="preserve"> à l’Ouest par la commune de Thiou</w:t>
      </w:r>
      <w:r>
        <w:rPr>
          <w:rFonts w:ascii="Times New Roman" w:hAnsi="Times New Roman" w:cs="Times New Roman"/>
          <w:sz w:val="24"/>
        </w:rPr>
        <w:t xml:space="preserve"> (chef-lieu de la province du Lorum)</w:t>
      </w:r>
      <w:r w:rsidRPr="00AC3AF3">
        <w:rPr>
          <w:rFonts w:ascii="Times New Roman" w:hAnsi="Times New Roman" w:cs="Times New Roman"/>
          <w:sz w:val="24"/>
        </w:rPr>
        <w:t xml:space="preserve">. </w:t>
      </w:r>
    </w:p>
    <w:p w14:paraId="48BC3078" w14:textId="77777777" w:rsidR="004D1ADF" w:rsidRDefault="004D1ADF" w:rsidP="004D1ADF">
      <w:pPr>
        <w:jc w:val="both"/>
        <w:rPr>
          <w:rFonts w:ascii="Times New Roman" w:hAnsi="Times New Roman" w:cs="Times New Roman"/>
          <w:sz w:val="24"/>
        </w:rPr>
      </w:pPr>
      <w:r w:rsidRPr="006A04C7">
        <w:rPr>
          <w:rFonts w:ascii="Times New Roman" w:hAnsi="Times New Roman" w:cs="Times New Roman"/>
          <w:sz w:val="24"/>
        </w:rPr>
        <w:t>La commune</w:t>
      </w:r>
      <w:r>
        <w:rPr>
          <w:rFonts w:ascii="Times New Roman" w:hAnsi="Times New Roman" w:cs="Times New Roman"/>
          <w:sz w:val="24"/>
        </w:rPr>
        <w:t xml:space="preserve"> de Koumbri est accessible par la route départementale RD n°94 sur l’axe Ouahigouya-Banh.</w:t>
      </w:r>
    </w:p>
    <w:p w14:paraId="769C4A4D" w14:textId="77777777" w:rsidR="00CC7CD0" w:rsidRDefault="006D42B4" w:rsidP="006D42B4">
      <w:pPr>
        <w:pStyle w:val="Lgende"/>
        <w:spacing w:line="360" w:lineRule="auto"/>
        <w:rPr>
          <w:b/>
          <w:color w:val="FF0000"/>
          <w:sz w:val="24"/>
        </w:rPr>
      </w:pPr>
      <w:bookmarkStart w:id="27" w:name="_Toc90400929"/>
      <w:r w:rsidRPr="006D42B4">
        <w:rPr>
          <w:b/>
          <w:i w:val="0"/>
          <w:sz w:val="24"/>
        </w:rPr>
        <w:t xml:space="preserve">Carte </w:t>
      </w:r>
      <w:r w:rsidRPr="006D42B4">
        <w:rPr>
          <w:b/>
          <w:i w:val="0"/>
          <w:sz w:val="24"/>
        </w:rPr>
        <w:fldChar w:fldCharType="begin"/>
      </w:r>
      <w:r w:rsidRPr="006D42B4">
        <w:rPr>
          <w:b/>
          <w:i w:val="0"/>
          <w:sz w:val="24"/>
        </w:rPr>
        <w:instrText xml:space="preserve"> SEQ Carte \* ARABIC </w:instrText>
      </w:r>
      <w:r w:rsidRPr="006D42B4">
        <w:rPr>
          <w:b/>
          <w:i w:val="0"/>
          <w:sz w:val="24"/>
        </w:rPr>
        <w:fldChar w:fldCharType="separate"/>
      </w:r>
      <w:r w:rsidR="00283F76">
        <w:rPr>
          <w:b/>
          <w:i w:val="0"/>
          <w:noProof/>
          <w:sz w:val="24"/>
        </w:rPr>
        <w:t>4</w:t>
      </w:r>
      <w:r w:rsidRPr="006D42B4">
        <w:rPr>
          <w:b/>
          <w:i w:val="0"/>
          <w:sz w:val="24"/>
        </w:rPr>
        <w:fldChar w:fldCharType="end"/>
      </w:r>
      <w:r w:rsidRPr="006D42B4">
        <w:rPr>
          <w:b/>
          <w:i w:val="0"/>
          <w:sz w:val="24"/>
        </w:rPr>
        <w:t xml:space="preserve"> : Situation géographique et administrative de la commune de Koumbri</w:t>
      </w:r>
      <w:r w:rsidR="00CC7CD0" w:rsidRPr="00CC7CD0">
        <w:rPr>
          <w:b/>
          <w:noProof/>
          <w:color w:val="FF0000"/>
          <w:sz w:val="24"/>
          <w:lang w:eastAsia="fr-FR"/>
        </w:rPr>
        <w:drawing>
          <wp:inline distT="0" distB="0" distL="0" distR="0" wp14:anchorId="320AF2C7" wp14:editId="69109A07">
            <wp:extent cx="5760720" cy="4066572"/>
            <wp:effectExtent l="0" t="0" r="0" b="0"/>
            <wp:docPr id="77" name="Image 77" descr="G:\Carte_finale\Img_koumb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arte_finale\Img_koumbri.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066572"/>
                    </a:xfrm>
                    <a:prstGeom prst="rect">
                      <a:avLst/>
                    </a:prstGeom>
                    <a:noFill/>
                    <a:ln>
                      <a:noFill/>
                    </a:ln>
                  </pic:spPr>
                </pic:pic>
              </a:graphicData>
            </a:graphic>
          </wp:inline>
        </w:drawing>
      </w:r>
      <w:bookmarkEnd w:id="27"/>
    </w:p>
    <w:p w14:paraId="64DB5C97" w14:textId="77777777" w:rsidR="00CC7CD0" w:rsidRPr="006738C6" w:rsidRDefault="00CC7CD0" w:rsidP="004D1ADF">
      <w:pPr>
        <w:jc w:val="both"/>
        <w:rPr>
          <w:rFonts w:ascii="Times New Roman" w:hAnsi="Times New Roman" w:cs="Times New Roman"/>
          <w:b/>
          <w:color w:val="FF0000"/>
          <w:sz w:val="24"/>
        </w:rPr>
      </w:pPr>
    </w:p>
    <w:p w14:paraId="4E7BE6FE" w14:textId="77777777" w:rsidR="00D07938" w:rsidRPr="009B1D81" w:rsidRDefault="009B1D81" w:rsidP="009B1D81">
      <w:pPr>
        <w:pStyle w:val="Titre2"/>
        <w:spacing w:line="360" w:lineRule="auto"/>
        <w:jc w:val="both"/>
        <w:rPr>
          <w:rFonts w:ascii="Times New Roman" w:hAnsi="Times New Roman" w:cs="Times New Roman"/>
          <w:b/>
          <w:color w:val="auto"/>
          <w:sz w:val="28"/>
        </w:rPr>
      </w:pPr>
      <w:bookmarkStart w:id="28" w:name="_Toc90417770"/>
      <w:r>
        <w:rPr>
          <w:rFonts w:ascii="Times New Roman" w:hAnsi="Times New Roman" w:cs="Times New Roman"/>
          <w:b/>
          <w:color w:val="auto"/>
          <w:sz w:val="28"/>
        </w:rPr>
        <w:lastRenderedPageBreak/>
        <w:t>2.2.</w:t>
      </w:r>
      <w:r>
        <w:rPr>
          <w:rFonts w:ascii="Times New Roman" w:hAnsi="Times New Roman" w:cs="Times New Roman"/>
          <w:b/>
          <w:color w:val="auto"/>
          <w:sz w:val="28"/>
        </w:rPr>
        <w:tab/>
      </w:r>
      <w:r w:rsidR="00D07938" w:rsidRPr="009B1D81">
        <w:rPr>
          <w:rFonts w:ascii="Times New Roman" w:hAnsi="Times New Roman" w:cs="Times New Roman"/>
          <w:b/>
          <w:color w:val="auto"/>
          <w:sz w:val="28"/>
        </w:rPr>
        <w:t>Situation démographique de la commune de Namissiguima et de Koumbri</w:t>
      </w:r>
      <w:bookmarkEnd w:id="28"/>
    </w:p>
    <w:p w14:paraId="02598BD3" w14:textId="77777777" w:rsidR="00D07938" w:rsidRPr="009B1D81" w:rsidRDefault="009B1D81" w:rsidP="009B1D81">
      <w:pPr>
        <w:pStyle w:val="Titre3"/>
        <w:spacing w:line="360" w:lineRule="auto"/>
        <w:jc w:val="both"/>
        <w:rPr>
          <w:rFonts w:ascii="Times New Roman" w:hAnsi="Times New Roman" w:cs="Times New Roman"/>
          <w:b/>
          <w:color w:val="auto"/>
        </w:rPr>
      </w:pPr>
      <w:bookmarkStart w:id="29" w:name="_Toc90417771"/>
      <w:r>
        <w:rPr>
          <w:rFonts w:ascii="Times New Roman" w:hAnsi="Times New Roman" w:cs="Times New Roman"/>
          <w:b/>
          <w:color w:val="auto"/>
        </w:rPr>
        <w:t>2.2.1.</w:t>
      </w:r>
      <w:r>
        <w:rPr>
          <w:rFonts w:ascii="Times New Roman" w:hAnsi="Times New Roman" w:cs="Times New Roman"/>
          <w:b/>
          <w:color w:val="auto"/>
        </w:rPr>
        <w:tab/>
      </w:r>
      <w:r w:rsidR="00D07938" w:rsidRPr="009B1D81">
        <w:rPr>
          <w:rFonts w:ascii="Times New Roman" w:hAnsi="Times New Roman" w:cs="Times New Roman"/>
          <w:b/>
          <w:color w:val="auto"/>
        </w:rPr>
        <w:t>Situation démographique de la commune de Namissiguima</w:t>
      </w:r>
      <w:bookmarkEnd w:id="29"/>
    </w:p>
    <w:p w14:paraId="4055C032" w14:textId="77777777" w:rsidR="00F03887" w:rsidRDefault="00F03887" w:rsidP="00F03887">
      <w:pPr>
        <w:spacing w:line="360" w:lineRule="auto"/>
        <w:jc w:val="both"/>
        <w:rPr>
          <w:rFonts w:ascii="Times New Roman" w:hAnsi="Times New Roman" w:cs="Times New Roman"/>
          <w:sz w:val="24"/>
        </w:rPr>
      </w:pPr>
      <w:r>
        <w:rPr>
          <w:rFonts w:ascii="Times New Roman" w:hAnsi="Times New Roman" w:cs="Times New Roman"/>
          <w:sz w:val="24"/>
        </w:rPr>
        <w:t xml:space="preserve">Selon les données du recensement général de la population et de l’habitation de 2006 (RGPH 2006), Namissiguima comptait 34 904 habitats répartie en 5 382 ménages. Cette population est en majorité féminine avec 18 260 femmes ; soit 52,31 % contre 16 644 </w:t>
      </w:r>
      <w:proofErr w:type="gramStart"/>
      <w:r>
        <w:rPr>
          <w:rFonts w:ascii="Times New Roman" w:hAnsi="Times New Roman" w:cs="Times New Roman"/>
          <w:sz w:val="24"/>
        </w:rPr>
        <w:t>homme</w:t>
      </w:r>
      <w:proofErr w:type="gramEnd"/>
      <w:r>
        <w:rPr>
          <w:rFonts w:ascii="Times New Roman" w:hAnsi="Times New Roman" w:cs="Times New Roman"/>
          <w:sz w:val="24"/>
        </w:rPr>
        <w:t xml:space="preserve"> ; donc 47,69 % de la population. À cette prédominance féminine, il faut aussi souligner la jeunesse de sa population. Sur l’ensemble des différentes tranches d’âge, la tranche des moins de moins de 14 ans avec 49,37% (17 234 habitants) est la plus nombreuse en chiffre.  Les tranches d’âge de 15-64 ans et 65 ans et plus viennent respectivement avec 45,23% (15 788 habitants) et 4,84% (1 057 habitants). La population de la commune de Namissiguima est donc à majorité jeune (49,37%) et féminine (52,31 %) mais surtout une population à charge avec 18 291 habitants (52,4%). </w:t>
      </w:r>
    </w:p>
    <w:p w14:paraId="34BB0DE4" w14:textId="77777777" w:rsidR="00D07938" w:rsidRPr="009B1D81" w:rsidRDefault="009B1D81" w:rsidP="009B1D81">
      <w:pPr>
        <w:pStyle w:val="Titre3"/>
        <w:spacing w:after="240" w:line="360" w:lineRule="auto"/>
        <w:rPr>
          <w:rFonts w:ascii="Times New Roman" w:hAnsi="Times New Roman" w:cs="Times New Roman"/>
          <w:b/>
          <w:color w:val="auto"/>
        </w:rPr>
      </w:pPr>
      <w:bookmarkStart w:id="30" w:name="_Toc90417772"/>
      <w:r>
        <w:rPr>
          <w:rFonts w:ascii="Times New Roman" w:hAnsi="Times New Roman" w:cs="Times New Roman"/>
          <w:b/>
          <w:color w:val="auto"/>
        </w:rPr>
        <w:t>2.2.2.</w:t>
      </w:r>
      <w:r>
        <w:rPr>
          <w:rFonts w:ascii="Times New Roman" w:hAnsi="Times New Roman" w:cs="Times New Roman"/>
          <w:b/>
          <w:color w:val="auto"/>
        </w:rPr>
        <w:tab/>
      </w:r>
      <w:r w:rsidR="00D07938" w:rsidRPr="009B1D81">
        <w:rPr>
          <w:rFonts w:ascii="Times New Roman" w:hAnsi="Times New Roman" w:cs="Times New Roman"/>
          <w:b/>
          <w:color w:val="auto"/>
        </w:rPr>
        <w:t>Situation démographique de la commune de Koumbri</w:t>
      </w:r>
      <w:bookmarkEnd w:id="30"/>
    </w:p>
    <w:p w14:paraId="0710B880" w14:textId="77777777" w:rsidR="00F03887" w:rsidRDefault="00F03887" w:rsidP="00F03887">
      <w:pPr>
        <w:spacing w:line="360" w:lineRule="auto"/>
        <w:jc w:val="both"/>
        <w:rPr>
          <w:rFonts w:ascii="Times New Roman" w:hAnsi="Times New Roman" w:cs="Times New Roman"/>
          <w:sz w:val="24"/>
        </w:rPr>
      </w:pPr>
      <w:r>
        <w:rPr>
          <w:rFonts w:ascii="Times New Roman" w:hAnsi="Times New Roman" w:cs="Times New Roman"/>
          <w:sz w:val="24"/>
        </w:rPr>
        <w:t xml:space="preserve">Au plan </w:t>
      </w:r>
      <w:proofErr w:type="gramStart"/>
      <w:r>
        <w:rPr>
          <w:rFonts w:ascii="Times New Roman" w:hAnsi="Times New Roman" w:cs="Times New Roman"/>
          <w:sz w:val="24"/>
        </w:rPr>
        <w:t>démographique,  les</w:t>
      </w:r>
      <w:proofErr w:type="gramEnd"/>
      <w:r>
        <w:rPr>
          <w:rFonts w:ascii="Times New Roman" w:hAnsi="Times New Roman" w:cs="Times New Roman"/>
          <w:sz w:val="24"/>
        </w:rPr>
        <w:t xml:space="preserve"> projections donnent à la commune de Koumbri 34 802 habitants en 2020. Tout comme Namissiguima, Koumbri a une population à féminine (53, 7% : soit 64 813 habitants). Koumbri a également une démographique jeune. 50,78% de la sa population totale a moins de 15 ans.  Quant à l’ensemble de la population à charge, c’est-à-dire les moins de 15 ans et les 60 ans et plus, elle représente 55,94 % contre une population active de 44,06%. </w:t>
      </w:r>
    </w:p>
    <w:p w14:paraId="2782C3B8" w14:textId="77777777" w:rsidR="00F03887" w:rsidRDefault="00F03887" w:rsidP="00F03887">
      <w:pPr>
        <w:spacing w:line="360" w:lineRule="auto"/>
        <w:jc w:val="both"/>
        <w:rPr>
          <w:rFonts w:ascii="Times New Roman" w:hAnsi="Times New Roman" w:cs="Times New Roman"/>
          <w:sz w:val="24"/>
        </w:rPr>
      </w:pPr>
      <w:r>
        <w:rPr>
          <w:rFonts w:ascii="Times New Roman" w:hAnsi="Times New Roman" w:cs="Times New Roman"/>
          <w:sz w:val="24"/>
        </w:rPr>
        <w:t xml:space="preserve">S’il est reconnu qu’il n’y a de développement sans population, encore faut-il que cette population soit bien nourrie, en bonne santé, instruite, optimiste, créative, etc. Ce qui implique qu’au regard des tendances démographiques des deux </w:t>
      </w:r>
      <w:proofErr w:type="gramStart"/>
      <w:r>
        <w:rPr>
          <w:rFonts w:ascii="Times New Roman" w:hAnsi="Times New Roman" w:cs="Times New Roman"/>
          <w:sz w:val="24"/>
        </w:rPr>
        <w:t>communes,  les</w:t>
      </w:r>
      <w:proofErr w:type="gramEnd"/>
      <w:r>
        <w:rPr>
          <w:rFonts w:ascii="Times New Roman" w:hAnsi="Times New Roman" w:cs="Times New Roman"/>
          <w:sz w:val="24"/>
        </w:rPr>
        <w:t xml:space="preserve"> deux collectivités partagent les mêmes défis. Il s’agit </w:t>
      </w:r>
      <w:proofErr w:type="gramStart"/>
      <w:r>
        <w:rPr>
          <w:rFonts w:ascii="Times New Roman" w:hAnsi="Times New Roman" w:cs="Times New Roman"/>
          <w:sz w:val="24"/>
        </w:rPr>
        <w:t>entre autre</w:t>
      </w:r>
      <w:proofErr w:type="gramEnd"/>
      <w:r>
        <w:rPr>
          <w:rFonts w:ascii="Times New Roman" w:hAnsi="Times New Roman" w:cs="Times New Roman"/>
          <w:sz w:val="24"/>
        </w:rPr>
        <w:t xml:space="preserve"> de la capacité à assurer à cette population : </w:t>
      </w:r>
    </w:p>
    <w:p w14:paraId="5E9B2CAE" w14:textId="77777777" w:rsidR="00F03887" w:rsidRDefault="00F03887" w:rsidP="00F03887">
      <w:pPr>
        <w:pStyle w:val="Paragraphedeliste"/>
        <w:numPr>
          <w:ilvl w:val="0"/>
          <w:numId w:val="6"/>
        </w:numPr>
        <w:spacing w:line="360" w:lineRule="auto"/>
        <w:jc w:val="both"/>
        <w:rPr>
          <w:rFonts w:ascii="Times New Roman" w:hAnsi="Times New Roman" w:cs="Times New Roman"/>
          <w:sz w:val="24"/>
        </w:rPr>
      </w:pPr>
      <w:proofErr w:type="gramStart"/>
      <w:r>
        <w:rPr>
          <w:rFonts w:ascii="Times New Roman" w:hAnsi="Times New Roman" w:cs="Times New Roman"/>
          <w:sz w:val="24"/>
        </w:rPr>
        <w:t>une</w:t>
      </w:r>
      <w:proofErr w:type="gramEnd"/>
      <w:r>
        <w:rPr>
          <w:rFonts w:ascii="Times New Roman" w:hAnsi="Times New Roman" w:cs="Times New Roman"/>
          <w:sz w:val="24"/>
        </w:rPr>
        <w:t xml:space="preserve"> sécurité alimentaire ;</w:t>
      </w:r>
    </w:p>
    <w:p w14:paraId="020DE9F4" w14:textId="77777777" w:rsidR="00F03887" w:rsidRDefault="00F03887" w:rsidP="00F03887">
      <w:pPr>
        <w:pStyle w:val="Paragraphedeliste"/>
        <w:numPr>
          <w:ilvl w:val="0"/>
          <w:numId w:val="6"/>
        </w:numPr>
        <w:spacing w:line="360" w:lineRule="auto"/>
        <w:jc w:val="both"/>
        <w:rPr>
          <w:rFonts w:ascii="Times New Roman" w:hAnsi="Times New Roman" w:cs="Times New Roman"/>
          <w:sz w:val="24"/>
        </w:rPr>
      </w:pPr>
      <w:proofErr w:type="gramStart"/>
      <w:r>
        <w:rPr>
          <w:rFonts w:ascii="Times New Roman" w:hAnsi="Times New Roman" w:cs="Times New Roman"/>
          <w:sz w:val="24"/>
        </w:rPr>
        <w:t>une</w:t>
      </w:r>
      <w:proofErr w:type="gramEnd"/>
      <w:r>
        <w:rPr>
          <w:rFonts w:ascii="Times New Roman" w:hAnsi="Times New Roman" w:cs="Times New Roman"/>
          <w:sz w:val="24"/>
        </w:rPr>
        <w:t xml:space="preserve"> bonne santé reproductrice afin d’éviter les mariages précoces et les maladies sexuellement transmissibles ; </w:t>
      </w:r>
    </w:p>
    <w:p w14:paraId="6AD4E7D7" w14:textId="77777777" w:rsidR="00F03887" w:rsidRDefault="00F03887" w:rsidP="00F03887">
      <w:pPr>
        <w:pStyle w:val="Paragraphedeliste"/>
        <w:numPr>
          <w:ilvl w:val="0"/>
          <w:numId w:val="6"/>
        </w:numPr>
        <w:spacing w:line="360" w:lineRule="auto"/>
        <w:jc w:val="both"/>
        <w:rPr>
          <w:rFonts w:ascii="Times New Roman" w:hAnsi="Times New Roman" w:cs="Times New Roman"/>
          <w:sz w:val="24"/>
        </w:rPr>
      </w:pPr>
      <w:proofErr w:type="gramStart"/>
      <w:r>
        <w:rPr>
          <w:rFonts w:ascii="Times New Roman" w:hAnsi="Times New Roman" w:cs="Times New Roman"/>
          <w:sz w:val="24"/>
        </w:rPr>
        <w:t>une</w:t>
      </w:r>
      <w:proofErr w:type="gramEnd"/>
      <w:r>
        <w:rPr>
          <w:rFonts w:ascii="Times New Roman" w:hAnsi="Times New Roman" w:cs="Times New Roman"/>
          <w:sz w:val="24"/>
        </w:rPr>
        <w:t xml:space="preserve"> éducation de qualité afin de valoriser ce capital humain pour en faire de cette jeunesse un facteur de développement ;</w:t>
      </w:r>
    </w:p>
    <w:p w14:paraId="04CF17C6" w14:textId="77777777" w:rsidR="00EF5794" w:rsidRDefault="00F03887" w:rsidP="00F03887">
      <w:pPr>
        <w:pStyle w:val="Paragraphedeliste"/>
        <w:numPr>
          <w:ilvl w:val="0"/>
          <w:numId w:val="6"/>
        </w:numPr>
        <w:spacing w:line="360" w:lineRule="auto"/>
        <w:jc w:val="both"/>
        <w:rPr>
          <w:rFonts w:ascii="Times New Roman" w:hAnsi="Times New Roman" w:cs="Times New Roman"/>
          <w:sz w:val="24"/>
        </w:rPr>
      </w:pPr>
      <w:r>
        <w:rPr>
          <w:rFonts w:ascii="Times New Roman" w:hAnsi="Times New Roman" w:cs="Times New Roman"/>
          <w:sz w:val="24"/>
        </w:rPr>
        <w:t>, etc.</w:t>
      </w:r>
    </w:p>
    <w:p w14:paraId="17CFCA4B" w14:textId="77777777" w:rsidR="00EF5794" w:rsidRDefault="00EF5794">
      <w:pPr>
        <w:rPr>
          <w:rFonts w:ascii="Times New Roman" w:hAnsi="Times New Roman" w:cs="Times New Roman"/>
          <w:sz w:val="24"/>
        </w:rPr>
      </w:pPr>
      <w:r>
        <w:rPr>
          <w:rFonts w:ascii="Times New Roman" w:hAnsi="Times New Roman" w:cs="Times New Roman"/>
          <w:sz w:val="24"/>
        </w:rPr>
        <w:br w:type="page"/>
      </w:r>
    </w:p>
    <w:p w14:paraId="19905E0A" w14:textId="77777777" w:rsidR="00F03887" w:rsidRDefault="00F03887" w:rsidP="00EF5794">
      <w:pPr>
        <w:pStyle w:val="Paragraphedeliste"/>
        <w:spacing w:line="360" w:lineRule="auto"/>
        <w:jc w:val="both"/>
        <w:rPr>
          <w:rFonts w:ascii="Times New Roman" w:hAnsi="Times New Roman" w:cs="Times New Roman"/>
          <w:sz w:val="24"/>
        </w:rPr>
      </w:pPr>
    </w:p>
    <w:p w14:paraId="5274615A" w14:textId="77777777" w:rsidR="00F03887" w:rsidRPr="00EF5794" w:rsidRDefault="00EF5794" w:rsidP="00EF5794">
      <w:pPr>
        <w:pStyle w:val="Titre2"/>
        <w:spacing w:after="240"/>
        <w:jc w:val="both"/>
        <w:rPr>
          <w:rFonts w:ascii="Times New Roman" w:hAnsi="Times New Roman" w:cs="Times New Roman"/>
          <w:b/>
          <w:color w:val="auto"/>
          <w:sz w:val="28"/>
        </w:rPr>
      </w:pPr>
      <w:bookmarkStart w:id="31" w:name="_Toc90417773"/>
      <w:r>
        <w:rPr>
          <w:rFonts w:ascii="Times New Roman" w:hAnsi="Times New Roman" w:cs="Times New Roman"/>
          <w:b/>
          <w:color w:val="auto"/>
          <w:sz w:val="28"/>
        </w:rPr>
        <w:t>2.3.</w:t>
      </w:r>
      <w:r>
        <w:rPr>
          <w:rFonts w:ascii="Times New Roman" w:hAnsi="Times New Roman" w:cs="Times New Roman"/>
          <w:b/>
          <w:color w:val="auto"/>
          <w:sz w:val="28"/>
        </w:rPr>
        <w:tab/>
      </w:r>
      <w:r w:rsidR="00F03887" w:rsidRPr="00EF5794">
        <w:rPr>
          <w:rFonts w:ascii="Times New Roman" w:hAnsi="Times New Roman" w:cs="Times New Roman"/>
          <w:b/>
          <w:color w:val="auto"/>
          <w:sz w:val="28"/>
        </w:rPr>
        <w:t>Offre et accès aux services sociaux de base</w:t>
      </w:r>
      <w:bookmarkEnd w:id="31"/>
    </w:p>
    <w:p w14:paraId="55C78A9E" w14:textId="77777777" w:rsidR="009802AF" w:rsidRDefault="009802AF" w:rsidP="009802AF">
      <w:pPr>
        <w:spacing w:line="360" w:lineRule="auto"/>
        <w:jc w:val="both"/>
        <w:rPr>
          <w:rFonts w:ascii="Times New Roman" w:hAnsi="Times New Roman" w:cs="Times New Roman"/>
          <w:sz w:val="24"/>
        </w:rPr>
      </w:pPr>
      <w:r w:rsidRPr="009802AF">
        <w:rPr>
          <w:rFonts w:ascii="Times New Roman" w:hAnsi="Times New Roman" w:cs="Times New Roman"/>
          <w:sz w:val="24"/>
        </w:rPr>
        <w:t xml:space="preserve">Suivant les critères du Programme des nations unies pour le développement, les services sociaux de base constituent un levier dans l’amélioration des critères de développement. Accéder aux services sociaux de base est une des conditions pour un développement humain durable. </w:t>
      </w:r>
    </w:p>
    <w:p w14:paraId="631DAFD4" w14:textId="77777777" w:rsidR="009802AF" w:rsidRPr="00EF5794" w:rsidRDefault="00EF5794" w:rsidP="00EF5794">
      <w:pPr>
        <w:pStyle w:val="Titre3"/>
        <w:spacing w:after="240" w:line="360" w:lineRule="auto"/>
        <w:jc w:val="both"/>
        <w:rPr>
          <w:rFonts w:ascii="Times New Roman" w:hAnsi="Times New Roman" w:cs="Times New Roman"/>
          <w:b/>
          <w:color w:val="auto"/>
        </w:rPr>
      </w:pPr>
      <w:bookmarkStart w:id="32" w:name="_Toc86554496"/>
      <w:bookmarkStart w:id="33" w:name="_Toc90417774"/>
      <w:r>
        <w:rPr>
          <w:rFonts w:ascii="Times New Roman" w:hAnsi="Times New Roman" w:cs="Times New Roman"/>
          <w:b/>
          <w:color w:val="auto"/>
        </w:rPr>
        <w:t>2.3.1.</w:t>
      </w:r>
      <w:r>
        <w:rPr>
          <w:rFonts w:ascii="Times New Roman" w:hAnsi="Times New Roman" w:cs="Times New Roman"/>
          <w:b/>
          <w:color w:val="auto"/>
        </w:rPr>
        <w:tab/>
      </w:r>
      <w:r w:rsidR="00FF0DDC" w:rsidRPr="00EF5794">
        <w:rPr>
          <w:rFonts w:ascii="Times New Roman" w:hAnsi="Times New Roman" w:cs="Times New Roman"/>
          <w:b/>
          <w:color w:val="auto"/>
        </w:rPr>
        <w:t>Etat des lieux des i</w:t>
      </w:r>
      <w:r w:rsidR="009802AF" w:rsidRPr="00EF5794">
        <w:rPr>
          <w:rFonts w:ascii="Times New Roman" w:hAnsi="Times New Roman" w:cs="Times New Roman"/>
          <w:b/>
          <w:color w:val="auto"/>
        </w:rPr>
        <w:t>nfrastructures routières</w:t>
      </w:r>
      <w:bookmarkEnd w:id="32"/>
      <w:r w:rsidR="00FF0DDC" w:rsidRPr="00EF5794">
        <w:rPr>
          <w:rFonts w:ascii="Times New Roman" w:hAnsi="Times New Roman" w:cs="Times New Roman"/>
          <w:b/>
          <w:color w:val="auto"/>
        </w:rPr>
        <w:t xml:space="preserve"> dans les communes de Namissiguima et de Koumbri</w:t>
      </w:r>
      <w:bookmarkEnd w:id="33"/>
    </w:p>
    <w:p w14:paraId="04EF4F75" w14:textId="77777777" w:rsidR="00787473" w:rsidRDefault="00787473" w:rsidP="00787473">
      <w:pPr>
        <w:spacing w:line="360" w:lineRule="auto"/>
        <w:jc w:val="both"/>
        <w:rPr>
          <w:rFonts w:ascii="Times New Roman" w:hAnsi="Times New Roman" w:cs="Times New Roman"/>
          <w:sz w:val="24"/>
        </w:rPr>
      </w:pPr>
      <w:r>
        <w:rPr>
          <w:rFonts w:ascii="Times New Roman" w:hAnsi="Times New Roman" w:cs="Times New Roman"/>
          <w:sz w:val="24"/>
        </w:rPr>
        <w:t>Le slogan selon lequel « la route du développement passe par le développement de la route</w:t>
      </w:r>
      <w:proofErr w:type="gramStart"/>
      <w:r>
        <w:rPr>
          <w:rFonts w:ascii="Times New Roman" w:hAnsi="Times New Roman" w:cs="Times New Roman"/>
          <w:sz w:val="24"/>
        </w:rPr>
        <w:t>.»</w:t>
      </w:r>
      <w:proofErr w:type="gramEnd"/>
      <w:r>
        <w:rPr>
          <w:rFonts w:ascii="Times New Roman" w:hAnsi="Times New Roman" w:cs="Times New Roman"/>
          <w:sz w:val="24"/>
        </w:rPr>
        <w:t xml:space="preserve"> est une réalité bien évidente en milieu rural burkinabè et particulièrement dans les communes rurales. </w:t>
      </w:r>
    </w:p>
    <w:p w14:paraId="6BC7DD25" w14:textId="77777777" w:rsidR="00144D51" w:rsidRPr="00EF5794" w:rsidRDefault="00EF5794" w:rsidP="00EF5794">
      <w:pPr>
        <w:pStyle w:val="Titre4"/>
        <w:spacing w:after="240" w:line="360" w:lineRule="auto"/>
        <w:jc w:val="both"/>
        <w:rPr>
          <w:rFonts w:ascii="Times New Roman" w:hAnsi="Times New Roman" w:cs="Times New Roman"/>
          <w:b/>
          <w:i w:val="0"/>
          <w:color w:val="auto"/>
        </w:rPr>
      </w:pPr>
      <w:r>
        <w:rPr>
          <w:rFonts w:ascii="Times New Roman" w:hAnsi="Times New Roman" w:cs="Times New Roman"/>
          <w:b/>
          <w:i w:val="0"/>
          <w:color w:val="auto"/>
        </w:rPr>
        <w:t>2.3.1.1.</w:t>
      </w:r>
      <w:r>
        <w:rPr>
          <w:rFonts w:ascii="Times New Roman" w:hAnsi="Times New Roman" w:cs="Times New Roman"/>
          <w:b/>
          <w:i w:val="0"/>
          <w:color w:val="auto"/>
        </w:rPr>
        <w:tab/>
      </w:r>
      <w:r w:rsidR="00144D51" w:rsidRPr="00EF5794">
        <w:rPr>
          <w:rFonts w:ascii="Times New Roman" w:hAnsi="Times New Roman" w:cs="Times New Roman"/>
          <w:b/>
          <w:i w:val="0"/>
          <w:color w:val="auto"/>
        </w:rPr>
        <w:t xml:space="preserve">Etat </w:t>
      </w:r>
      <w:r w:rsidR="00FF0DDC" w:rsidRPr="00EF5794">
        <w:rPr>
          <w:rFonts w:ascii="Times New Roman" w:hAnsi="Times New Roman" w:cs="Times New Roman"/>
          <w:b/>
          <w:i w:val="0"/>
          <w:color w:val="auto"/>
        </w:rPr>
        <w:t xml:space="preserve">des lieux </w:t>
      </w:r>
      <w:r w:rsidR="00144D51" w:rsidRPr="00EF5794">
        <w:rPr>
          <w:rFonts w:ascii="Times New Roman" w:hAnsi="Times New Roman" w:cs="Times New Roman"/>
          <w:b/>
          <w:i w:val="0"/>
          <w:color w:val="auto"/>
        </w:rPr>
        <w:t>des infrastructures routières communes de Namissiguima</w:t>
      </w:r>
    </w:p>
    <w:p w14:paraId="6D7BC3A2" w14:textId="77777777" w:rsidR="00144D51" w:rsidRDefault="00144D51" w:rsidP="00144D51">
      <w:pPr>
        <w:spacing w:line="360" w:lineRule="auto"/>
        <w:jc w:val="both"/>
        <w:rPr>
          <w:rFonts w:ascii="Times New Roman" w:hAnsi="Times New Roman" w:cs="Times New Roman"/>
          <w:sz w:val="24"/>
        </w:rPr>
      </w:pPr>
      <w:r>
        <w:rPr>
          <w:rFonts w:ascii="Times New Roman" w:hAnsi="Times New Roman" w:cs="Times New Roman"/>
          <w:sz w:val="24"/>
        </w:rPr>
        <w:t>Dans la commune de Namissiguima, les principales infrastructures routières sont la départementale n°149 reliant Ouahigouya à Namissiguima et la nationale n°23 reliant Ouahigouya-Titao. Ces deux axes en terre battue sont les principaux axes de liaison des villages de la commune auxquels s’ajoutent de nombreuses autres pistes villageoises. Seulement que ces pistes sont difficilement praticables en saison pluvieuses en raison des nombreuses barrières hydrographiques qu’imposent les cours d’eau. C’est le cas pour l’ensemble des villages situés le long de la route départementale n°149 reliant Ouahigouya à Namissiguima entre Watinoma et Namissiguima où en cas de forte pluie, ils impossible de traverser le cours d’eau au niveau de Watinoma. C’est le cas également de Koumbané ou encore de Nigwendé qui se trouve dans un véritable enclavement.</w:t>
      </w:r>
    </w:p>
    <w:p w14:paraId="400D0CF8" w14:textId="77777777" w:rsidR="00F47044" w:rsidRDefault="00F47044" w:rsidP="00F47044">
      <w:pPr>
        <w:spacing w:line="360" w:lineRule="auto"/>
        <w:jc w:val="both"/>
        <w:rPr>
          <w:rFonts w:ascii="Times New Roman" w:hAnsi="Times New Roman" w:cs="Times New Roman"/>
          <w:sz w:val="24"/>
        </w:rPr>
      </w:pPr>
      <w:r>
        <w:rPr>
          <w:rFonts w:ascii="Times New Roman" w:hAnsi="Times New Roman" w:cs="Times New Roman"/>
          <w:sz w:val="24"/>
        </w:rPr>
        <w:t xml:space="preserve">En plus des difficultés liées à leur impraticabilité en saison des pluies, l’implantation de la mine de Karma depuis 2015 et ses différents projets d’extension ont imposé de nouvelles recompositions territoriales qui ont affecté les voies d’accès intervillageois. </w:t>
      </w:r>
    </w:p>
    <w:p w14:paraId="4FB76E52" w14:textId="77777777" w:rsidR="00F47044" w:rsidRDefault="00F47044" w:rsidP="00F47044">
      <w:pPr>
        <w:spacing w:line="360" w:lineRule="auto"/>
        <w:jc w:val="both"/>
        <w:rPr>
          <w:rFonts w:ascii="Times New Roman" w:hAnsi="Times New Roman" w:cs="Times New Roman"/>
          <w:color w:val="FF0000"/>
          <w:sz w:val="24"/>
        </w:rPr>
      </w:pPr>
      <w:r>
        <w:rPr>
          <w:rFonts w:ascii="Times New Roman" w:hAnsi="Times New Roman" w:cs="Times New Roman"/>
          <w:sz w:val="24"/>
        </w:rPr>
        <w:t xml:space="preserve">Les populations de Konoga, Nogo, Koswendé et Barélgo éprouvent des difficultés pour rejoindre les villages situés le long de l’axe Ouahigouya-Titao en raison de l’implantation des sites de Goulagou I, Goulagou II et Rambo. La piste préexistante n’est pas entièrement bloquée. Mais elle passe par le site de l’installation de la mine et les mesures de sécurités imposent des restrictions en termes d’accès. Cette situation est d’autant plus compliquée que la menace </w:t>
      </w:r>
      <w:r>
        <w:rPr>
          <w:rFonts w:ascii="Times New Roman" w:hAnsi="Times New Roman" w:cs="Times New Roman"/>
          <w:sz w:val="24"/>
        </w:rPr>
        <w:lastRenderedPageBreak/>
        <w:t xml:space="preserve">terroriste </w:t>
      </w:r>
      <w:proofErr w:type="gramStart"/>
      <w:r>
        <w:rPr>
          <w:rFonts w:ascii="Times New Roman" w:hAnsi="Times New Roman" w:cs="Times New Roman"/>
          <w:sz w:val="24"/>
        </w:rPr>
        <w:t>impose  un</w:t>
      </w:r>
      <w:proofErr w:type="gramEnd"/>
      <w:r>
        <w:rPr>
          <w:rFonts w:ascii="Times New Roman" w:hAnsi="Times New Roman" w:cs="Times New Roman"/>
          <w:sz w:val="24"/>
        </w:rPr>
        <w:t xml:space="preserve"> dispositif sécuritaire impressionnant qui constitue autant un risque et une menace pour les populations peu habituées à côtoyer des forces de sécurités. </w:t>
      </w:r>
    </w:p>
    <w:p w14:paraId="4B100CAA" w14:textId="77777777" w:rsidR="009802AF" w:rsidRPr="009802AF" w:rsidRDefault="00F47044" w:rsidP="00F47044">
      <w:pPr>
        <w:spacing w:line="360" w:lineRule="auto"/>
        <w:jc w:val="both"/>
        <w:rPr>
          <w:rFonts w:ascii="Times New Roman" w:hAnsi="Times New Roman" w:cs="Times New Roman"/>
          <w:sz w:val="24"/>
        </w:rPr>
      </w:pPr>
      <w:r>
        <w:rPr>
          <w:rFonts w:ascii="Times New Roman" w:hAnsi="Times New Roman" w:cs="Times New Roman"/>
          <w:sz w:val="24"/>
        </w:rPr>
        <w:t xml:space="preserve">Quant aux populations délocalisées de Boulouga, installées dans la zone 5 entre Goumba et Konvoudougou, elles doivent désormais parcourir 7 km pour rejoindre leurs champs. Cet éloignement est surtout lié à l’usage exclusif de la principale piste de liaison entre Nogo et Boulouga, obligeant donc les populations à un contournement. </w:t>
      </w:r>
    </w:p>
    <w:p w14:paraId="41C2BD89" w14:textId="77777777" w:rsidR="00F03887" w:rsidRPr="00EF5794" w:rsidRDefault="00EF5794" w:rsidP="00EF5794">
      <w:pPr>
        <w:pStyle w:val="Titre4"/>
        <w:spacing w:after="240"/>
        <w:jc w:val="both"/>
        <w:rPr>
          <w:rFonts w:ascii="Times New Roman" w:hAnsi="Times New Roman" w:cs="Times New Roman"/>
          <w:b/>
          <w:i w:val="0"/>
          <w:color w:val="auto"/>
        </w:rPr>
      </w:pPr>
      <w:r>
        <w:rPr>
          <w:rFonts w:ascii="Times New Roman" w:hAnsi="Times New Roman" w:cs="Times New Roman"/>
          <w:b/>
          <w:i w:val="0"/>
          <w:color w:val="auto"/>
        </w:rPr>
        <w:t>2.3.1.2.</w:t>
      </w:r>
      <w:r>
        <w:rPr>
          <w:rFonts w:ascii="Times New Roman" w:hAnsi="Times New Roman" w:cs="Times New Roman"/>
          <w:b/>
          <w:i w:val="0"/>
          <w:color w:val="auto"/>
        </w:rPr>
        <w:tab/>
      </w:r>
      <w:r w:rsidR="00662B68" w:rsidRPr="00EF5794">
        <w:rPr>
          <w:rFonts w:ascii="Times New Roman" w:hAnsi="Times New Roman" w:cs="Times New Roman"/>
          <w:b/>
          <w:i w:val="0"/>
          <w:color w:val="auto"/>
        </w:rPr>
        <w:t xml:space="preserve">Etat </w:t>
      </w:r>
      <w:r w:rsidR="00FF0DDC" w:rsidRPr="00EF5794">
        <w:rPr>
          <w:rFonts w:ascii="Times New Roman" w:hAnsi="Times New Roman" w:cs="Times New Roman"/>
          <w:b/>
          <w:i w:val="0"/>
          <w:color w:val="auto"/>
        </w:rPr>
        <w:t xml:space="preserve">des lieux </w:t>
      </w:r>
      <w:r w:rsidR="00662B68" w:rsidRPr="00EF5794">
        <w:rPr>
          <w:rFonts w:ascii="Times New Roman" w:hAnsi="Times New Roman" w:cs="Times New Roman"/>
          <w:b/>
          <w:i w:val="0"/>
          <w:color w:val="auto"/>
        </w:rPr>
        <w:t xml:space="preserve">des infrastructures routières communes de Koumbri </w:t>
      </w:r>
    </w:p>
    <w:p w14:paraId="66EDFA32" w14:textId="77777777" w:rsidR="003301B2" w:rsidRDefault="005A0017" w:rsidP="003301B2">
      <w:pPr>
        <w:spacing w:line="360" w:lineRule="auto"/>
        <w:jc w:val="both"/>
        <w:rPr>
          <w:rFonts w:ascii="Times New Roman" w:hAnsi="Times New Roman" w:cs="Times New Roman"/>
          <w:sz w:val="24"/>
        </w:rPr>
      </w:pPr>
      <w:r>
        <w:rPr>
          <w:rFonts w:ascii="Times New Roman" w:hAnsi="Times New Roman" w:cs="Times New Roman"/>
          <w:sz w:val="24"/>
        </w:rPr>
        <w:t>La commune de Koumbri est accessible par la route départementale RD n°94 sur l’axe Ouahigouya-Banh. Vue la localisation du chef-lieu de la commune par rapport à la route nationale RN n°2 Ouagadougou-Mali et aux autres villages de la commune, la commune de Koumbri souffre d’un enclavement interne. Bien qu’il y ait un regroupement des villages suivant un axe Nord-Nord-Nord-Ouest et Centre-Est-Sud-Est, les villages reste</w:t>
      </w:r>
      <w:r w:rsidR="003301B2">
        <w:rPr>
          <w:rFonts w:ascii="Times New Roman" w:hAnsi="Times New Roman" w:cs="Times New Roman"/>
          <w:sz w:val="24"/>
        </w:rPr>
        <w:t xml:space="preserve"> tout de même irrégulièrement répartis dans l’espace communale et certains d’entre eux sont véritablement excentrés. Cet enclavement interne général rend l’accessibilité difficile en saison pluvieuse en raison de l’impraticabilité saisonnière des pistes rurales. </w:t>
      </w:r>
    </w:p>
    <w:p w14:paraId="52A450AA" w14:textId="77777777" w:rsidR="003301B2" w:rsidRDefault="003301B2" w:rsidP="003301B2">
      <w:pPr>
        <w:spacing w:line="360" w:lineRule="auto"/>
        <w:jc w:val="both"/>
        <w:rPr>
          <w:rFonts w:ascii="Times New Roman" w:hAnsi="Times New Roman" w:cs="Times New Roman"/>
          <w:sz w:val="24"/>
        </w:rPr>
      </w:pPr>
      <w:r>
        <w:rPr>
          <w:rFonts w:ascii="Times New Roman" w:hAnsi="Times New Roman" w:cs="Times New Roman"/>
          <w:sz w:val="24"/>
        </w:rPr>
        <w:t xml:space="preserve">Tout comme Namissiguima, de nombreux villages avec leurs services sociaux se retrouvent difficilement accessible. Mais plus que la commune de Namissiguima, les villages de la commune de Koumbri sont à la fois excentrés et distants les uns </w:t>
      </w:r>
      <w:proofErr w:type="gramStart"/>
      <w:r>
        <w:rPr>
          <w:rFonts w:ascii="Times New Roman" w:hAnsi="Times New Roman" w:cs="Times New Roman"/>
          <w:sz w:val="24"/>
        </w:rPr>
        <w:t>des autres</w:t>
      </w:r>
      <w:proofErr w:type="gramEnd"/>
      <w:r>
        <w:rPr>
          <w:rFonts w:ascii="Times New Roman" w:hAnsi="Times New Roman" w:cs="Times New Roman"/>
          <w:sz w:val="24"/>
        </w:rPr>
        <w:t xml:space="preserve">.   </w:t>
      </w:r>
    </w:p>
    <w:p w14:paraId="04B7774F" w14:textId="77777777" w:rsidR="003301B2" w:rsidRDefault="003301B2" w:rsidP="003301B2">
      <w:pPr>
        <w:spacing w:line="360" w:lineRule="auto"/>
        <w:jc w:val="both"/>
        <w:rPr>
          <w:rFonts w:ascii="Times New Roman" w:hAnsi="Times New Roman" w:cs="Times New Roman"/>
          <w:sz w:val="24"/>
        </w:rPr>
      </w:pPr>
      <w:proofErr w:type="gramStart"/>
      <w:r>
        <w:rPr>
          <w:rFonts w:ascii="Times New Roman" w:hAnsi="Times New Roman" w:cs="Times New Roman"/>
          <w:sz w:val="24"/>
        </w:rPr>
        <w:t>Ces différentes obstacles liés</w:t>
      </w:r>
      <w:proofErr w:type="gramEnd"/>
      <w:r>
        <w:rPr>
          <w:rFonts w:ascii="Times New Roman" w:hAnsi="Times New Roman" w:cs="Times New Roman"/>
          <w:sz w:val="24"/>
        </w:rPr>
        <w:t xml:space="preserve"> aux barrières naturelles et recompositions territoriales constituent des facteurs d’enclavement de certains villages surtout en saison des pluies et rendent difficile l’accès à certains villages ; donc aux infrastructures sociaux de base qui y sont localisées. </w:t>
      </w:r>
    </w:p>
    <w:p w14:paraId="0D68B43F" w14:textId="77777777" w:rsidR="006A091C" w:rsidRPr="00EF5794" w:rsidRDefault="00EF5794" w:rsidP="00EF5794">
      <w:pPr>
        <w:pStyle w:val="Titre3"/>
        <w:spacing w:after="240" w:line="360" w:lineRule="auto"/>
        <w:jc w:val="both"/>
        <w:rPr>
          <w:rFonts w:ascii="Times New Roman" w:hAnsi="Times New Roman" w:cs="Times New Roman"/>
          <w:b/>
          <w:color w:val="auto"/>
        </w:rPr>
      </w:pPr>
      <w:bookmarkStart w:id="34" w:name="_Toc90417775"/>
      <w:r>
        <w:rPr>
          <w:rFonts w:ascii="Times New Roman" w:hAnsi="Times New Roman" w:cs="Times New Roman"/>
          <w:b/>
          <w:color w:val="auto"/>
        </w:rPr>
        <w:t>2.3.2.</w:t>
      </w:r>
      <w:r>
        <w:rPr>
          <w:rFonts w:ascii="Times New Roman" w:hAnsi="Times New Roman" w:cs="Times New Roman"/>
          <w:b/>
          <w:color w:val="auto"/>
        </w:rPr>
        <w:tab/>
      </w:r>
      <w:r w:rsidR="006A091C" w:rsidRPr="00EF5794">
        <w:rPr>
          <w:rFonts w:ascii="Times New Roman" w:hAnsi="Times New Roman" w:cs="Times New Roman"/>
          <w:b/>
          <w:color w:val="auto"/>
        </w:rPr>
        <w:t xml:space="preserve">Etat </w:t>
      </w:r>
      <w:r w:rsidR="00FF0DDC" w:rsidRPr="00EF5794">
        <w:rPr>
          <w:rFonts w:ascii="Times New Roman" w:hAnsi="Times New Roman" w:cs="Times New Roman"/>
          <w:b/>
          <w:color w:val="auto"/>
        </w:rPr>
        <w:t xml:space="preserve">des lieux </w:t>
      </w:r>
      <w:r w:rsidR="006A091C" w:rsidRPr="00EF5794">
        <w:rPr>
          <w:rFonts w:ascii="Times New Roman" w:hAnsi="Times New Roman" w:cs="Times New Roman"/>
          <w:b/>
          <w:color w:val="auto"/>
        </w:rPr>
        <w:t xml:space="preserve">et accès des </w:t>
      </w:r>
      <w:bookmarkStart w:id="35" w:name="_Toc86554497"/>
      <w:r w:rsidR="006A091C" w:rsidRPr="00EF5794">
        <w:rPr>
          <w:rFonts w:ascii="Times New Roman" w:hAnsi="Times New Roman" w:cs="Times New Roman"/>
          <w:b/>
          <w:color w:val="auto"/>
        </w:rPr>
        <w:t>infrastructures éducatives</w:t>
      </w:r>
      <w:bookmarkEnd w:id="35"/>
      <w:r w:rsidR="006A091C" w:rsidRPr="00EF5794">
        <w:rPr>
          <w:rFonts w:ascii="Times New Roman" w:hAnsi="Times New Roman" w:cs="Times New Roman"/>
          <w:b/>
          <w:color w:val="auto"/>
        </w:rPr>
        <w:t xml:space="preserve"> dans les communes de Namissiguima et de Koumbri</w:t>
      </w:r>
      <w:bookmarkEnd w:id="34"/>
    </w:p>
    <w:p w14:paraId="04D77E40" w14:textId="77777777" w:rsidR="0026169C" w:rsidRPr="0026169C" w:rsidRDefault="0026169C" w:rsidP="0026169C">
      <w:pPr>
        <w:spacing w:line="360" w:lineRule="auto"/>
        <w:jc w:val="both"/>
        <w:rPr>
          <w:rFonts w:ascii="Times New Roman" w:hAnsi="Times New Roman" w:cs="Times New Roman"/>
          <w:sz w:val="24"/>
        </w:rPr>
      </w:pPr>
      <w:r w:rsidRPr="0026169C">
        <w:rPr>
          <w:rFonts w:ascii="Times New Roman" w:hAnsi="Times New Roman" w:cs="Times New Roman"/>
          <w:sz w:val="24"/>
        </w:rPr>
        <w:t xml:space="preserve">L’éducation est un élément fondamental du développement humain. Il n’y a de développement sans une éducation. Dans les communes de Namissiguima comme celle de Koumbri, le secteur de l’éducation n’échappe pas aux difficultés bien connues qui affectent le système éducatif dans son ensemble. Faibles taux de scolarisation, déficit de salles de classe, effectifs pléthoriques, écoles sous paillotes, etc. caractérisent depuis l’adoption des Programmes d’ajustement structurel, la qualité du système éducatif burkinabè. </w:t>
      </w:r>
    </w:p>
    <w:p w14:paraId="5A131AEA" w14:textId="77777777" w:rsidR="006A091C" w:rsidRPr="00381529" w:rsidRDefault="00381529" w:rsidP="00381529">
      <w:pPr>
        <w:pStyle w:val="Titre4"/>
        <w:spacing w:after="240" w:line="360" w:lineRule="auto"/>
        <w:jc w:val="both"/>
        <w:rPr>
          <w:rFonts w:ascii="Times New Roman" w:hAnsi="Times New Roman" w:cs="Times New Roman"/>
          <w:b/>
          <w:i w:val="0"/>
          <w:color w:val="auto"/>
        </w:rPr>
      </w:pPr>
      <w:r>
        <w:rPr>
          <w:rFonts w:ascii="Times New Roman" w:hAnsi="Times New Roman" w:cs="Times New Roman"/>
          <w:b/>
          <w:i w:val="0"/>
          <w:color w:val="auto"/>
        </w:rPr>
        <w:lastRenderedPageBreak/>
        <w:t>2.3.2.1.</w:t>
      </w:r>
      <w:r>
        <w:rPr>
          <w:rFonts w:ascii="Times New Roman" w:hAnsi="Times New Roman" w:cs="Times New Roman"/>
          <w:b/>
          <w:i w:val="0"/>
          <w:color w:val="auto"/>
        </w:rPr>
        <w:tab/>
      </w:r>
      <w:r w:rsidR="006A091C" w:rsidRPr="00381529">
        <w:rPr>
          <w:rFonts w:ascii="Times New Roman" w:hAnsi="Times New Roman" w:cs="Times New Roman"/>
          <w:b/>
          <w:i w:val="0"/>
          <w:color w:val="auto"/>
        </w:rPr>
        <w:t xml:space="preserve">Etat </w:t>
      </w:r>
      <w:r w:rsidR="00FF0DDC" w:rsidRPr="00381529">
        <w:rPr>
          <w:rFonts w:ascii="Times New Roman" w:hAnsi="Times New Roman" w:cs="Times New Roman"/>
          <w:b/>
          <w:i w:val="0"/>
          <w:color w:val="auto"/>
        </w:rPr>
        <w:t xml:space="preserve">des lieux </w:t>
      </w:r>
      <w:r w:rsidR="006A091C" w:rsidRPr="00381529">
        <w:rPr>
          <w:rFonts w:ascii="Times New Roman" w:hAnsi="Times New Roman" w:cs="Times New Roman"/>
          <w:b/>
          <w:i w:val="0"/>
          <w:color w:val="auto"/>
        </w:rPr>
        <w:t>et accès des infrastructures éducatives dans la commune de Namissiguima</w:t>
      </w:r>
    </w:p>
    <w:p w14:paraId="29FC6FA8" w14:textId="77777777" w:rsidR="0026169C" w:rsidRDefault="0026169C" w:rsidP="0026169C">
      <w:pPr>
        <w:spacing w:line="360" w:lineRule="auto"/>
        <w:jc w:val="both"/>
        <w:rPr>
          <w:rFonts w:ascii="Times New Roman" w:hAnsi="Times New Roman" w:cs="Times New Roman"/>
          <w:sz w:val="24"/>
          <w:szCs w:val="24"/>
        </w:rPr>
      </w:pPr>
      <w:r>
        <w:rPr>
          <w:rFonts w:ascii="Times New Roman" w:hAnsi="Times New Roman" w:cs="Times New Roman"/>
          <w:sz w:val="24"/>
        </w:rPr>
        <w:t xml:space="preserve">Dans la commune de Namissiguima, les villages de Ipala, de Ansolma et Mongombouli n’avaient toujours pas jusqu’à la rentrée scolaire 2019-2020, de sites d’enseignement primaire normalisé. C’est-à-dire que certaines élèves prennent cours dans des écoles sous paillote tandis que les villages de </w:t>
      </w:r>
      <w:r>
        <w:rPr>
          <w:rFonts w:ascii="Times New Roman" w:hAnsi="Times New Roman" w:cs="Times New Roman"/>
          <w:sz w:val="24"/>
          <w:szCs w:val="24"/>
        </w:rPr>
        <w:t xml:space="preserve">Birdininga, Goulagou, Kongninkin, Kononga Peulh, </w:t>
      </w:r>
      <w:proofErr w:type="gramStart"/>
      <w:r>
        <w:rPr>
          <w:rFonts w:ascii="Times New Roman" w:hAnsi="Times New Roman" w:cs="Times New Roman"/>
          <w:sz w:val="24"/>
          <w:szCs w:val="24"/>
        </w:rPr>
        <w:t>Konvoudougou,  Ninguiwindé</w:t>
      </w:r>
      <w:proofErr w:type="gramEnd"/>
      <w:r>
        <w:rPr>
          <w:rFonts w:ascii="Times New Roman" w:hAnsi="Times New Roman" w:cs="Times New Roman"/>
          <w:sz w:val="24"/>
          <w:szCs w:val="24"/>
        </w:rPr>
        <w:t xml:space="preserve">, Koswindé et Nongossom n’avaient pas n’abritent pas d’école. Certains de ces villages se trouvent à proximités d’autres villages qui disposent des écoles comme par exemple Koswendé et Nogo mais des facteurs d’ordre local rendent compliqué l’accès des enfants l’éducation.  </w:t>
      </w:r>
    </w:p>
    <w:p w14:paraId="5454420B" w14:textId="77777777" w:rsidR="0026169C" w:rsidRDefault="0026169C" w:rsidP="0026169C">
      <w:pPr>
        <w:spacing w:line="360" w:lineRule="auto"/>
        <w:jc w:val="both"/>
        <w:rPr>
          <w:rFonts w:ascii="Times New Roman" w:hAnsi="Times New Roman" w:cs="Times New Roman"/>
          <w:sz w:val="24"/>
        </w:rPr>
      </w:pPr>
      <w:r>
        <w:rPr>
          <w:rFonts w:ascii="Times New Roman" w:hAnsi="Times New Roman" w:cs="Times New Roman"/>
          <w:sz w:val="24"/>
          <w:szCs w:val="24"/>
        </w:rPr>
        <w:t xml:space="preserve">À Koswendé, c’est l’importance du trafic routier qui rend difficile la traversée – en raison des actions parfois constatés – des enfants de Koswendé vers l’école de Nogo où ils doivent traverser la voie menant au site de l’usine de la mine de Karma. Même dans le village de Nogo, une bonne partie des habitations se trouvent éloigné de l’école primaire et cet éloignement rend </w:t>
      </w:r>
      <w:r>
        <w:rPr>
          <w:rFonts w:ascii="Times New Roman" w:hAnsi="Times New Roman" w:cs="Times New Roman"/>
          <w:sz w:val="24"/>
        </w:rPr>
        <w:t xml:space="preserve">difficile le suivi des enfants. Les cas </w:t>
      </w:r>
      <w:proofErr w:type="gramStart"/>
      <w:r>
        <w:rPr>
          <w:rFonts w:ascii="Times New Roman" w:hAnsi="Times New Roman" w:cs="Times New Roman"/>
          <w:sz w:val="24"/>
        </w:rPr>
        <w:t>d’ «</w:t>
      </w:r>
      <w:proofErr w:type="gramEnd"/>
      <w:r>
        <w:rPr>
          <w:rFonts w:ascii="Times New Roman" w:hAnsi="Times New Roman" w:cs="Times New Roman"/>
          <w:sz w:val="24"/>
        </w:rPr>
        <w:t xml:space="preserve"> école buissonnière » sont nombreux et les abandons fréquents ; puisque les parents ne se rendent compte que trop tard ; Les enfants ayant déjà raté plusieurs évaluations. </w:t>
      </w:r>
    </w:p>
    <w:p w14:paraId="3F767ACF" w14:textId="77777777" w:rsidR="0026169C" w:rsidRDefault="0026169C" w:rsidP="0026169C">
      <w:pPr>
        <w:spacing w:line="360" w:lineRule="auto"/>
        <w:jc w:val="both"/>
        <w:rPr>
          <w:rFonts w:ascii="Times New Roman" w:hAnsi="Times New Roman" w:cs="Times New Roman"/>
          <w:sz w:val="24"/>
          <w:szCs w:val="24"/>
        </w:rPr>
      </w:pPr>
      <w:r>
        <w:rPr>
          <w:rFonts w:ascii="Times New Roman" w:hAnsi="Times New Roman" w:cs="Times New Roman"/>
          <w:sz w:val="24"/>
        </w:rPr>
        <w:t xml:space="preserve">Dans d’autres villages comme celui de Ningwendé, il n’avait seulement pas d’école jusqu’à présent – la nouvelle étant en chantier – mais aussi l’école la plus proche, celle de Dombré se </w:t>
      </w:r>
      <w:r>
        <w:rPr>
          <w:rFonts w:ascii="Times New Roman" w:hAnsi="Times New Roman" w:cs="Times New Roman"/>
          <w:sz w:val="24"/>
          <w:szCs w:val="24"/>
        </w:rPr>
        <w:t>trouve éloignée et rendue difficile d’accès par l’un des affluents du Nakambé. « </w:t>
      </w:r>
      <w:r>
        <w:rPr>
          <w:rFonts w:ascii="Times New Roman" w:hAnsi="Times New Roman" w:cs="Times New Roman"/>
          <w:i/>
          <w:sz w:val="24"/>
          <w:szCs w:val="24"/>
        </w:rPr>
        <w:t xml:space="preserve">Presque chaque année, </w:t>
      </w:r>
      <w:proofErr w:type="gramStart"/>
      <w:r>
        <w:rPr>
          <w:rFonts w:ascii="Times New Roman" w:hAnsi="Times New Roman" w:cs="Times New Roman"/>
          <w:i/>
          <w:sz w:val="24"/>
          <w:szCs w:val="24"/>
        </w:rPr>
        <w:t>nos enfant</w:t>
      </w:r>
      <w:proofErr w:type="gramEnd"/>
      <w:r>
        <w:rPr>
          <w:rFonts w:ascii="Times New Roman" w:hAnsi="Times New Roman" w:cs="Times New Roman"/>
          <w:i/>
          <w:sz w:val="24"/>
          <w:szCs w:val="24"/>
        </w:rPr>
        <w:t xml:space="preserve"> ne connaissent pas quand commence l’année scolaire et quand elle se termine</w:t>
      </w:r>
      <w:r>
        <w:rPr>
          <w:rFonts w:ascii="Times New Roman" w:hAnsi="Times New Roman" w:cs="Times New Roman"/>
          <w:sz w:val="24"/>
          <w:szCs w:val="24"/>
        </w:rPr>
        <w:t xml:space="preserve"> », affirme le président CVD. Le mois d’octobre arrive pendant que l’eau est abondante au niveau du cours d’eau et les enfants ne peuvent pas traverser l’eau d’eux-mêmes. C’est le même scénario en mois de juin-juillet. </w:t>
      </w:r>
    </w:p>
    <w:p w14:paraId="3F5236BC" w14:textId="77777777" w:rsidR="0026169C" w:rsidRDefault="0026169C" w:rsidP="0026169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Les parents sont obligés d’aider les enfants à traverser le matin et de traverser le soir pour aller les ramener à la maison. Avec tous les risques que la traversée permanente comporte, les parents finissent par arrêter </w:t>
      </w:r>
      <w:proofErr w:type="gramStart"/>
      <w:r>
        <w:rPr>
          <w:rFonts w:ascii="Times New Roman" w:hAnsi="Times New Roman" w:cs="Times New Roman"/>
          <w:sz w:val="24"/>
          <w:szCs w:val="24"/>
        </w:rPr>
        <w:t>ces va-et-vient quotidien</w:t>
      </w:r>
      <w:proofErr w:type="gramEnd"/>
      <w:r>
        <w:rPr>
          <w:rFonts w:ascii="Times New Roman" w:hAnsi="Times New Roman" w:cs="Times New Roman"/>
          <w:sz w:val="24"/>
          <w:szCs w:val="24"/>
        </w:rPr>
        <w:t xml:space="preserve"> jusqu'à ce que l’eau diminue au niveau du cours d’eau. Cela créé un manque à gagner au niveau des élèves qui non seulement ratent plusieurs cours, notamment au début de l’année mais n’arrivent pas à composer dans la plupart du temps les évaluations et les compositions de fin d’année. Il n’y a nul doute que cela affecte régulièrement leur niveau chaque année et par conséquent leur expérience de vie scolaire du fait des lacunes qu’ils accumulent au fil des années.</w:t>
      </w:r>
    </w:p>
    <w:p w14:paraId="500A947A" w14:textId="77777777" w:rsidR="0026169C" w:rsidRDefault="0026169C" w:rsidP="0026169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Dans d’autres villages comme Ansolma, c’est la vétusté des bâtiments qui rend les bâtiments peut utilisable surtout en début de saison pluvieuse. Construit, il y a une quarantaine d’année, ce bâtiment constitue actuellement un danger pour les occupants. </w:t>
      </w:r>
    </w:p>
    <w:p w14:paraId="40EEDF6B" w14:textId="77777777" w:rsidR="0026169C" w:rsidRDefault="0026169C" w:rsidP="0026169C">
      <w:pPr>
        <w:spacing w:line="360" w:lineRule="auto"/>
        <w:jc w:val="both"/>
        <w:rPr>
          <w:rFonts w:ascii="Times New Roman" w:hAnsi="Times New Roman" w:cs="Times New Roman"/>
          <w:sz w:val="24"/>
        </w:rPr>
      </w:pPr>
      <w:r>
        <w:rPr>
          <w:rFonts w:ascii="Times New Roman" w:hAnsi="Times New Roman" w:cs="Times New Roman"/>
          <w:sz w:val="24"/>
        </w:rPr>
        <w:t xml:space="preserve">Au niveau de l’enseignement postprimaire, la réalité n’en est pas autre. Le premier critère qui concerne l’existence des infrastructures n’est pas totalement un acquis dans la </w:t>
      </w:r>
      <w:proofErr w:type="gramStart"/>
      <w:r>
        <w:rPr>
          <w:rFonts w:ascii="Times New Roman" w:hAnsi="Times New Roman" w:cs="Times New Roman"/>
          <w:sz w:val="24"/>
        </w:rPr>
        <w:t>commune  de</w:t>
      </w:r>
      <w:proofErr w:type="gramEnd"/>
      <w:r>
        <w:rPr>
          <w:rFonts w:ascii="Times New Roman" w:hAnsi="Times New Roman" w:cs="Times New Roman"/>
          <w:sz w:val="24"/>
        </w:rPr>
        <w:t xml:space="preserve"> Namissiguima. Sur les 28 villages que compte la commune, il n’y avait que le Lycée communal de Namissiguima, puis le Lycée communal Tougou est venu s’ajouter et ensuite, le CEG de Mongombouli. Dans le cadre des investissements du Fonds minier, un nouveau CEG vient d’être construit à Konoga afin d’équilibrer la répartition géographique des établissements d’enseignement postprimaire sur l’ensemble de l’espace communal. Le lycée communal de Tougou assure l’accueil des candidats au collège des villages de Solgom, Ansolma, Koumbané, Faougodo, Basnéré, Bouna Peulh et Barélgo alors que le seul village de Tougou dispose lui seul quatre écoles A, B, C et D. </w:t>
      </w:r>
    </w:p>
    <w:p w14:paraId="26FDD035" w14:textId="77777777" w:rsidR="00381529" w:rsidRDefault="00B67B02" w:rsidP="006D42B4">
      <w:pPr>
        <w:spacing w:line="360" w:lineRule="auto"/>
        <w:jc w:val="both"/>
        <w:rPr>
          <w:rFonts w:ascii="Times New Roman" w:hAnsi="Times New Roman" w:cs="Times New Roman"/>
          <w:sz w:val="24"/>
        </w:rPr>
      </w:pPr>
      <w:r>
        <w:rPr>
          <w:rFonts w:ascii="Times New Roman" w:hAnsi="Times New Roman" w:cs="Times New Roman"/>
          <w:sz w:val="24"/>
        </w:rPr>
        <w:t xml:space="preserve">Il faut ajouter aussi le déficit </w:t>
      </w:r>
      <w:proofErr w:type="gramStart"/>
      <w:r>
        <w:rPr>
          <w:rFonts w:ascii="Times New Roman" w:hAnsi="Times New Roman" w:cs="Times New Roman"/>
          <w:sz w:val="24"/>
        </w:rPr>
        <w:t>de  de</w:t>
      </w:r>
      <w:proofErr w:type="gramEnd"/>
      <w:r>
        <w:rPr>
          <w:rFonts w:ascii="Times New Roman" w:hAnsi="Times New Roman" w:cs="Times New Roman"/>
          <w:sz w:val="24"/>
        </w:rPr>
        <w:t xml:space="preserve"> l’équipement pour le personnel éducatif. Selon un responsable de l’administration, l’équipement des anciennes écoles ne prend pas en compte ni les bureaux, ni les chaises, ni les armoires pour le personnel. L’administration de la CEB de Namissiguima ne dispose qu’un seul ordinateur de bureau et un seul ordinateur portable. Dans un contexte marqué par la numérisation des données, beaucoup plus adapté à la conservation, l’inexistence du matériel pose un souci par l’administration dans leur volonté de numériser les dites données afin de les rendre moins vulnérables aux risques de pertes et de détérioration des supports actuels. Toutes ces difficultés ne sont pas à favoriser le défi de l’éducation qui </w:t>
      </w:r>
      <w:r w:rsidRPr="008E5374">
        <w:rPr>
          <w:rFonts w:ascii="Times New Roman" w:hAnsi="Times New Roman" w:cs="Times New Roman"/>
          <w:sz w:val="24"/>
        </w:rPr>
        <w:t xml:space="preserve">s’impose à la commune. </w:t>
      </w:r>
    </w:p>
    <w:p w14:paraId="72294DE7" w14:textId="77777777" w:rsidR="008E5374" w:rsidRPr="006738C6" w:rsidRDefault="006D42B4" w:rsidP="006D42B4">
      <w:pPr>
        <w:pStyle w:val="Lgende"/>
        <w:spacing w:line="360" w:lineRule="auto"/>
        <w:jc w:val="both"/>
        <w:rPr>
          <w:b/>
          <w:color w:val="FF0000"/>
          <w:sz w:val="24"/>
        </w:rPr>
      </w:pPr>
      <w:bookmarkStart w:id="36" w:name="_Toc90400930"/>
      <w:r w:rsidRPr="006D42B4">
        <w:rPr>
          <w:b/>
          <w:i w:val="0"/>
          <w:sz w:val="24"/>
        </w:rPr>
        <w:lastRenderedPageBreak/>
        <w:t xml:space="preserve">Carte </w:t>
      </w:r>
      <w:r w:rsidRPr="006D42B4">
        <w:rPr>
          <w:b/>
          <w:i w:val="0"/>
          <w:sz w:val="24"/>
        </w:rPr>
        <w:fldChar w:fldCharType="begin"/>
      </w:r>
      <w:r w:rsidRPr="006D42B4">
        <w:rPr>
          <w:b/>
          <w:i w:val="0"/>
          <w:sz w:val="24"/>
        </w:rPr>
        <w:instrText xml:space="preserve"> SEQ Carte \* ARABIC </w:instrText>
      </w:r>
      <w:r w:rsidRPr="006D42B4">
        <w:rPr>
          <w:b/>
          <w:i w:val="0"/>
          <w:sz w:val="24"/>
        </w:rPr>
        <w:fldChar w:fldCharType="separate"/>
      </w:r>
      <w:r w:rsidR="00283F76">
        <w:rPr>
          <w:b/>
          <w:i w:val="0"/>
          <w:noProof/>
          <w:sz w:val="24"/>
        </w:rPr>
        <w:t>5</w:t>
      </w:r>
      <w:r w:rsidRPr="006D42B4">
        <w:rPr>
          <w:b/>
          <w:i w:val="0"/>
          <w:sz w:val="24"/>
        </w:rPr>
        <w:fldChar w:fldCharType="end"/>
      </w:r>
      <w:r w:rsidRPr="006D42B4">
        <w:rPr>
          <w:b/>
          <w:i w:val="0"/>
          <w:sz w:val="24"/>
        </w:rPr>
        <w:t xml:space="preserve"> : infrastructures d’enseignement postprimaire et secondaire de la commune de Namissiguima</w:t>
      </w:r>
      <w:r w:rsidR="008E5374" w:rsidRPr="008E5374">
        <w:rPr>
          <w:b/>
          <w:noProof/>
          <w:color w:val="FF0000"/>
          <w:sz w:val="24"/>
          <w:lang w:eastAsia="fr-FR"/>
        </w:rPr>
        <w:drawing>
          <wp:inline distT="0" distB="0" distL="0" distR="0" wp14:anchorId="3CF1E14D" wp14:editId="265D09E3">
            <wp:extent cx="5760720" cy="4066572"/>
            <wp:effectExtent l="0" t="0" r="0" b="0"/>
            <wp:docPr id="78" name="Image 78" descr="G:\Carte_finale\Img_infrast_scol_namiss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Carte_finale\Img_infrast_scol_namissi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066572"/>
                    </a:xfrm>
                    <a:prstGeom prst="rect">
                      <a:avLst/>
                    </a:prstGeom>
                    <a:noFill/>
                    <a:ln>
                      <a:noFill/>
                    </a:ln>
                  </pic:spPr>
                </pic:pic>
              </a:graphicData>
            </a:graphic>
          </wp:inline>
        </w:drawing>
      </w:r>
      <w:bookmarkEnd w:id="36"/>
    </w:p>
    <w:p w14:paraId="359E9027" w14:textId="77777777" w:rsidR="006A091C" w:rsidRPr="00381529" w:rsidRDefault="00381529" w:rsidP="00381529">
      <w:pPr>
        <w:pStyle w:val="Titre4"/>
        <w:spacing w:after="240" w:line="360" w:lineRule="auto"/>
        <w:jc w:val="both"/>
        <w:rPr>
          <w:rFonts w:ascii="Times New Roman" w:hAnsi="Times New Roman" w:cs="Times New Roman"/>
          <w:b/>
          <w:i w:val="0"/>
          <w:color w:val="auto"/>
        </w:rPr>
      </w:pPr>
      <w:r>
        <w:rPr>
          <w:rFonts w:ascii="Times New Roman" w:hAnsi="Times New Roman" w:cs="Times New Roman"/>
          <w:b/>
          <w:i w:val="0"/>
          <w:color w:val="auto"/>
        </w:rPr>
        <w:t>2.3.2.2.</w:t>
      </w:r>
      <w:r>
        <w:rPr>
          <w:rFonts w:ascii="Times New Roman" w:hAnsi="Times New Roman" w:cs="Times New Roman"/>
          <w:b/>
          <w:i w:val="0"/>
          <w:color w:val="auto"/>
        </w:rPr>
        <w:tab/>
      </w:r>
      <w:r w:rsidR="006A091C" w:rsidRPr="00381529">
        <w:rPr>
          <w:rFonts w:ascii="Times New Roman" w:hAnsi="Times New Roman" w:cs="Times New Roman"/>
          <w:b/>
          <w:i w:val="0"/>
          <w:color w:val="auto"/>
        </w:rPr>
        <w:t>Etat et accès des infrastructures éducatives dans la commune de Koumbri</w:t>
      </w:r>
    </w:p>
    <w:p w14:paraId="1F0CFE1D" w14:textId="77777777" w:rsidR="007F7CFB" w:rsidRPr="007F7CFB" w:rsidRDefault="007F7CFB" w:rsidP="007F7CFB">
      <w:pPr>
        <w:spacing w:line="360" w:lineRule="auto"/>
        <w:jc w:val="both"/>
        <w:rPr>
          <w:rFonts w:ascii="Times New Roman" w:hAnsi="Times New Roman" w:cs="Times New Roman"/>
          <w:sz w:val="24"/>
          <w:szCs w:val="23"/>
        </w:rPr>
      </w:pPr>
      <w:r w:rsidRPr="007F7CFB">
        <w:rPr>
          <w:rFonts w:ascii="Times New Roman" w:hAnsi="Times New Roman" w:cs="Times New Roman"/>
          <w:sz w:val="24"/>
          <w:szCs w:val="23"/>
        </w:rPr>
        <w:t>La circonscription de l’enseignement de base (CEB) de Koumbri compte de nos jours vingt et un (32) écoles publiques et 33 écoles privées reparties dans les trente-quatre (34) villages de la commune (PCD 2021).</w:t>
      </w:r>
    </w:p>
    <w:p w14:paraId="507D5F1F" w14:textId="77777777" w:rsidR="007F7CFB" w:rsidRDefault="007F7CFB" w:rsidP="007F7CFB">
      <w:pPr>
        <w:spacing w:line="360" w:lineRule="auto"/>
        <w:jc w:val="both"/>
        <w:rPr>
          <w:rFonts w:ascii="Times New Roman" w:hAnsi="Times New Roman" w:cs="Times New Roman"/>
          <w:sz w:val="24"/>
          <w:szCs w:val="24"/>
        </w:rPr>
      </w:pPr>
      <w:r w:rsidRPr="007F7CFB">
        <w:rPr>
          <w:rFonts w:ascii="Times New Roman" w:hAnsi="Times New Roman" w:cs="Times New Roman"/>
          <w:sz w:val="24"/>
          <w:szCs w:val="23"/>
        </w:rPr>
        <w:t xml:space="preserve">Au niveau de l’enseignement primaire, la commune dispose 32 écoles primaires publiques et 33 écoles medersa. Ces écoles Medersa sont réparties dans 20 villages, notamment </w:t>
      </w:r>
      <w:r w:rsidRPr="007F7CFB">
        <w:rPr>
          <w:rFonts w:ascii="Times New Roman" w:hAnsi="Times New Roman" w:cs="Times New Roman"/>
          <w:sz w:val="24"/>
          <w:szCs w:val="24"/>
        </w:rPr>
        <w:t xml:space="preserve">Améné, Bidi, Dessé, Dondonbene, Boulzoma, kéké, Kougourin, Dandambara, Ninigui, Ouattigué, Koumbri, Zom, Pogoro, Ronga, Tanvoussé, soulou, Saya, Silga et Rim. Donc 2 villages de la commune ne disposent toujours pas d’école primaire publique et environs 14 villages n’en disposent de Medersa. Ce qui signifie une répartition irrégulière écoles Medersa. À cela s’ajoute le mauvais état et la précarité des écoles privés. En mars 2019 déjà, 19 écoles primaires publiques sur les 32 que compte la commune étaient en situation de fermeture en raison de l’insécurité ; et la situation s’est dégradée depuis lors. </w:t>
      </w:r>
    </w:p>
    <w:p w14:paraId="74B71820" w14:textId="77777777" w:rsidR="00006C5B" w:rsidRDefault="00BD2B67" w:rsidP="00BD2B6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Au niveau de l’enseignement post-primaire, Koumbri ne compte que 4 établissements ; tous appartenant au public. Il s’agit des collèges d’enseignement général (CEG) de Tanvoussé, Ronga, Soulou et Ninigui.  Ces établissements sont complétés par le Lycée départemental et le lycée de Rim au niveau de l’enseignement secondaire. Bien que les effectifs respectent les norme</w:t>
      </w:r>
      <w:r w:rsidR="006738C6">
        <w:rPr>
          <w:rFonts w:ascii="Times New Roman" w:hAnsi="Times New Roman" w:cs="Times New Roman"/>
          <w:sz w:val="24"/>
          <w:szCs w:val="24"/>
        </w:rPr>
        <w:t>s nationales (60 élèves maximum</w:t>
      </w:r>
      <w:r>
        <w:rPr>
          <w:rFonts w:ascii="Times New Roman" w:hAnsi="Times New Roman" w:cs="Times New Roman"/>
          <w:sz w:val="24"/>
          <w:szCs w:val="24"/>
        </w:rPr>
        <w:t>/classe au primaire et 70 élèves/classe au post-primaire), il existe tout de même de nombreuses difficultés. Les établissements d’enseignement post-primaire sont mal répartis dans l’espace. Sur l’ensemble de l’axe Nord-Nord-Nord-Ouest, pour une zone couverte par 17 villages environ, il n’y a pas d’établissement d’enseignement post-primaire et encore moins, un établissement secondaire. Le CEG le plus proche est celui de Ninigui mais excentré et éloigné de cet ensemble. Cette faible couverture des établissements d’enseignements post-primaire et secondaire s’ajoute à l’insuffisance de personnel dans certaines matières comme les mathématiques et les sciences physiques.</w:t>
      </w:r>
    </w:p>
    <w:p w14:paraId="2F258B19" w14:textId="77777777" w:rsidR="00BD2B67" w:rsidRDefault="00006C5B" w:rsidP="00006C5B">
      <w:pPr>
        <w:rPr>
          <w:rFonts w:ascii="Times New Roman" w:hAnsi="Times New Roman" w:cs="Times New Roman"/>
          <w:sz w:val="24"/>
          <w:szCs w:val="24"/>
        </w:rPr>
      </w:pPr>
      <w:r>
        <w:rPr>
          <w:rFonts w:ascii="Times New Roman" w:hAnsi="Times New Roman" w:cs="Times New Roman"/>
          <w:sz w:val="24"/>
          <w:szCs w:val="24"/>
        </w:rPr>
        <w:br w:type="page"/>
      </w:r>
    </w:p>
    <w:p w14:paraId="4E560124" w14:textId="77777777" w:rsidR="00006C5B" w:rsidRPr="00006C5B" w:rsidRDefault="00283F76" w:rsidP="00283F76">
      <w:pPr>
        <w:pStyle w:val="Lgende"/>
        <w:spacing w:line="360" w:lineRule="auto"/>
        <w:jc w:val="both"/>
        <w:rPr>
          <w:b/>
          <w:sz w:val="24"/>
          <w:szCs w:val="24"/>
        </w:rPr>
      </w:pPr>
      <w:bookmarkStart w:id="37" w:name="_Toc90400931"/>
      <w:r w:rsidRPr="00283F76">
        <w:rPr>
          <w:b/>
          <w:i w:val="0"/>
          <w:sz w:val="24"/>
        </w:rPr>
        <w:lastRenderedPageBreak/>
        <w:t xml:space="preserve">Carte </w:t>
      </w:r>
      <w:r w:rsidRPr="00283F76">
        <w:rPr>
          <w:b/>
          <w:i w:val="0"/>
          <w:sz w:val="24"/>
        </w:rPr>
        <w:fldChar w:fldCharType="begin"/>
      </w:r>
      <w:r w:rsidRPr="00283F76">
        <w:rPr>
          <w:b/>
          <w:i w:val="0"/>
          <w:sz w:val="24"/>
        </w:rPr>
        <w:instrText xml:space="preserve"> SEQ Carte \* ARABIC </w:instrText>
      </w:r>
      <w:r w:rsidRPr="00283F76">
        <w:rPr>
          <w:b/>
          <w:i w:val="0"/>
          <w:sz w:val="24"/>
        </w:rPr>
        <w:fldChar w:fldCharType="separate"/>
      </w:r>
      <w:r w:rsidRPr="00283F76">
        <w:rPr>
          <w:b/>
          <w:i w:val="0"/>
          <w:noProof/>
          <w:sz w:val="24"/>
        </w:rPr>
        <w:t>6</w:t>
      </w:r>
      <w:r w:rsidRPr="00283F76">
        <w:rPr>
          <w:b/>
          <w:i w:val="0"/>
          <w:sz w:val="24"/>
        </w:rPr>
        <w:fldChar w:fldCharType="end"/>
      </w:r>
      <w:r w:rsidRPr="00283F76">
        <w:rPr>
          <w:b/>
          <w:i w:val="0"/>
          <w:sz w:val="24"/>
        </w:rPr>
        <w:t xml:space="preserve"> : infrastructures d’enseignement postprimaire et secondaire de la commune de Koumbri</w:t>
      </w:r>
      <w:r w:rsidR="00006C5B" w:rsidRPr="00006C5B">
        <w:rPr>
          <w:b/>
          <w:noProof/>
          <w:sz w:val="24"/>
          <w:szCs w:val="24"/>
          <w:lang w:eastAsia="fr-FR"/>
        </w:rPr>
        <w:drawing>
          <wp:inline distT="0" distB="0" distL="0" distR="0" wp14:anchorId="5A5104CF" wp14:editId="71324DA4">
            <wp:extent cx="5760720" cy="4066572"/>
            <wp:effectExtent l="0" t="0" r="0" b="0"/>
            <wp:docPr id="79" name="Image 79" descr="G:\Carte_finale\Img_infrast_scol_koumb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Carte_finale\Img_infrast_scol_koumbr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66572"/>
                    </a:xfrm>
                    <a:prstGeom prst="rect">
                      <a:avLst/>
                    </a:prstGeom>
                    <a:noFill/>
                    <a:ln>
                      <a:noFill/>
                    </a:ln>
                  </pic:spPr>
                </pic:pic>
              </a:graphicData>
            </a:graphic>
          </wp:inline>
        </w:drawing>
      </w:r>
      <w:bookmarkEnd w:id="37"/>
    </w:p>
    <w:p w14:paraId="5476B1B8" w14:textId="77777777" w:rsidR="00AB4E00" w:rsidRDefault="00AB4E00" w:rsidP="00AB4E00">
      <w:pPr>
        <w:spacing w:line="360" w:lineRule="auto"/>
        <w:jc w:val="both"/>
        <w:rPr>
          <w:rFonts w:ascii="Times New Roman" w:hAnsi="Times New Roman" w:cs="Times New Roman"/>
          <w:sz w:val="24"/>
          <w:szCs w:val="23"/>
        </w:rPr>
      </w:pPr>
      <w:r>
        <w:rPr>
          <w:rFonts w:ascii="Times New Roman" w:hAnsi="Times New Roman" w:cs="Times New Roman"/>
          <w:sz w:val="24"/>
          <w:szCs w:val="23"/>
        </w:rPr>
        <w:t xml:space="preserve">L’éducation préscolaire est absente dans la commune. Cette situation n’est pas un cas isolé. C’est une tendance générale au niveau nationale où seuls les grands centres urbains en disposent. Là aussi, il faut reconnaître que ce segment est dominé par le secteur privé aux coûts exorbitants ; donc une question de luxe pour ne nombreuses familles urbains. Une réalité qui se conjugue à la méconnaissance de son importance comme faisant partie intégrante du système éducation et considéré à tort comme une affaire de riche. Quant aux centres d’alphabétisations, ils ne sont qu’au nombre de deux – dans les villages de Soulou et de Ronga –, et détenus par le privé. </w:t>
      </w:r>
    </w:p>
    <w:p w14:paraId="688CD268" w14:textId="77777777" w:rsidR="00F333B3" w:rsidRPr="00381529" w:rsidRDefault="00381529" w:rsidP="00381529">
      <w:pPr>
        <w:pStyle w:val="Titre3"/>
        <w:spacing w:after="240" w:line="360" w:lineRule="auto"/>
        <w:jc w:val="both"/>
        <w:rPr>
          <w:rFonts w:ascii="Times New Roman" w:hAnsi="Times New Roman" w:cs="Times New Roman"/>
          <w:b/>
          <w:color w:val="auto"/>
        </w:rPr>
      </w:pPr>
      <w:bookmarkStart w:id="38" w:name="_Toc90417776"/>
      <w:r>
        <w:rPr>
          <w:rFonts w:ascii="Times New Roman" w:hAnsi="Times New Roman" w:cs="Times New Roman"/>
          <w:b/>
          <w:color w:val="auto"/>
        </w:rPr>
        <w:t>2.3.3.</w:t>
      </w:r>
      <w:r>
        <w:rPr>
          <w:rFonts w:ascii="Times New Roman" w:hAnsi="Times New Roman" w:cs="Times New Roman"/>
          <w:b/>
          <w:color w:val="auto"/>
        </w:rPr>
        <w:tab/>
      </w:r>
      <w:r w:rsidR="00392ED4" w:rsidRPr="00381529">
        <w:rPr>
          <w:rFonts w:ascii="Times New Roman" w:hAnsi="Times New Roman" w:cs="Times New Roman"/>
          <w:b/>
          <w:color w:val="auto"/>
        </w:rPr>
        <w:t>Etat des lieux et accès aux infrastructures sanitaires dans les communes de Namissiguima et de Koumbri</w:t>
      </w:r>
      <w:bookmarkEnd w:id="38"/>
    </w:p>
    <w:p w14:paraId="7D70D591" w14:textId="77777777" w:rsidR="00F333B3" w:rsidRPr="00F333B3" w:rsidRDefault="00F333B3" w:rsidP="00F333B3">
      <w:pPr>
        <w:spacing w:line="360" w:lineRule="auto"/>
        <w:jc w:val="both"/>
        <w:rPr>
          <w:rFonts w:ascii="Times New Roman" w:hAnsi="Times New Roman" w:cs="Times New Roman"/>
          <w:sz w:val="24"/>
        </w:rPr>
      </w:pPr>
      <w:r w:rsidRPr="00F333B3">
        <w:rPr>
          <w:rFonts w:ascii="Times New Roman" w:hAnsi="Times New Roman" w:cs="Times New Roman"/>
          <w:sz w:val="24"/>
        </w:rPr>
        <w:t xml:space="preserve">Le droit à la santé fait partie intégrante des droits sociaux consacrés par les instruments juridiques internationaux et mondiaux des droits de l’Homme ayant force contraignante au Burkina Faso. Au nombre des instruments juridiques qui engagent le Burkina Faso figure </w:t>
      </w:r>
      <w:proofErr w:type="gramStart"/>
      <w:r w:rsidRPr="00F333B3">
        <w:rPr>
          <w:rFonts w:ascii="Times New Roman" w:hAnsi="Times New Roman" w:cs="Times New Roman"/>
          <w:sz w:val="24"/>
        </w:rPr>
        <w:t>entre autre</w:t>
      </w:r>
      <w:proofErr w:type="gramEnd"/>
      <w:r w:rsidRPr="00F333B3">
        <w:rPr>
          <w:rFonts w:ascii="Times New Roman" w:hAnsi="Times New Roman" w:cs="Times New Roman"/>
          <w:sz w:val="24"/>
        </w:rPr>
        <w:t xml:space="preserve"> la Déclaration universelle des droits de l’homme (DUDH), du Pacte international relatif </w:t>
      </w:r>
      <w:r w:rsidRPr="00F333B3">
        <w:rPr>
          <w:rFonts w:ascii="Times New Roman" w:hAnsi="Times New Roman" w:cs="Times New Roman"/>
          <w:sz w:val="24"/>
        </w:rPr>
        <w:lastRenderedPageBreak/>
        <w:t xml:space="preserve">aux droits économiques, sociaux et culturels (PIDESC), etc. Au plan interne, l’article 18 de la constitution du 02 juin 1991 consacre le droit à la santé et l’obligation pour l’Etat de veiller à sa promotion. En dépit de ces engagements, l’état de santé des populations n’est pas reluisant au Burkina Faso et particulièrement dans les campagnes. Les communes rurales de Namissiguima et de Koumbri ne font exception à cette règle. </w:t>
      </w:r>
    </w:p>
    <w:p w14:paraId="6CBE0A31" w14:textId="77777777" w:rsidR="00392ED4" w:rsidRPr="00381529" w:rsidRDefault="00381529" w:rsidP="00381529">
      <w:pPr>
        <w:pStyle w:val="Titre4"/>
        <w:spacing w:after="240" w:line="360" w:lineRule="auto"/>
        <w:jc w:val="both"/>
        <w:rPr>
          <w:rFonts w:ascii="Times New Roman" w:hAnsi="Times New Roman" w:cs="Times New Roman"/>
          <w:b/>
          <w:i w:val="0"/>
          <w:color w:val="auto"/>
        </w:rPr>
      </w:pPr>
      <w:r>
        <w:rPr>
          <w:rFonts w:ascii="Times New Roman" w:hAnsi="Times New Roman" w:cs="Times New Roman"/>
          <w:b/>
          <w:i w:val="0"/>
          <w:color w:val="auto"/>
        </w:rPr>
        <w:t>2.3.3.1.</w:t>
      </w:r>
      <w:r>
        <w:rPr>
          <w:rFonts w:ascii="Times New Roman" w:hAnsi="Times New Roman" w:cs="Times New Roman"/>
          <w:b/>
          <w:i w:val="0"/>
          <w:color w:val="auto"/>
        </w:rPr>
        <w:tab/>
      </w:r>
      <w:r w:rsidR="00392ED4" w:rsidRPr="00381529">
        <w:rPr>
          <w:rFonts w:ascii="Times New Roman" w:hAnsi="Times New Roman" w:cs="Times New Roman"/>
          <w:b/>
          <w:i w:val="0"/>
          <w:color w:val="auto"/>
        </w:rPr>
        <w:t>Etat des lieux et accès aux infrastructures sanitaires dans la commune de Namissiguima</w:t>
      </w:r>
    </w:p>
    <w:p w14:paraId="5199F701" w14:textId="77777777" w:rsidR="004460E8" w:rsidRPr="004460E8" w:rsidRDefault="004460E8" w:rsidP="004460E8">
      <w:pPr>
        <w:spacing w:line="360" w:lineRule="auto"/>
        <w:jc w:val="both"/>
        <w:rPr>
          <w:rFonts w:ascii="Times New Roman" w:hAnsi="Times New Roman" w:cs="Times New Roman"/>
          <w:sz w:val="24"/>
          <w:szCs w:val="24"/>
        </w:rPr>
      </w:pPr>
      <w:r w:rsidRPr="004460E8">
        <w:rPr>
          <w:rFonts w:ascii="Times New Roman" w:hAnsi="Times New Roman" w:cs="Times New Roman"/>
          <w:sz w:val="24"/>
        </w:rPr>
        <w:t xml:space="preserve">La commune rurale de Namissiguima compte 28 villages situés entre eux à une distance moyenne de 3 à 17 km. Cette commune relève du district sanitaire de Ouahigouya. L’offre d’infrastructure sanitaire de la commune est représentée par les cinq CSPS de </w:t>
      </w:r>
      <w:r w:rsidRPr="004460E8">
        <w:rPr>
          <w:rFonts w:ascii="Times New Roman" w:hAnsi="Times New Roman" w:cs="Times New Roman"/>
          <w:sz w:val="24"/>
          <w:szCs w:val="24"/>
        </w:rPr>
        <w:t>Namissiguima, Tougou, Koumbané, Mogombouli et Kononga. Aucun</w:t>
      </w:r>
      <w:r w:rsidRPr="004460E8">
        <w:rPr>
          <w:rFonts w:ascii="Times New Roman" w:hAnsi="Times New Roman" w:cs="Times New Roman"/>
          <w:strike/>
          <w:sz w:val="24"/>
          <w:szCs w:val="24"/>
        </w:rPr>
        <w:t>e</w:t>
      </w:r>
      <w:r w:rsidRPr="004460E8">
        <w:rPr>
          <w:rFonts w:ascii="Times New Roman" w:hAnsi="Times New Roman" w:cs="Times New Roman"/>
          <w:sz w:val="24"/>
          <w:szCs w:val="24"/>
        </w:rPr>
        <w:t xml:space="preserve"> de ces villages n’est à une distance maximale supérieure à 7 km considérée comme rayon d’action moyen théorique. Toutefois, cette existence physique des infrastructures n’est pas forcément synonyme d’une offre acceptable de servie. </w:t>
      </w:r>
    </w:p>
    <w:p w14:paraId="1AA5CF49" w14:textId="77777777" w:rsidR="004460E8" w:rsidRDefault="004460E8" w:rsidP="004460E8">
      <w:pPr>
        <w:spacing w:line="360" w:lineRule="auto"/>
        <w:jc w:val="both"/>
        <w:rPr>
          <w:rFonts w:ascii="Times New Roman" w:hAnsi="Times New Roman" w:cs="Times New Roman"/>
          <w:sz w:val="24"/>
          <w:szCs w:val="24"/>
        </w:rPr>
      </w:pPr>
      <w:r w:rsidRPr="004460E8">
        <w:rPr>
          <w:rFonts w:ascii="Times New Roman" w:hAnsi="Times New Roman" w:cs="Times New Roman"/>
          <w:sz w:val="24"/>
          <w:szCs w:val="24"/>
        </w:rPr>
        <w:t>Le premier souci se pose en termes d’accessibilité. Les liaisons intervillages sont représentées par des pistes rurales difficilement accessibles en saison des pluies.  Ce problème se pose à presque tous les villages qui n’ont pas de formation sanitaire. C’est le cas du</w:t>
      </w:r>
      <w:r>
        <w:rPr>
          <w:rFonts w:ascii="Times New Roman" w:hAnsi="Times New Roman" w:cs="Times New Roman"/>
          <w:sz w:val="24"/>
          <w:szCs w:val="24"/>
        </w:rPr>
        <w:t xml:space="preserve"> village de Nogo qui, malgré sa proximité avec la formation sanitaire de Konoga, les populations éprouvent des difficultés pour traverser le basfond séparant les deux villages. C’est le cas également pour les populations de Ningwendé. Les </w:t>
      </w:r>
      <w:proofErr w:type="gramStart"/>
      <w:r>
        <w:rPr>
          <w:rFonts w:ascii="Times New Roman" w:hAnsi="Times New Roman" w:cs="Times New Roman"/>
          <w:sz w:val="24"/>
          <w:szCs w:val="24"/>
        </w:rPr>
        <w:t>populations  de</w:t>
      </w:r>
      <w:proofErr w:type="gramEnd"/>
      <w:r>
        <w:rPr>
          <w:rFonts w:ascii="Times New Roman" w:hAnsi="Times New Roman" w:cs="Times New Roman"/>
          <w:sz w:val="24"/>
          <w:szCs w:val="24"/>
        </w:rPr>
        <w:t xml:space="preserve"> ce village fréquent la formation sanitaire de Mongonbouli. Mais le village est séparé de Mongonbouli par un affluent du Nakambé dont la jonction avec le cours principale se situe au Nord du village.</w:t>
      </w:r>
    </w:p>
    <w:p w14:paraId="660DE8E7" w14:textId="77777777" w:rsidR="0066161E" w:rsidRDefault="004460E8" w:rsidP="004460E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Cette zone de confluence forme </w:t>
      </w:r>
      <w:proofErr w:type="gramStart"/>
      <w:r>
        <w:rPr>
          <w:rFonts w:ascii="Times New Roman" w:hAnsi="Times New Roman" w:cs="Times New Roman"/>
          <w:sz w:val="24"/>
          <w:szCs w:val="24"/>
        </w:rPr>
        <w:t>un vaste espace marécageuse</w:t>
      </w:r>
      <w:proofErr w:type="gramEnd"/>
      <w:r>
        <w:rPr>
          <w:rFonts w:ascii="Times New Roman" w:hAnsi="Times New Roman" w:cs="Times New Roman"/>
          <w:sz w:val="24"/>
          <w:szCs w:val="24"/>
        </w:rPr>
        <w:t xml:space="preserve"> d’une largeur d’environ 5 km de large. La pression et le recul des eaux en fonction de l’importance de la crue </w:t>
      </w:r>
      <w:proofErr w:type="gramStart"/>
      <w:r>
        <w:rPr>
          <w:rFonts w:ascii="Times New Roman" w:hAnsi="Times New Roman" w:cs="Times New Roman"/>
          <w:sz w:val="24"/>
          <w:szCs w:val="24"/>
        </w:rPr>
        <w:t>dégrade</w:t>
      </w:r>
      <w:proofErr w:type="gramEnd"/>
      <w:r>
        <w:rPr>
          <w:rFonts w:ascii="Times New Roman" w:hAnsi="Times New Roman" w:cs="Times New Roman"/>
          <w:sz w:val="24"/>
          <w:szCs w:val="24"/>
        </w:rPr>
        <w:t xml:space="preserve"> constamment les berges et rende les points de passage mobiles au cours d’une même saison et d’une saison à l’autre. Ce cours d’eau constitue un véritable obstacle pour accéder au CSPS de Mongonbouli.</w:t>
      </w:r>
    </w:p>
    <w:p w14:paraId="3EACC766" w14:textId="77777777" w:rsidR="0066161E" w:rsidRDefault="0066161E">
      <w:pPr>
        <w:rPr>
          <w:rFonts w:ascii="Times New Roman" w:hAnsi="Times New Roman" w:cs="Times New Roman"/>
          <w:sz w:val="24"/>
          <w:szCs w:val="24"/>
        </w:rPr>
      </w:pPr>
      <w:r>
        <w:rPr>
          <w:rFonts w:ascii="Times New Roman" w:hAnsi="Times New Roman" w:cs="Times New Roman"/>
          <w:sz w:val="24"/>
          <w:szCs w:val="24"/>
        </w:rPr>
        <w:br w:type="page"/>
      </w:r>
    </w:p>
    <w:p w14:paraId="056A79F6" w14:textId="77777777" w:rsidR="000B7476" w:rsidRPr="00AB2FC6" w:rsidRDefault="00AB2FC6" w:rsidP="00AB2FC6">
      <w:pPr>
        <w:pStyle w:val="Lgende"/>
        <w:spacing w:line="360" w:lineRule="auto"/>
        <w:jc w:val="both"/>
        <w:rPr>
          <w:b/>
          <w:i w:val="0"/>
          <w:sz w:val="24"/>
          <w:szCs w:val="24"/>
        </w:rPr>
      </w:pPr>
      <w:bookmarkStart w:id="39" w:name="_Toc90416456"/>
      <w:r w:rsidRPr="00AB2FC6">
        <w:rPr>
          <w:b/>
          <w:i w:val="0"/>
          <w:sz w:val="24"/>
          <w:szCs w:val="24"/>
        </w:rPr>
        <w:lastRenderedPageBreak/>
        <w:t xml:space="preserve">Photo  </w:t>
      </w:r>
      <w:r w:rsidRPr="00AB2FC6">
        <w:rPr>
          <w:b/>
          <w:i w:val="0"/>
          <w:sz w:val="24"/>
          <w:szCs w:val="24"/>
        </w:rPr>
        <w:fldChar w:fldCharType="begin"/>
      </w:r>
      <w:r w:rsidRPr="00AB2FC6">
        <w:rPr>
          <w:b/>
          <w:i w:val="0"/>
          <w:sz w:val="24"/>
          <w:szCs w:val="24"/>
        </w:rPr>
        <w:instrText xml:space="preserve"> SEQ Photo_ \* ARABIC </w:instrText>
      </w:r>
      <w:r w:rsidRPr="00AB2FC6">
        <w:rPr>
          <w:b/>
          <w:i w:val="0"/>
          <w:sz w:val="24"/>
          <w:szCs w:val="24"/>
        </w:rPr>
        <w:fldChar w:fldCharType="separate"/>
      </w:r>
      <w:r w:rsidR="00C960DD">
        <w:rPr>
          <w:b/>
          <w:i w:val="0"/>
          <w:noProof/>
          <w:sz w:val="24"/>
          <w:szCs w:val="24"/>
        </w:rPr>
        <w:t>1</w:t>
      </w:r>
      <w:r w:rsidRPr="00AB2FC6">
        <w:rPr>
          <w:b/>
          <w:i w:val="0"/>
          <w:sz w:val="24"/>
          <w:szCs w:val="24"/>
        </w:rPr>
        <w:fldChar w:fldCharType="end"/>
      </w:r>
      <w:r w:rsidRPr="00AB2FC6">
        <w:rPr>
          <w:b/>
          <w:i w:val="0"/>
          <w:sz w:val="24"/>
          <w:szCs w:val="24"/>
        </w:rPr>
        <w:t xml:space="preserve"> : Point de passage aménagé</w:t>
      </w:r>
      <w:bookmarkEnd w:id="39"/>
    </w:p>
    <w:p w14:paraId="60D5870A" w14:textId="77777777" w:rsidR="000B7476" w:rsidRDefault="000B7476" w:rsidP="004460E8">
      <w:pPr>
        <w:spacing w:line="360" w:lineRule="auto"/>
        <w:jc w:val="both"/>
        <w:rPr>
          <w:rFonts w:ascii="Times New Roman" w:hAnsi="Times New Roman" w:cs="Times New Roman"/>
          <w:sz w:val="24"/>
          <w:szCs w:val="24"/>
        </w:rPr>
      </w:pPr>
      <w:r>
        <w:rPr>
          <w:noProof/>
          <w:lang w:eastAsia="fr-FR"/>
        </w:rPr>
        <w:drawing>
          <wp:inline distT="0" distB="0" distL="0" distR="0" wp14:anchorId="31D9819E" wp14:editId="004E59C0">
            <wp:extent cx="5760720" cy="4319905"/>
            <wp:effectExtent l="0" t="0" r="0" b="4445"/>
            <wp:docPr id="3" name="Image 3" descr="C:\Users\dell\Desktop\Rapports et travaux de formation sur la mine au BF\Consultations\Clichés de terrain\Du iPhone renommer\Zone de passage Nigwendé.JPG"/>
            <wp:cNvGraphicFramePr/>
            <a:graphic xmlns:a="http://schemas.openxmlformats.org/drawingml/2006/main">
              <a:graphicData uri="http://schemas.openxmlformats.org/drawingml/2006/picture">
                <pic:pic xmlns:pic="http://schemas.openxmlformats.org/drawingml/2006/picture">
                  <pic:nvPicPr>
                    <pic:cNvPr id="3" name="Image 3" descr="C:\Users\dell\Desktop\Rapports et travaux de formation sur la mine au BF\Consultations\Clichés de terrain\Du iPhone renommer\Zone de passage Nigwendé.JP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319905"/>
                    </a:xfrm>
                    <a:prstGeom prst="rect">
                      <a:avLst/>
                    </a:prstGeom>
                    <a:noFill/>
                    <a:ln>
                      <a:noFill/>
                    </a:ln>
                  </pic:spPr>
                </pic:pic>
              </a:graphicData>
            </a:graphic>
          </wp:inline>
        </w:drawing>
      </w:r>
    </w:p>
    <w:p w14:paraId="7AAA7F11" w14:textId="77777777" w:rsidR="000B7476" w:rsidRPr="00837844" w:rsidRDefault="000B7476" w:rsidP="000B7476">
      <w:pPr>
        <w:spacing w:line="360" w:lineRule="auto"/>
        <w:jc w:val="both"/>
        <w:rPr>
          <w:rFonts w:ascii="Times New Roman" w:hAnsi="Times New Roman" w:cs="Times New Roman"/>
          <w:b/>
        </w:rPr>
      </w:pPr>
      <w:r w:rsidRPr="00837844">
        <w:rPr>
          <w:rFonts w:ascii="Times New Roman" w:hAnsi="Times New Roman" w:cs="Times New Roman"/>
          <w:b/>
        </w:rPr>
        <w:t xml:space="preserve">Cliché DERRA du 25/08/2021. Dernier point de passage encore utilisable. </w:t>
      </w:r>
    </w:p>
    <w:p w14:paraId="79D9B9B7" w14:textId="77777777" w:rsidR="002B4161" w:rsidRDefault="000B7476" w:rsidP="0066161E">
      <w:pPr>
        <w:spacing w:line="360" w:lineRule="auto"/>
        <w:jc w:val="both"/>
        <w:rPr>
          <w:rFonts w:ascii="Times New Roman" w:hAnsi="Times New Roman" w:cs="Times New Roman"/>
          <w:sz w:val="24"/>
          <w:szCs w:val="24"/>
        </w:rPr>
      </w:pPr>
      <w:r>
        <w:rPr>
          <w:rFonts w:ascii="Times New Roman" w:hAnsi="Times New Roman" w:cs="Times New Roman"/>
          <w:sz w:val="24"/>
          <w:szCs w:val="24"/>
        </w:rPr>
        <w:t>Après plusieurs déplacements du point de passage – en raison du recul de la berge –, c’est finalement cet endroit qui est actuellement utilisable en saison des pluies. Il est le lieu à travers laquelle les populations de Nigwendé accèdent aux villages de Mongombouli, Zana, Robena et tous les autres villages au Nord et au Nord-Est lorsqu’il pleut ou</w:t>
      </w:r>
      <w:r w:rsidR="0066161E">
        <w:rPr>
          <w:rFonts w:ascii="Times New Roman" w:hAnsi="Times New Roman" w:cs="Times New Roman"/>
          <w:sz w:val="24"/>
          <w:szCs w:val="24"/>
        </w:rPr>
        <w:t xml:space="preserve"> </w:t>
      </w:r>
      <w:r w:rsidR="002B4161">
        <w:rPr>
          <w:rFonts w:ascii="Times New Roman" w:hAnsi="Times New Roman" w:cs="Times New Roman"/>
          <w:sz w:val="24"/>
          <w:szCs w:val="24"/>
        </w:rPr>
        <w:t xml:space="preserve">du mois lorsque les eaux du cours d’eau deviennent importantes. En raison de ce blocage en saison des pluies, les populations de Ningwsendé doivent parcourir une distance de 15 km pour rejoindre Dombré ou Mongonbouli.  Pour le président CVD du village, en période de la crue, les villageois doivent débloquer à chaque traversée une somme de 500 FCFA pour se faire passer à l’autre rive par les piroguiers. En dépit de tout cela le risque d’être emporté est grand. Ils éprouvent donc de véritables difficultés lorsqu’il s’agit d’une grave maladie ou d’une femme enceinte. </w:t>
      </w:r>
    </w:p>
    <w:p w14:paraId="30B69C24" w14:textId="77777777" w:rsidR="002B4161" w:rsidRDefault="002B4161" w:rsidP="002B416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Les villages qui en possèdent des formations sanitaires n’échappent pas non </w:t>
      </w:r>
      <w:proofErr w:type="gramStart"/>
      <w:r>
        <w:rPr>
          <w:rFonts w:ascii="Times New Roman" w:hAnsi="Times New Roman" w:cs="Times New Roman"/>
          <w:sz w:val="24"/>
          <w:szCs w:val="24"/>
        </w:rPr>
        <w:t>plus  à</w:t>
      </w:r>
      <w:proofErr w:type="gramEnd"/>
      <w:r>
        <w:rPr>
          <w:rFonts w:ascii="Times New Roman" w:hAnsi="Times New Roman" w:cs="Times New Roman"/>
          <w:sz w:val="24"/>
          <w:szCs w:val="24"/>
        </w:rPr>
        <w:t xml:space="preserve"> ces difficultés. C’est aussi le cas du village de Koumbané et tous ceux situés entre Baobané et Namissiguima, notamment Bagyalgo, Nogo, Konoga, Goumba, Ramatoulaye, Namissiguima, </w:t>
      </w:r>
      <w:r>
        <w:rPr>
          <w:rFonts w:ascii="Times New Roman" w:hAnsi="Times New Roman" w:cs="Times New Roman"/>
          <w:sz w:val="24"/>
          <w:szCs w:val="24"/>
        </w:rPr>
        <w:lastRenderedPageBreak/>
        <w:t xml:space="preserve">Barélgo, Koswendé. En cas d’évacuation de malade grave ou de femmes enceintes, ils se trouvent parfois bloqué à Watinoma.  </w:t>
      </w:r>
    </w:p>
    <w:p w14:paraId="6890D1E4" w14:textId="77777777" w:rsidR="002B4161" w:rsidRPr="00195A2D" w:rsidRDefault="00195A2D" w:rsidP="00195A2D">
      <w:pPr>
        <w:pStyle w:val="Lgende"/>
        <w:spacing w:line="360" w:lineRule="auto"/>
        <w:jc w:val="both"/>
        <w:rPr>
          <w:b/>
          <w:i w:val="0"/>
          <w:sz w:val="24"/>
          <w:szCs w:val="24"/>
        </w:rPr>
      </w:pPr>
      <w:bookmarkStart w:id="40" w:name="_Toc90416457"/>
      <w:r w:rsidRPr="00195A2D">
        <w:rPr>
          <w:b/>
          <w:i w:val="0"/>
          <w:sz w:val="24"/>
          <w:szCs w:val="24"/>
        </w:rPr>
        <w:t xml:space="preserve">Photo  </w:t>
      </w:r>
      <w:r w:rsidRPr="00195A2D">
        <w:rPr>
          <w:b/>
          <w:i w:val="0"/>
          <w:sz w:val="24"/>
          <w:szCs w:val="24"/>
        </w:rPr>
        <w:fldChar w:fldCharType="begin"/>
      </w:r>
      <w:r w:rsidRPr="00195A2D">
        <w:rPr>
          <w:b/>
          <w:i w:val="0"/>
          <w:sz w:val="24"/>
          <w:szCs w:val="24"/>
        </w:rPr>
        <w:instrText xml:space="preserve"> SEQ Photo_ \* ARABIC </w:instrText>
      </w:r>
      <w:r w:rsidRPr="00195A2D">
        <w:rPr>
          <w:b/>
          <w:i w:val="0"/>
          <w:sz w:val="24"/>
          <w:szCs w:val="24"/>
        </w:rPr>
        <w:fldChar w:fldCharType="separate"/>
      </w:r>
      <w:r w:rsidR="00C960DD">
        <w:rPr>
          <w:b/>
          <w:i w:val="0"/>
          <w:noProof/>
          <w:sz w:val="24"/>
          <w:szCs w:val="24"/>
        </w:rPr>
        <w:t>2</w:t>
      </w:r>
      <w:r w:rsidRPr="00195A2D">
        <w:rPr>
          <w:b/>
          <w:i w:val="0"/>
          <w:sz w:val="24"/>
          <w:szCs w:val="24"/>
        </w:rPr>
        <w:fldChar w:fldCharType="end"/>
      </w:r>
      <w:r w:rsidRPr="00195A2D">
        <w:rPr>
          <w:b/>
          <w:i w:val="0"/>
          <w:sz w:val="24"/>
          <w:szCs w:val="24"/>
        </w:rPr>
        <w:t xml:space="preserve"> : Point de passage du cours d'eau vers le village de Koumbané</w:t>
      </w:r>
      <w:bookmarkEnd w:id="40"/>
    </w:p>
    <w:p w14:paraId="16D0F63E" w14:textId="77777777" w:rsidR="002B4161" w:rsidRDefault="002B4161" w:rsidP="000B7476">
      <w:pPr>
        <w:spacing w:line="360" w:lineRule="auto"/>
        <w:jc w:val="both"/>
        <w:rPr>
          <w:rFonts w:ascii="Times New Roman" w:hAnsi="Times New Roman" w:cs="Times New Roman"/>
          <w:b/>
          <w:sz w:val="24"/>
          <w:szCs w:val="24"/>
        </w:rPr>
      </w:pPr>
      <w:r>
        <w:rPr>
          <w:noProof/>
          <w:lang w:eastAsia="fr-FR"/>
        </w:rPr>
        <w:drawing>
          <wp:inline distT="0" distB="0" distL="0" distR="0" wp14:anchorId="58D5DBF0" wp14:editId="1F636114">
            <wp:extent cx="5760720" cy="4319905"/>
            <wp:effectExtent l="0" t="0" r="0" b="4445"/>
            <wp:docPr id="5" name="Image 5" descr="C:\Users\dell\AppData\Local\Microsoft\Windows\Temporary Internet Files\Content.Word\IMG_9924.jpg"/>
            <wp:cNvGraphicFramePr/>
            <a:graphic xmlns:a="http://schemas.openxmlformats.org/drawingml/2006/main">
              <a:graphicData uri="http://schemas.openxmlformats.org/drawingml/2006/picture">
                <pic:pic xmlns:pic="http://schemas.openxmlformats.org/drawingml/2006/picture">
                  <pic:nvPicPr>
                    <pic:cNvPr id="5" name="Image 5" descr="C:\Users\dell\AppData\Local\Microsoft\Windows\Temporary Internet Files\Content.Word\IMG_9924.jp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4319905"/>
                    </a:xfrm>
                    <a:prstGeom prst="rect">
                      <a:avLst/>
                    </a:prstGeom>
                    <a:noFill/>
                    <a:ln>
                      <a:noFill/>
                    </a:ln>
                  </pic:spPr>
                </pic:pic>
              </a:graphicData>
            </a:graphic>
          </wp:inline>
        </w:drawing>
      </w:r>
    </w:p>
    <w:p w14:paraId="698356E7" w14:textId="77777777" w:rsidR="00B84109" w:rsidRPr="0066161E" w:rsidRDefault="00B84109" w:rsidP="00B84109">
      <w:pPr>
        <w:spacing w:after="0" w:line="360" w:lineRule="auto"/>
        <w:jc w:val="both"/>
        <w:rPr>
          <w:rFonts w:ascii="Times New Roman" w:hAnsi="Times New Roman" w:cs="Times New Roman"/>
          <w:b/>
          <w:szCs w:val="24"/>
        </w:rPr>
      </w:pPr>
      <w:r w:rsidRPr="0066161E">
        <w:rPr>
          <w:rFonts w:ascii="Times New Roman" w:hAnsi="Times New Roman" w:cs="Times New Roman"/>
          <w:b/>
          <w:szCs w:val="24"/>
        </w:rPr>
        <w:t xml:space="preserve">Cliché DERRA du 23/08/2021. Basfond de Koumbané. </w:t>
      </w:r>
    </w:p>
    <w:p w14:paraId="6EA9C677" w14:textId="77777777" w:rsidR="00B84109" w:rsidRDefault="00B84109" w:rsidP="0066161E">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Il est visible à travers ce cliché que l’eau a tendance à submerger le moteur de la moto. Et c’est parce qu’il n’y a pas suffisamment d’eau dans le basfond. « L’année dernière, à pareil moment, tu n’avais aucun moyen pour venir ici. Il faudrait que je te rejoigne derrière le ‘‘pont’’ » m’a laissé entendre le président CVD de Koumbané. Pour ce dernier en août 2020, l’ambulance qui sert à évacuer les malades et les cas compliqués de grossesse ne pouvait pas atteindre le village. Il faut transporter le malade ou la femme enceinte en question derrière l’eau avant de pouvoir l’embarquer dans l’ambulance. Il soutient que plusieurs femmes enceintes en phase de travail ont été ainsi transporté derrière l’eau et l’une d’elle a malheureusement perdu son enfant l’année dernière (août 2020).  Cette difficulté majeure qui s’impose à la population de Koumbané les a amenés </w:t>
      </w:r>
      <w:proofErr w:type="gramStart"/>
      <w:r>
        <w:rPr>
          <w:rFonts w:ascii="Times New Roman" w:hAnsi="Times New Roman" w:cs="Times New Roman"/>
          <w:sz w:val="24"/>
          <w:szCs w:val="24"/>
        </w:rPr>
        <w:t>cotisé</w:t>
      </w:r>
      <w:proofErr w:type="gramEnd"/>
      <w:r>
        <w:rPr>
          <w:rFonts w:ascii="Times New Roman" w:hAnsi="Times New Roman" w:cs="Times New Roman"/>
          <w:sz w:val="24"/>
          <w:szCs w:val="24"/>
        </w:rPr>
        <w:t xml:space="preserve"> une somme d’une valeur d’environ 1 million de F CFA déposée dans une banque dans l’optique d’une hypothétique d’un éventuel soutien afin que ce pont soit construit. </w:t>
      </w:r>
    </w:p>
    <w:p w14:paraId="022FA850" w14:textId="77777777" w:rsidR="00B84109" w:rsidRDefault="00B84109" w:rsidP="00B84109">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Les populations des villages situées entre Baobané et Namissiguima, notamment Bagyalgo, Nogo, Konoga, Goumba, Ramatoulaye, Namissiguima, Barélgo, Koswendé n’échappent non plus à cette situation de blocage comme le montre le cliché suivant. </w:t>
      </w:r>
    </w:p>
    <w:p w14:paraId="7958B9E2" w14:textId="77777777" w:rsidR="007D1460" w:rsidRPr="007D1460" w:rsidRDefault="007D1460" w:rsidP="007D1460">
      <w:pPr>
        <w:pStyle w:val="Lgende"/>
        <w:spacing w:line="360" w:lineRule="auto"/>
        <w:jc w:val="both"/>
        <w:rPr>
          <w:b/>
          <w:i w:val="0"/>
          <w:sz w:val="24"/>
          <w:szCs w:val="24"/>
        </w:rPr>
      </w:pPr>
      <w:r>
        <w:rPr>
          <w:b/>
          <w:i w:val="0"/>
          <w:sz w:val="24"/>
          <w:szCs w:val="24"/>
        </w:rPr>
        <w:t xml:space="preserve">    </w:t>
      </w:r>
      <w:bookmarkStart w:id="41" w:name="_Toc90416458"/>
      <w:r w:rsidRPr="007D1460">
        <w:rPr>
          <w:b/>
          <w:i w:val="0"/>
          <w:sz w:val="24"/>
          <w:szCs w:val="24"/>
        </w:rPr>
        <w:t xml:space="preserve">Photo  </w:t>
      </w:r>
      <w:r w:rsidRPr="007D1460">
        <w:rPr>
          <w:b/>
          <w:i w:val="0"/>
          <w:sz w:val="24"/>
          <w:szCs w:val="24"/>
        </w:rPr>
        <w:fldChar w:fldCharType="begin"/>
      </w:r>
      <w:r w:rsidRPr="007D1460">
        <w:rPr>
          <w:b/>
          <w:i w:val="0"/>
          <w:sz w:val="24"/>
          <w:szCs w:val="24"/>
        </w:rPr>
        <w:instrText xml:space="preserve"> SEQ Photo_ \* ARABIC </w:instrText>
      </w:r>
      <w:r w:rsidRPr="007D1460">
        <w:rPr>
          <w:b/>
          <w:i w:val="0"/>
          <w:sz w:val="24"/>
          <w:szCs w:val="24"/>
        </w:rPr>
        <w:fldChar w:fldCharType="separate"/>
      </w:r>
      <w:r w:rsidR="00C960DD">
        <w:rPr>
          <w:b/>
          <w:i w:val="0"/>
          <w:noProof/>
          <w:sz w:val="24"/>
          <w:szCs w:val="24"/>
        </w:rPr>
        <w:t>3</w:t>
      </w:r>
      <w:r w:rsidRPr="007D1460">
        <w:rPr>
          <w:b/>
          <w:i w:val="0"/>
          <w:sz w:val="24"/>
          <w:szCs w:val="24"/>
        </w:rPr>
        <w:fldChar w:fldCharType="end"/>
      </w:r>
      <w:r w:rsidRPr="007D1460">
        <w:rPr>
          <w:b/>
          <w:i w:val="0"/>
          <w:sz w:val="24"/>
          <w:szCs w:val="24"/>
        </w:rPr>
        <w:t xml:space="preserve"> : Point de passage d’un affluent du Nakambé </w:t>
      </w:r>
      <w:proofErr w:type="gramStart"/>
      <w:r w:rsidRPr="007D1460">
        <w:rPr>
          <w:b/>
          <w:i w:val="0"/>
          <w:sz w:val="24"/>
          <w:szCs w:val="24"/>
        </w:rPr>
        <w:t>entre  Watinoma</w:t>
      </w:r>
      <w:proofErr w:type="gramEnd"/>
      <w:r w:rsidRPr="007D1460">
        <w:rPr>
          <w:b/>
          <w:i w:val="0"/>
          <w:sz w:val="24"/>
          <w:szCs w:val="24"/>
        </w:rPr>
        <w:t xml:space="preserve"> et Baobani</w:t>
      </w:r>
      <w:bookmarkEnd w:id="41"/>
    </w:p>
    <w:p w14:paraId="5BE0157A" w14:textId="77777777" w:rsidR="002C71DD" w:rsidRDefault="002C71DD" w:rsidP="00B84109">
      <w:pPr>
        <w:spacing w:before="240" w:line="360" w:lineRule="auto"/>
        <w:jc w:val="both"/>
        <w:rPr>
          <w:rFonts w:ascii="Times New Roman" w:hAnsi="Times New Roman" w:cs="Times New Roman"/>
          <w:b/>
          <w:sz w:val="24"/>
          <w:szCs w:val="24"/>
        </w:rPr>
      </w:pPr>
      <w:r>
        <w:rPr>
          <w:noProof/>
          <w:lang w:eastAsia="fr-FR"/>
        </w:rPr>
        <w:drawing>
          <wp:inline distT="0" distB="0" distL="0" distR="0" wp14:anchorId="42900ACA" wp14:editId="2AFACF03">
            <wp:extent cx="5760720" cy="4319905"/>
            <wp:effectExtent l="0" t="0" r="0" b="4445"/>
            <wp:docPr id="4" name="Image 4" descr="C:\Users\dell\Desktop\Rapports et travaux de formation sur la mine au BF\Consultations\Clichés de terrain\Du iPhone renommer\Passage Baobanin Ouatinoma1.JPG"/>
            <wp:cNvGraphicFramePr/>
            <a:graphic xmlns:a="http://schemas.openxmlformats.org/drawingml/2006/main">
              <a:graphicData uri="http://schemas.openxmlformats.org/drawingml/2006/picture">
                <pic:pic xmlns:pic="http://schemas.openxmlformats.org/drawingml/2006/picture">
                  <pic:nvPicPr>
                    <pic:cNvPr id="4" name="Image 4" descr="C:\Users\dell\Desktop\Rapports et travaux de formation sur la mine au BF\Consultations\Clichés de terrain\Du iPhone renommer\Passage Baobanin Ouatinoma1.JPG"/>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4319905"/>
                    </a:xfrm>
                    <a:prstGeom prst="rect">
                      <a:avLst/>
                    </a:prstGeom>
                    <a:noFill/>
                    <a:ln>
                      <a:noFill/>
                    </a:ln>
                  </pic:spPr>
                </pic:pic>
              </a:graphicData>
            </a:graphic>
          </wp:inline>
        </w:drawing>
      </w:r>
    </w:p>
    <w:p w14:paraId="3EA4DC56" w14:textId="77777777" w:rsidR="002C71DD" w:rsidRPr="0066161E" w:rsidRDefault="002C71DD" w:rsidP="002C71DD">
      <w:pPr>
        <w:spacing w:after="0" w:line="360" w:lineRule="auto"/>
        <w:jc w:val="both"/>
        <w:rPr>
          <w:rFonts w:ascii="Times New Roman" w:hAnsi="Times New Roman" w:cs="Times New Roman"/>
          <w:b/>
        </w:rPr>
      </w:pPr>
      <w:r w:rsidRPr="0066161E">
        <w:rPr>
          <w:rFonts w:ascii="Times New Roman" w:hAnsi="Times New Roman" w:cs="Times New Roman"/>
          <w:b/>
        </w:rPr>
        <w:t xml:space="preserve">Cliché DERRA du 23/08/2021. </w:t>
      </w:r>
    </w:p>
    <w:p w14:paraId="55A5A21D" w14:textId="77777777" w:rsidR="00B84109" w:rsidRPr="004460E8" w:rsidRDefault="002C71DD" w:rsidP="000B7476">
      <w:pPr>
        <w:spacing w:line="360" w:lineRule="auto"/>
        <w:jc w:val="both"/>
        <w:rPr>
          <w:rFonts w:ascii="Times New Roman" w:hAnsi="Times New Roman" w:cs="Times New Roman"/>
          <w:b/>
          <w:sz w:val="24"/>
          <w:szCs w:val="24"/>
        </w:rPr>
      </w:pPr>
      <w:r>
        <w:rPr>
          <w:rFonts w:ascii="Times New Roman" w:hAnsi="Times New Roman" w:cs="Times New Roman"/>
          <w:sz w:val="24"/>
        </w:rPr>
        <w:t xml:space="preserve">Ce point de passage en simple radiers sur la route </w:t>
      </w:r>
      <w:proofErr w:type="gramStart"/>
      <w:r>
        <w:rPr>
          <w:rFonts w:ascii="Times New Roman" w:hAnsi="Times New Roman" w:cs="Times New Roman"/>
          <w:sz w:val="24"/>
        </w:rPr>
        <w:t>départementale  Ouahigouya</w:t>
      </w:r>
      <w:proofErr w:type="gramEnd"/>
      <w:r>
        <w:rPr>
          <w:rFonts w:ascii="Times New Roman" w:hAnsi="Times New Roman" w:cs="Times New Roman"/>
          <w:sz w:val="24"/>
        </w:rPr>
        <w:t xml:space="preserve">-Namissiguima est un l’un des véritables obstacles qui empêche en cas de forte pluie, l’accès de la population commune à la ville de Ouahigouya. </w:t>
      </w:r>
    </w:p>
    <w:p w14:paraId="4E490854" w14:textId="77777777" w:rsidR="00392ED4" w:rsidRPr="00786DAB" w:rsidRDefault="00786DAB" w:rsidP="00786DAB">
      <w:pPr>
        <w:pStyle w:val="Titre4"/>
        <w:spacing w:after="240" w:line="360" w:lineRule="auto"/>
        <w:rPr>
          <w:rFonts w:ascii="Times New Roman" w:hAnsi="Times New Roman" w:cs="Times New Roman"/>
          <w:b/>
          <w:i w:val="0"/>
          <w:color w:val="auto"/>
        </w:rPr>
      </w:pPr>
      <w:r>
        <w:rPr>
          <w:rFonts w:ascii="Times New Roman" w:hAnsi="Times New Roman" w:cs="Times New Roman"/>
          <w:b/>
          <w:i w:val="0"/>
          <w:color w:val="auto"/>
        </w:rPr>
        <w:t>2.3.3.2.</w:t>
      </w:r>
      <w:r>
        <w:rPr>
          <w:rFonts w:ascii="Times New Roman" w:hAnsi="Times New Roman" w:cs="Times New Roman"/>
          <w:b/>
          <w:i w:val="0"/>
          <w:color w:val="auto"/>
        </w:rPr>
        <w:tab/>
      </w:r>
      <w:r w:rsidR="00392ED4" w:rsidRPr="00786DAB">
        <w:rPr>
          <w:rFonts w:ascii="Times New Roman" w:hAnsi="Times New Roman" w:cs="Times New Roman"/>
          <w:b/>
          <w:i w:val="0"/>
          <w:color w:val="auto"/>
        </w:rPr>
        <w:t>Etat des lieux et accès aux infrastructures sanitaires dans la commune de Koumbri</w:t>
      </w:r>
    </w:p>
    <w:p w14:paraId="62D15787" w14:textId="77777777" w:rsidR="008D408A" w:rsidRDefault="008D408A" w:rsidP="008D408A">
      <w:pPr>
        <w:pStyle w:val="Default"/>
        <w:spacing w:line="360" w:lineRule="auto"/>
        <w:jc w:val="both"/>
        <w:rPr>
          <w:rFonts w:ascii="Times New Roman" w:hAnsi="Times New Roman" w:cs="Times New Roman"/>
          <w:szCs w:val="23"/>
        </w:rPr>
      </w:pPr>
      <w:r>
        <w:rPr>
          <w:rFonts w:ascii="Times New Roman" w:hAnsi="Times New Roman" w:cs="Times New Roman"/>
          <w:szCs w:val="23"/>
        </w:rPr>
        <w:t xml:space="preserve">La commune de Koumbri dispose de onze (11) CSPS situés dans les villages de Koumbri (Chef –lieu), de Amene, de Kéké, de Bidi, de Dessé, de Ronga, de Ninigui, de Dandambara, de Pogoro, de Soulou et de Rim. En 2020, ces formations sanitaires couvraient, une population de 71 791 habitants soit une moyenne de 6 526 habitants/CSPS pour un rayon d’action théorique supérieure ou égale à 5Km². Ce qui est supérieur à la norme nationale de 1 CSPS pour 5 000 </w:t>
      </w:r>
      <w:r>
        <w:rPr>
          <w:rFonts w:ascii="Times New Roman" w:hAnsi="Times New Roman" w:cs="Times New Roman"/>
          <w:szCs w:val="23"/>
        </w:rPr>
        <w:lastRenderedPageBreak/>
        <w:t xml:space="preserve">habitants. Et des villages comme Boulzoma, Zom, Ouattigue et Tibtenga sont à distance supérieure à ce rayon d’action. La commune de Koumbri ne remplit pas la norme nationale en termes de couverture de services sanitaire. Cette situation est aggravée par certaines réalités locales liées à l’enclavement interne, la pauvreté, etc. </w:t>
      </w:r>
    </w:p>
    <w:p w14:paraId="1417CE28" w14:textId="77777777" w:rsidR="008D408A" w:rsidRPr="008D408A" w:rsidRDefault="008D408A" w:rsidP="008D408A">
      <w:pPr>
        <w:spacing w:before="240" w:line="360" w:lineRule="auto"/>
        <w:jc w:val="both"/>
        <w:rPr>
          <w:rFonts w:ascii="Times New Roman" w:hAnsi="Times New Roman" w:cs="Times New Roman"/>
          <w:sz w:val="24"/>
          <w:szCs w:val="24"/>
        </w:rPr>
      </w:pPr>
      <w:r w:rsidRPr="008D408A">
        <w:rPr>
          <w:rFonts w:ascii="Times New Roman" w:hAnsi="Times New Roman" w:cs="Times New Roman"/>
          <w:color w:val="000000"/>
          <w:sz w:val="24"/>
          <w:szCs w:val="23"/>
        </w:rPr>
        <w:t xml:space="preserve">Au niveau infrastructure, qu’il s’agit de la commune de Namissiguima ou de Koumbri, </w:t>
      </w:r>
      <w:r w:rsidRPr="008D408A">
        <w:rPr>
          <w:rFonts w:ascii="Times New Roman" w:hAnsi="Times New Roman" w:cs="Times New Roman"/>
          <w:sz w:val="24"/>
          <w:szCs w:val="24"/>
        </w:rPr>
        <w:t xml:space="preserve">chaque </w:t>
      </w:r>
      <w:proofErr w:type="gramStart"/>
      <w:r w:rsidRPr="008D408A">
        <w:rPr>
          <w:rFonts w:ascii="Times New Roman" w:hAnsi="Times New Roman" w:cs="Times New Roman"/>
          <w:sz w:val="24"/>
          <w:szCs w:val="24"/>
        </w:rPr>
        <w:t>formation sanitaires</w:t>
      </w:r>
      <w:proofErr w:type="gramEnd"/>
      <w:r w:rsidRPr="008D408A">
        <w:rPr>
          <w:rFonts w:ascii="Times New Roman" w:hAnsi="Times New Roman" w:cs="Times New Roman"/>
          <w:sz w:val="24"/>
          <w:szCs w:val="24"/>
        </w:rPr>
        <w:t xml:space="preserve"> dispose d’une maternité, un dépôt MEG, un forage, des latrines et des logements infirmiers. Toutefois, ils sont marqués dans l’ensemble par leur faible exiguïté et l’obsolescence du matériel soignant. Les infrastructures d’accueil du personnel sont également insuffisantes mais aussi en mauvais état. </w:t>
      </w:r>
    </w:p>
    <w:p w14:paraId="704C8E86" w14:textId="77777777" w:rsidR="008D408A" w:rsidRDefault="008D408A" w:rsidP="008D408A">
      <w:pPr>
        <w:spacing w:before="240" w:line="360" w:lineRule="auto"/>
        <w:jc w:val="both"/>
        <w:rPr>
          <w:rFonts w:ascii="Times New Roman" w:hAnsi="Times New Roman" w:cs="Times New Roman"/>
          <w:sz w:val="24"/>
        </w:rPr>
      </w:pPr>
      <w:r w:rsidRPr="008D408A">
        <w:rPr>
          <w:rFonts w:ascii="Times New Roman" w:hAnsi="Times New Roman" w:cs="Times New Roman"/>
          <w:sz w:val="24"/>
          <w:szCs w:val="24"/>
        </w:rPr>
        <w:t xml:space="preserve">A ces difficultés bien connues, s’ajoute de nouvelles difficultés liées notamment la </w:t>
      </w:r>
      <w:proofErr w:type="gramStart"/>
      <w:r w:rsidRPr="008D408A">
        <w:rPr>
          <w:rFonts w:ascii="Times New Roman" w:hAnsi="Times New Roman" w:cs="Times New Roman"/>
          <w:sz w:val="24"/>
          <w:szCs w:val="24"/>
        </w:rPr>
        <w:t>politique  dite</w:t>
      </w:r>
      <w:proofErr w:type="gramEnd"/>
      <w:r w:rsidRPr="008D408A">
        <w:rPr>
          <w:rFonts w:ascii="Times New Roman" w:hAnsi="Times New Roman" w:cs="Times New Roman"/>
          <w:sz w:val="24"/>
          <w:szCs w:val="24"/>
        </w:rPr>
        <w:t xml:space="preserve"> de « gratuité de la santé maternelle et des enfants de moins de 5 ans. » </w:t>
      </w:r>
      <w:r w:rsidRPr="008D408A">
        <w:rPr>
          <w:rFonts w:ascii="Times New Roman" w:hAnsi="Times New Roman" w:cs="Times New Roman"/>
          <w:sz w:val="24"/>
        </w:rPr>
        <w:t xml:space="preserve">Sur les trois centres de santé (Namissiguima, Konoga et Tougou), c’est la principale difficulté posée par les agents de santé et les comités de gestion. Cette politique est l’un des piliers de la politique de santé du président du Faso mais, elle peine à être effective sur le terrain. Cette réalité n’est pas seulement vécue par les formations sanitaires de Namissiguima mais aussi celles de Koumbri. </w:t>
      </w:r>
    </w:p>
    <w:p w14:paraId="44049B26" w14:textId="77777777" w:rsidR="008D408A" w:rsidRDefault="008D408A" w:rsidP="008D408A">
      <w:pPr>
        <w:spacing w:before="240" w:line="360" w:lineRule="auto"/>
        <w:jc w:val="both"/>
        <w:rPr>
          <w:rFonts w:ascii="Times New Roman" w:hAnsi="Times New Roman" w:cs="Times New Roman"/>
          <w:sz w:val="24"/>
        </w:rPr>
      </w:pPr>
      <w:r>
        <w:rPr>
          <w:rFonts w:ascii="Times New Roman" w:hAnsi="Times New Roman" w:cs="Times New Roman"/>
          <w:sz w:val="24"/>
        </w:rPr>
        <w:t xml:space="preserve">Avec cette politique de gratuité des soins, au lieu que l’Etat s’en charge de l’approvisionnement des dépôts MEG ou qu’il disponible les produits, c’est aux formations sanitaires de supporter l’achat des MEG, de diviser le stock acheté pour la vente et pour la gratuité en attendant de faire l’état des dépenses pour la gratuité à la fin du mois que l’Etat doit les rembourser. C’est à ce niveau que les problèmes se posent. Non seulement les remboursements ne sont pas constants et régulier mais aussi, ils ne sont pas entiers. Prenant un exemple, un agent de santé estime qu’ils peuvent consommer 25 000 F CFA de stock de produit gratuit le mois et l’Etat ne leur rembourse que 5000 F CFA. Pourtant, ils doivent régulièrement continuer à assurer à la fois la gratuité et la vente. Ce qui veut dire que </w:t>
      </w:r>
      <w:proofErr w:type="gramStart"/>
      <w:r>
        <w:rPr>
          <w:rFonts w:ascii="Times New Roman" w:hAnsi="Times New Roman" w:cs="Times New Roman"/>
          <w:sz w:val="24"/>
        </w:rPr>
        <w:t>les stocks destinées</w:t>
      </w:r>
      <w:proofErr w:type="gramEnd"/>
      <w:r>
        <w:rPr>
          <w:rFonts w:ascii="Times New Roman" w:hAnsi="Times New Roman" w:cs="Times New Roman"/>
          <w:sz w:val="24"/>
        </w:rPr>
        <w:t xml:space="preserve"> à la vente qu’à la gratuité diminue constamment. « </w:t>
      </w:r>
      <w:r>
        <w:rPr>
          <w:rFonts w:ascii="Times New Roman" w:hAnsi="Times New Roman" w:cs="Times New Roman"/>
          <w:i/>
          <w:sz w:val="24"/>
        </w:rPr>
        <w:t>Avant, on pouvait commander par exemple 2 millions, 3 millions de produits ; présentement, c’est aller faire des commandes de 200 000, 300 000 F. Ça ne peut pas satisfaire la population</w:t>
      </w:r>
      <w:r>
        <w:rPr>
          <w:rFonts w:ascii="Times New Roman" w:hAnsi="Times New Roman" w:cs="Times New Roman"/>
          <w:sz w:val="24"/>
        </w:rPr>
        <w:t xml:space="preserve"> » affirme un agent de santé.  </w:t>
      </w:r>
    </w:p>
    <w:p w14:paraId="7FC0CD01" w14:textId="77777777" w:rsidR="008D408A" w:rsidRDefault="008D408A" w:rsidP="008D408A">
      <w:pPr>
        <w:spacing w:before="240" w:line="360" w:lineRule="auto"/>
        <w:jc w:val="both"/>
        <w:rPr>
          <w:rFonts w:ascii="Times New Roman" w:hAnsi="Times New Roman" w:cs="Times New Roman"/>
          <w:sz w:val="24"/>
        </w:rPr>
      </w:pPr>
      <w:r>
        <w:rPr>
          <w:rFonts w:ascii="Times New Roman" w:hAnsi="Times New Roman" w:cs="Times New Roman"/>
          <w:sz w:val="24"/>
        </w:rPr>
        <w:t xml:space="preserve">Cette réduction régulière des stocks des produits fait que les formations sanitaires sont constamment en rupture </w:t>
      </w:r>
      <w:proofErr w:type="gramStart"/>
      <w:r>
        <w:rPr>
          <w:rFonts w:ascii="Times New Roman" w:hAnsi="Times New Roman" w:cs="Times New Roman"/>
          <w:sz w:val="24"/>
        </w:rPr>
        <w:t>d’approvisionnement  puisque</w:t>
      </w:r>
      <w:proofErr w:type="gramEnd"/>
      <w:r>
        <w:rPr>
          <w:rFonts w:ascii="Times New Roman" w:hAnsi="Times New Roman" w:cs="Times New Roman"/>
          <w:sz w:val="24"/>
        </w:rPr>
        <w:t xml:space="preserve"> les retours ne sont pas immédiats. « Nous venons de recevoir en ce début août notre remboursement du trimestre 1 ». Soutien un agent de santé. Alors qu’ils sont à la fin du huitième mois de l’année, ils n’ont que le </w:t>
      </w:r>
      <w:r>
        <w:rPr>
          <w:rFonts w:ascii="Times New Roman" w:hAnsi="Times New Roman" w:cs="Times New Roman"/>
          <w:sz w:val="24"/>
        </w:rPr>
        <w:lastRenderedPageBreak/>
        <w:t>remboursement du 1</w:t>
      </w:r>
      <w:r>
        <w:rPr>
          <w:rFonts w:ascii="Times New Roman" w:hAnsi="Times New Roman" w:cs="Times New Roman"/>
          <w:sz w:val="24"/>
          <w:vertAlign w:val="superscript"/>
        </w:rPr>
        <w:t>er</w:t>
      </w:r>
      <w:r>
        <w:rPr>
          <w:rFonts w:ascii="Times New Roman" w:hAnsi="Times New Roman" w:cs="Times New Roman"/>
          <w:sz w:val="24"/>
        </w:rPr>
        <w:t xml:space="preserve"> trimestre de l’année. Donc, ils rentreront au 3</w:t>
      </w:r>
      <w:r>
        <w:rPr>
          <w:rFonts w:ascii="Times New Roman" w:hAnsi="Times New Roman" w:cs="Times New Roman"/>
          <w:sz w:val="24"/>
          <w:vertAlign w:val="superscript"/>
        </w:rPr>
        <w:t>e</w:t>
      </w:r>
      <w:r>
        <w:rPr>
          <w:rFonts w:ascii="Times New Roman" w:hAnsi="Times New Roman" w:cs="Times New Roman"/>
          <w:sz w:val="24"/>
        </w:rPr>
        <w:t xml:space="preserve"> trimestre avec deux trimestres de remboursement en retard que l’Etat leur doit. Ces ruptures mettent en conflit les agents de santé et les populations qui n’ont pas connaissance de ces ruptures. Ce qui oblige les formations sanitaires a rentré dans le stock des produits à vendre pour enlever encore une partie afin d’assurer la gratuité puisqu’il leur est difficile de dire à un parent que le stock des produits destinés à la gratuité est épuisé alors qu’on en a en vente dans le dépôt MEG.  Et puisque les prix des produits ne sont pas fixés pour maximiser les bénéfices, les recettes des formations sanitaires s’amenuisent constamment. Ils se retrouvent avec une autre difficulté, celle de gérer les contractuels.</w:t>
      </w:r>
    </w:p>
    <w:p w14:paraId="22859527" w14:textId="77777777" w:rsidR="00950877" w:rsidRDefault="00950877" w:rsidP="00950877">
      <w:pPr>
        <w:spacing w:line="360" w:lineRule="auto"/>
        <w:jc w:val="both"/>
        <w:rPr>
          <w:rFonts w:ascii="Times New Roman" w:hAnsi="Times New Roman" w:cs="Times New Roman"/>
          <w:sz w:val="24"/>
        </w:rPr>
      </w:pPr>
      <w:r>
        <w:rPr>
          <w:rFonts w:ascii="Times New Roman" w:hAnsi="Times New Roman" w:cs="Times New Roman"/>
          <w:sz w:val="24"/>
        </w:rPr>
        <w:t xml:space="preserve">De plus, la gratuité ne concerne non plus toutes les pathologies de l’enfant, ce n’est donc pas toutes les enfants de moins de 5 ans qui se présentent avec n’importe pathologie qui doit être pris en charge en gratuité. Voilà donc une autre source de conflit entre les populations et les agents de santé. Une autre difficulté est que les ruptures de stock handicap le service et augmente les cas d’évacuation. Et cela aggrave les situations de certains malades ou femme enceinte, surtout en saison pluvieuse ou certaines socialités sont difficilement accessibles. Malgré toutes des difficultés, la moindre erreur d’un agent de santé est passible de sanction. Mais en dépit de ces difficultés constatées, aucun agents ou personnel n’est contre cette politique. </w:t>
      </w:r>
    </w:p>
    <w:p w14:paraId="79B7C152" w14:textId="77777777" w:rsidR="00950877" w:rsidRDefault="00950877" w:rsidP="00950877">
      <w:pPr>
        <w:spacing w:line="360" w:lineRule="auto"/>
        <w:jc w:val="both"/>
        <w:rPr>
          <w:rFonts w:ascii="Times New Roman" w:hAnsi="Times New Roman" w:cs="Times New Roman"/>
          <w:sz w:val="24"/>
        </w:rPr>
      </w:pPr>
      <w:r>
        <w:rPr>
          <w:rFonts w:ascii="Times New Roman" w:hAnsi="Times New Roman" w:cs="Times New Roman"/>
          <w:sz w:val="24"/>
        </w:rPr>
        <w:t>Ils reconnaissent tous son utilité, reconnaissant d’ailleurs qu’il s’agit d’une très bonne initiative si elle était bien opérationnalisée. « </w:t>
      </w:r>
      <w:r>
        <w:rPr>
          <w:rFonts w:ascii="Times New Roman" w:hAnsi="Times New Roman" w:cs="Times New Roman"/>
          <w:i/>
          <w:sz w:val="24"/>
        </w:rPr>
        <w:t xml:space="preserve">Mais voilà que la chose est mal organisée, et tout le monde souffre ; et le problème est national </w:t>
      </w:r>
      <w:r>
        <w:rPr>
          <w:rFonts w:ascii="Times New Roman" w:hAnsi="Times New Roman" w:cs="Times New Roman"/>
          <w:sz w:val="24"/>
        </w:rPr>
        <w:t>» laisse entendre un agent de santé. Parfois, les formations sanitaires sont obligées d’aller emprunter des MEG au niveau du district sanitaire pour pouvoir fonctionner. « </w:t>
      </w:r>
      <w:r>
        <w:rPr>
          <w:rFonts w:ascii="Times New Roman" w:hAnsi="Times New Roman" w:cs="Times New Roman"/>
          <w:i/>
          <w:sz w:val="24"/>
        </w:rPr>
        <w:t>S’il n’y a plus rien au niveau du dépôt, il faut aller vers tes supérieurs pour essayer d’emprunter les MEG pour venir faire fonctionner le district, et lorsque le remboursement va venir, e district va essayer de solder un peu pour vous permettre de continuer à fonctionner</w:t>
      </w:r>
      <w:r>
        <w:rPr>
          <w:rFonts w:ascii="Times New Roman" w:hAnsi="Times New Roman" w:cs="Times New Roman"/>
          <w:sz w:val="24"/>
        </w:rPr>
        <w:t xml:space="preserve"> ». Tels sont donc les réalités de la « politique de gratuité des soins de la santé maternelle et des enfants de moins de 5ans » soutenue comme une réussite totale. </w:t>
      </w:r>
    </w:p>
    <w:p w14:paraId="198063EC" w14:textId="77777777" w:rsidR="00950877" w:rsidRDefault="00950877" w:rsidP="00950877">
      <w:pPr>
        <w:spacing w:line="360" w:lineRule="auto"/>
        <w:jc w:val="both"/>
        <w:rPr>
          <w:rFonts w:ascii="Times New Roman" w:hAnsi="Times New Roman" w:cs="Times New Roman"/>
          <w:sz w:val="24"/>
        </w:rPr>
      </w:pPr>
      <w:r>
        <w:rPr>
          <w:rFonts w:ascii="Times New Roman" w:hAnsi="Times New Roman" w:cs="Times New Roman"/>
          <w:sz w:val="24"/>
        </w:rPr>
        <w:t xml:space="preserve">Les formations sanitaires appellent donc à son opérationnalisation effective, c’est-à-dire que l’Etat leur disponibilise les produits. Ou bien qu’on retourne au format initial suivant lequel, l’Etat évaluait la consommation des produits pour les enfants de moins de 5 ans et pour les femmes enceintes par exemple pour une période bien déterminée. Ce résultat est extrapolé à l’échelle de plusieurs années afin d’évaluer les coûts susceptibles d’être générés. À partir de là, l’Etat planifie l’approvisionnement des médicaments pour la prise en charge de ces catégories </w:t>
      </w:r>
      <w:r>
        <w:rPr>
          <w:rFonts w:ascii="Times New Roman" w:hAnsi="Times New Roman" w:cs="Times New Roman"/>
          <w:sz w:val="24"/>
        </w:rPr>
        <w:lastRenderedPageBreak/>
        <w:t xml:space="preserve">sociales avec toutefois des marges pour tenir compte de la dynamique de la population. D’autres regrettent la suppression de certains politiques sanitaires d’accompagnement comme celle de « Financement basé sur les résultats » qui après 5 ans a été mis fin par la politique de gratuité.  Cette politique était basée sur des financements complémentaires où les acteurs bénéficient de 40% et 60% à la formation sanitaire. Elle se traduisait par une évaluation de la quantité de la prise en charge mensuelle et sa qualité.  </w:t>
      </w:r>
    </w:p>
    <w:p w14:paraId="6D861565" w14:textId="77777777" w:rsidR="00AF0156" w:rsidRPr="0071793B" w:rsidRDefault="0071793B" w:rsidP="0071793B">
      <w:pPr>
        <w:pStyle w:val="Titre3"/>
        <w:spacing w:after="240" w:line="360" w:lineRule="auto"/>
        <w:jc w:val="both"/>
        <w:rPr>
          <w:rFonts w:ascii="Times New Roman" w:hAnsi="Times New Roman" w:cs="Times New Roman"/>
          <w:b/>
          <w:color w:val="auto"/>
        </w:rPr>
      </w:pPr>
      <w:bookmarkStart w:id="42" w:name="_Toc90417777"/>
      <w:r>
        <w:rPr>
          <w:rFonts w:ascii="Times New Roman" w:hAnsi="Times New Roman" w:cs="Times New Roman"/>
          <w:b/>
          <w:color w:val="auto"/>
        </w:rPr>
        <w:t>2.3.4.</w:t>
      </w:r>
      <w:r>
        <w:rPr>
          <w:rFonts w:ascii="Times New Roman" w:hAnsi="Times New Roman" w:cs="Times New Roman"/>
          <w:b/>
          <w:color w:val="auto"/>
        </w:rPr>
        <w:tab/>
      </w:r>
      <w:r w:rsidR="00795DA4" w:rsidRPr="0071793B">
        <w:rPr>
          <w:rFonts w:ascii="Times New Roman" w:hAnsi="Times New Roman" w:cs="Times New Roman"/>
          <w:b/>
          <w:color w:val="auto"/>
        </w:rPr>
        <w:t>Etat des lieux et accès aux infrastructures d’eau et d’assainissement dans les communes de Namissiguima et de Koumbri</w:t>
      </w:r>
      <w:bookmarkEnd w:id="42"/>
    </w:p>
    <w:p w14:paraId="4BEFBA87" w14:textId="77777777" w:rsidR="00AF0156" w:rsidRDefault="00AF0156" w:rsidP="00AF0156">
      <w:pPr>
        <w:spacing w:before="240" w:line="360" w:lineRule="auto"/>
        <w:jc w:val="both"/>
        <w:rPr>
          <w:rFonts w:ascii="Times New Roman" w:hAnsi="Times New Roman" w:cs="Times New Roman"/>
          <w:sz w:val="24"/>
        </w:rPr>
      </w:pPr>
      <w:r>
        <w:rPr>
          <w:rFonts w:ascii="Times New Roman" w:hAnsi="Times New Roman" w:cs="Times New Roman"/>
          <w:sz w:val="24"/>
        </w:rPr>
        <w:t xml:space="preserve">Au Burkina Faso, l’accès à l’eau potable et à l’assainissement s’inscrit dans le cadre de documents de politique et stratégies dont la politique et stratégie en matière d’eau adopté en 1998 ; la réformes du système de gestion des infrastructures d’AEP en milieu rural et semi-urbain adopté en 2000 ; la Politique National d’Approvisionnement en Eau Potable (PNAEP) adopté en 2016 ; le Programme National d’Approvisionnement en Eau Potable et Assainissement (PN/AEPA) adopté en 2016 et devait aboutir à un accès universel à l’eau Potable à l’horizon 2030. Le PN-AEPA horizon 2030 est une proposition d’orientation à mi-parcours du même </w:t>
      </w:r>
      <w:proofErr w:type="gramStart"/>
      <w:r>
        <w:rPr>
          <w:rFonts w:ascii="Times New Roman" w:hAnsi="Times New Roman" w:cs="Times New Roman"/>
          <w:sz w:val="24"/>
        </w:rPr>
        <w:t>programme  et</w:t>
      </w:r>
      <w:proofErr w:type="gramEnd"/>
      <w:r>
        <w:rPr>
          <w:rFonts w:ascii="Times New Roman" w:hAnsi="Times New Roman" w:cs="Times New Roman"/>
          <w:sz w:val="24"/>
        </w:rPr>
        <w:t xml:space="preserve"> du Plan d’Action Intégré des Ressources en Eau (PAGIRE). </w:t>
      </w:r>
    </w:p>
    <w:p w14:paraId="46D3AA2E" w14:textId="77777777" w:rsidR="00AF0156" w:rsidRDefault="00AF0156" w:rsidP="00AF0156">
      <w:pPr>
        <w:spacing w:line="360" w:lineRule="auto"/>
        <w:jc w:val="both"/>
        <w:rPr>
          <w:rFonts w:ascii="Times New Roman" w:hAnsi="Times New Roman" w:cs="Times New Roman"/>
          <w:sz w:val="24"/>
        </w:rPr>
      </w:pPr>
      <w:r>
        <w:rPr>
          <w:rFonts w:ascii="Times New Roman" w:hAnsi="Times New Roman" w:cs="Times New Roman"/>
          <w:sz w:val="24"/>
        </w:rPr>
        <w:t xml:space="preserve">Cette nouvelle </w:t>
      </w:r>
      <w:proofErr w:type="gramStart"/>
      <w:r>
        <w:rPr>
          <w:rFonts w:ascii="Times New Roman" w:hAnsi="Times New Roman" w:cs="Times New Roman"/>
          <w:sz w:val="24"/>
        </w:rPr>
        <w:t>politique  a</w:t>
      </w:r>
      <w:proofErr w:type="gramEnd"/>
      <w:r>
        <w:rPr>
          <w:rFonts w:ascii="Times New Roman" w:hAnsi="Times New Roman" w:cs="Times New Roman"/>
          <w:sz w:val="24"/>
        </w:rPr>
        <w:t xml:space="preserve"> pour objectif de satisfaire les durablement les besoins en eau potable des populations en quantité et en qualité. Elle forme avec la Politique National d’Assainissement des Eaux Usées et Excréta (PN-AEUE) les documents de référence en matière d’accès à l’eau et à l’assainissement au Burkina Faso. Ces deux programmes s’inscrivent dans le contexte international marqué par les Objectifs du Millénaire pour le Développement (OMD) et les Objectifs du Développement Durable (ODD). Ils doivent contribuer à la réalisation de l’Objectif 6 du Développement Durable qui entend « </w:t>
      </w:r>
      <w:r>
        <w:rPr>
          <w:rFonts w:ascii="Times New Roman" w:hAnsi="Times New Roman" w:cs="Times New Roman"/>
          <w:i/>
          <w:sz w:val="24"/>
        </w:rPr>
        <w:t>Garantir l’accès à tous à des services d’approvisionnement en eau et assurer une gestion durable des ressources en eau</w:t>
      </w:r>
      <w:r>
        <w:rPr>
          <w:rFonts w:ascii="Times New Roman" w:hAnsi="Times New Roman" w:cs="Times New Roman"/>
          <w:sz w:val="24"/>
        </w:rPr>
        <w:t xml:space="preserve"> ». Dans le cadre de ces politiques, l’accès à l’eau et à l’assainissement est perçu comme des droits que l’Etat doit garantir, respecter et protéger. Ce droit se fonde sur les principes de non-discrimination et de l’universalité des droits avec une attention particulière pour les groupes vulnérables et les pauvres.  </w:t>
      </w:r>
    </w:p>
    <w:p w14:paraId="41347815" w14:textId="77777777" w:rsidR="00F24EE9" w:rsidRDefault="00AF0156" w:rsidP="00F24EE9">
      <w:pPr>
        <w:spacing w:before="240" w:line="360" w:lineRule="auto"/>
        <w:jc w:val="both"/>
        <w:rPr>
          <w:rFonts w:ascii="Times New Roman" w:hAnsi="Times New Roman" w:cs="Times New Roman"/>
          <w:sz w:val="24"/>
        </w:rPr>
      </w:pPr>
      <w:r>
        <w:rPr>
          <w:rFonts w:ascii="Times New Roman" w:hAnsi="Times New Roman" w:cs="Times New Roman"/>
          <w:sz w:val="24"/>
        </w:rPr>
        <w:t xml:space="preserve">Selon l’Enquête Nationale de l’accès à l’Assainissement (ENE), seulement 89 342 personnes avaient accès à l’assainissement familial en 2010, soit 0,8% de la population. En 2015, ce chiffre atteignait 1 566 402, soit 12%. Selon le document de référence, c’est-à-dire le « Programme national d’approvisionnement en eau potable, échéance 2016-2030 », le taux d’accès à l’eau </w:t>
      </w:r>
      <w:r>
        <w:rPr>
          <w:rFonts w:ascii="Times New Roman" w:hAnsi="Times New Roman" w:cs="Times New Roman"/>
          <w:sz w:val="24"/>
        </w:rPr>
        <w:lastRenderedPageBreak/>
        <w:t>potable en milieu rural était de 65% en milieu rural. Ces</w:t>
      </w:r>
      <w:r w:rsidR="00F24EE9">
        <w:rPr>
          <w:rFonts w:ascii="Times New Roman" w:hAnsi="Times New Roman" w:cs="Times New Roman"/>
          <w:sz w:val="24"/>
        </w:rPr>
        <w:t xml:space="preserve"> données cachent pourtant de nombreuses disparités dans nombre de localités et particulièrement dans les communes de Namissiguima et de Koumbri.  </w:t>
      </w:r>
    </w:p>
    <w:p w14:paraId="14EFA183" w14:textId="77777777" w:rsidR="00795DA4" w:rsidRPr="0071793B" w:rsidRDefault="0071793B" w:rsidP="0071793B">
      <w:pPr>
        <w:pStyle w:val="Titre4"/>
        <w:spacing w:line="360" w:lineRule="auto"/>
        <w:jc w:val="both"/>
        <w:rPr>
          <w:rFonts w:ascii="Times New Roman" w:hAnsi="Times New Roman" w:cs="Times New Roman"/>
          <w:b/>
          <w:i w:val="0"/>
          <w:color w:val="auto"/>
        </w:rPr>
      </w:pPr>
      <w:r>
        <w:rPr>
          <w:rFonts w:ascii="Times New Roman" w:hAnsi="Times New Roman" w:cs="Times New Roman"/>
          <w:b/>
          <w:i w:val="0"/>
          <w:color w:val="auto"/>
        </w:rPr>
        <w:t>2.3.4.1.</w:t>
      </w:r>
      <w:r>
        <w:rPr>
          <w:rFonts w:ascii="Times New Roman" w:hAnsi="Times New Roman" w:cs="Times New Roman"/>
          <w:b/>
          <w:i w:val="0"/>
          <w:color w:val="auto"/>
        </w:rPr>
        <w:tab/>
      </w:r>
      <w:r w:rsidR="00795DA4" w:rsidRPr="0071793B">
        <w:rPr>
          <w:rFonts w:ascii="Times New Roman" w:hAnsi="Times New Roman" w:cs="Times New Roman"/>
          <w:b/>
          <w:i w:val="0"/>
          <w:color w:val="auto"/>
        </w:rPr>
        <w:t>Etat des lieux et accès aux infrastructures d’eau et d’assainissement dans la commune de Namissiguima</w:t>
      </w:r>
    </w:p>
    <w:p w14:paraId="4813D6F0" w14:textId="77777777" w:rsidR="00045905" w:rsidRPr="0071793B" w:rsidRDefault="0071793B" w:rsidP="0071793B">
      <w:pPr>
        <w:pStyle w:val="Titre5"/>
        <w:spacing w:after="240" w:line="360" w:lineRule="auto"/>
        <w:jc w:val="both"/>
        <w:rPr>
          <w:rFonts w:ascii="Times New Roman" w:hAnsi="Times New Roman" w:cs="Times New Roman"/>
          <w:b/>
          <w:color w:val="auto"/>
        </w:rPr>
      </w:pPr>
      <w:r>
        <w:rPr>
          <w:rFonts w:ascii="Times New Roman" w:hAnsi="Times New Roman" w:cs="Times New Roman"/>
          <w:b/>
          <w:color w:val="auto"/>
        </w:rPr>
        <w:t>2.3.4.1.1.</w:t>
      </w:r>
      <w:r>
        <w:rPr>
          <w:rFonts w:ascii="Times New Roman" w:hAnsi="Times New Roman" w:cs="Times New Roman"/>
          <w:b/>
          <w:color w:val="auto"/>
        </w:rPr>
        <w:tab/>
      </w:r>
      <w:r w:rsidR="00045905" w:rsidRPr="0071793B">
        <w:rPr>
          <w:rFonts w:ascii="Times New Roman" w:hAnsi="Times New Roman" w:cs="Times New Roman"/>
          <w:b/>
          <w:color w:val="auto"/>
        </w:rPr>
        <w:t>Etat des lieux et accès aux infrastructures d’eau dans la commune de Namissiguima</w:t>
      </w:r>
    </w:p>
    <w:p w14:paraId="3C297F71" w14:textId="77777777" w:rsidR="005C7504" w:rsidRPr="005C7504" w:rsidRDefault="005C7504" w:rsidP="005C7504">
      <w:pPr>
        <w:spacing w:line="360" w:lineRule="auto"/>
        <w:jc w:val="both"/>
        <w:rPr>
          <w:rFonts w:ascii="Times New Roman" w:hAnsi="Times New Roman" w:cs="Times New Roman"/>
          <w:sz w:val="24"/>
        </w:rPr>
      </w:pPr>
      <w:r w:rsidRPr="005C7504">
        <w:rPr>
          <w:rFonts w:ascii="Times New Roman" w:hAnsi="Times New Roman" w:cs="Times New Roman"/>
          <w:sz w:val="24"/>
        </w:rPr>
        <w:t xml:space="preserve">Dans la commune de Namissiguima, ces réalités subsistent. Pour une population de 43 190 habitants, il y aurait 1 forage pour 445 personnes alors que la norme nationale est 300 personnes (PCD 2013).  Selon les projections du PCD, le ratio devrait atteindre 1 forage pour 508 personnes étant donné que la commune </w:t>
      </w:r>
      <w:proofErr w:type="gramStart"/>
      <w:r w:rsidRPr="005C7504">
        <w:rPr>
          <w:rFonts w:ascii="Times New Roman" w:hAnsi="Times New Roman" w:cs="Times New Roman"/>
          <w:sz w:val="24"/>
        </w:rPr>
        <w:t>abriterait  49</w:t>
      </w:r>
      <w:proofErr w:type="gramEnd"/>
      <w:r w:rsidRPr="005C7504">
        <w:rPr>
          <w:rFonts w:ascii="Times New Roman" w:hAnsi="Times New Roman" w:cs="Times New Roman"/>
          <w:sz w:val="24"/>
        </w:rPr>
        <w:t xml:space="preserve"> 342 habitants. Toutefois, de nombreuses réalisations ont été faites dans certains villages avec principalement les investissements du Fond minier. Néanmoins, la couverture reste insatisfaite. Certains villages de la commune n’ont pas de forage ou du moins, ces forages sont en panne comme à Nigwendé. Dans d’autres comme à Koumbané, il n’y a qu’un seul mais localité hors de la zone de concentration de la population. </w:t>
      </w:r>
    </w:p>
    <w:p w14:paraId="1F0AEC1E" w14:textId="77777777" w:rsidR="005C7504" w:rsidRPr="005C7504" w:rsidRDefault="005C7504" w:rsidP="005C7504">
      <w:pPr>
        <w:spacing w:line="360" w:lineRule="auto"/>
        <w:jc w:val="both"/>
        <w:rPr>
          <w:rFonts w:ascii="Times New Roman" w:hAnsi="Times New Roman" w:cs="Times New Roman"/>
          <w:sz w:val="24"/>
        </w:rPr>
      </w:pPr>
      <w:r w:rsidRPr="005C7504">
        <w:rPr>
          <w:rFonts w:ascii="Times New Roman" w:hAnsi="Times New Roman" w:cs="Times New Roman"/>
          <w:sz w:val="24"/>
        </w:rPr>
        <w:t xml:space="preserve">La situation la moins admissible vient du site de réinstallation des populations délocalisées de Boulouga et de Kao Nord. La population a due barrer la voie entre le site de l’usine et les fosses de Kao et Kao Nord </w:t>
      </w:r>
      <w:proofErr w:type="gramStart"/>
      <w:r w:rsidRPr="005C7504">
        <w:rPr>
          <w:rFonts w:ascii="Times New Roman" w:hAnsi="Times New Roman" w:cs="Times New Roman"/>
          <w:sz w:val="24"/>
        </w:rPr>
        <w:t>pour  obliger</w:t>
      </w:r>
      <w:proofErr w:type="gramEnd"/>
      <w:r w:rsidRPr="005C7504">
        <w:rPr>
          <w:rFonts w:ascii="Times New Roman" w:hAnsi="Times New Roman" w:cs="Times New Roman"/>
          <w:sz w:val="24"/>
        </w:rPr>
        <w:t xml:space="preserve"> la mine à réparer les châteaux d’eau qu’elle a installées. Ce déficit obligeait la population à aller s’approvisionner en eau dans le village de Konvoudougou avec des charrettes.  « </w:t>
      </w:r>
      <w:r w:rsidRPr="005C7504">
        <w:rPr>
          <w:rFonts w:ascii="Times New Roman" w:hAnsi="Times New Roman" w:cs="Times New Roman"/>
          <w:i/>
          <w:sz w:val="24"/>
        </w:rPr>
        <w:t>Pourtant la mine nous avait promis de meilleures conditions de vie. Mais nous ne voyons pas de meilleures conditions de vie ni de développement si nous n’avons pas d’eau pour boire </w:t>
      </w:r>
      <w:r w:rsidRPr="005C7504">
        <w:rPr>
          <w:rFonts w:ascii="Times New Roman" w:hAnsi="Times New Roman" w:cs="Times New Roman"/>
          <w:sz w:val="24"/>
        </w:rPr>
        <w:t>» soutien un responsable administratif du village.  Dans les localités où les forages existent, ils ne sont pas forcément en bon état comme le présente la photo suivante :</w:t>
      </w:r>
    </w:p>
    <w:p w14:paraId="0110FB1E" w14:textId="77777777" w:rsidR="00A9028B" w:rsidRDefault="00A9028B">
      <w:pPr>
        <w:rPr>
          <w:rFonts w:ascii="Times New Roman" w:hAnsi="Times New Roman" w:cs="Times New Roman"/>
          <w:i/>
          <w:iCs/>
          <w:color w:val="44546A" w:themeColor="text2"/>
          <w:sz w:val="18"/>
          <w:szCs w:val="18"/>
        </w:rPr>
      </w:pPr>
      <w:r>
        <w:br w:type="page"/>
      </w:r>
    </w:p>
    <w:p w14:paraId="037E5491" w14:textId="77777777" w:rsidR="00E33314" w:rsidRPr="00A9028B" w:rsidRDefault="00A9028B" w:rsidP="00A9028B">
      <w:pPr>
        <w:pStyle w:val="Lgende"/>
        <w:spacing w:line="360" w:lineRule="auto"/>
        <w:jc w:val="both"/>
        <w:rPr>
          <w:b/>
          <w:i w:val="0"/>
          <w:sz w:val="24"/>
          <w:szCs w:val="24"/>
        </w:rPr>
      </w:pPr>
      <w:bookmarkStart w:id="43" w:name="_Toc90416459"/>
      <w:r w:rsidRPr="00A9028B">
        <w:rPr>
          <w:b/>
          <w:i w:val="0"/>
          <w:sz w:val="24"/>
          <w:szCs w:val="24"/>
        </w:rPr>
        <w:lastRenderedPageBreak/>
        <w:t xml:space="preserve">Photo  </w:t>
      </w:r>
      <w:r w:rsidRPr="00A9028B">
        <w:rPr>
          <w:b/>
          <w:i w:val="0"/>
          <w:sz w:val="24"/>
          <w:szCs w:val="24"/>
        </w:rPr>
        <w:fldChar w:fldCharType="begin"/>
      </w:r>
      <w:r w:rsidRPr="00A9028B">
        <w:rPr>
          <w:b/>
          <w:i w:val="0"/>
          <w:sz w:val="24"/>
          <w:szCs w:val="24"/>
        </w:rPr>
        <w:instrText xml:space="preserve"> SEQ Photo_ \* ARABIC </w:instrText>
      </w:r>
      <w:r w:rsidRPr="00A9028B">
        <w:rPr>
          <w:b/>
          <w:i w:val="0"/>
          <w:sz w:val="24"/>
          <w:szCs w:val="24"/>
        </w:rPr>
        <w:fldChar w:fldCharType="separate"/>
      </w:r>
      <w:r w:rsidR="00C960DD">
        <w:rPr>
          <w:b/>
          <w:i w:val="0"/>
          <w:noProof/>
          <w:sz w:val="24"/>
          <w:szCs w:val="24"/>
        </w:rPr>
        <w:t>4</w:t>
      </w:r>
      <w:r w:rsidRPr="00A9028B">
        <w:rPr>
          <w:b/>
          <w:i w:val="0"/>
          <w:sz w:val="24"/>
          <w:szCs w:val="24"/>
        </w:rPr>
        <w:fldChar w:fldCharType="end"/>
      </w:r>
      <w:r w:rsidRPr="00A9028B">
        <w:rPr>
          <w:b/>
          <w:i w:val="0"/>
          <w:sz w:val="24"/>
          <w:szCs w:val="24"/>
        </w:rPr>
        <w:t xml:space="preserve"> : Seul pompe de Nigwendé mais en panne</w:t>
      </w:r>
      <w:bookmarkEnd w:id="43"/>
    </w:p>
    <w:p w14:paraId="207EE7AA" w14:textId="77777777" w:rsidR="005C7504" w:rsidRDefault="00E33314" w:rsidP="005C7504">
      <w:pPr>
        <w:spacing w:before="240" w:line="360" w:lineRule="auto"/>
        <w:jc w:val="both"/>
        <w:rPr>
          <w:rFonts w:ascii="Times New Roman" w:hAnsi="Times New Roman" w:cs="Times New Roman"/>
          <w:b/>
          <w:sz w:val="24"/>
        </w:rPr>
      </w:pPr>
      <w:r>
        <w:rPr>
          <w:noProof/>
          <w:lang w:eastAsia="fr-FR"/>
        </w:rPr>
        <w:drawing>
          <wp:inline distT="0" distB="0" distL="0" distR="0" wp14:anchorId="72E46195" wp14:editId="3E807383">
            <wp:extent cx="5760720" cy="4319905"/>
            <wp:effectExtent l="0" t="0" r="0" b="4445"/>
            <wp:docPr id="12" name="Image 12" descr="C:\Users\dell\Desktop\Rapports et travaux de formation sur la mine au BF\Consultations\Clichés de terrain\Du iPhone renommer\Pompe en attente de réparation Nigwendé.JPG"/>
            <wp:cNvGraphicFramePr/>
            <a:graphic xmlns:a="http://schemas.openxmlformats.org/drawingml/2006/main">
              <a:graphicData uri="http://schemas.openxmlformats.org/drawingml/2006/picture">
                <pic:pic xmlns:pic="http://schemas.openxmlformats.org/drawingml/2006/picture">
                  <pic:nvPicPr>
                    <pic:cNvPr id="12" name="Image 12" descr="C:\Users\dell\Desktop\Rapports et travaux de formation sur la mine au BF\Consultations\Clichés de terrain\Du iPhone renommer\Pompe en attente de réparation Nigwendé.JPG"/>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4319905"/>
                    </a:xfrm>
                    <a:prstGeom prst="rect">
                      <a:avLst/>
                    </a:prstGeom>
                    <a:noFill/>
                    <a:ln>
                      <a:noFill/>
                    </a:ln>
                  </pic:spPr>
                </pic:pic>
              </a:graphicData>
            </a:graphic>
          </wp:inline>
        </w:drawing>
      </w:r>
    </w:p>
    <w:p w14:paraId="3F8A3171" w14:textId="77777777" w:rsidR="00714CD8" w:rsidRPr="00837844" w:rsidRDefault="00714CD8" w:rsidP="00837844">
      <w:pPr>
        <w:spacing w:line="360" w:lineRule="auto"/>
        <w:jc w:val="both"/>
        <w:rPr>
          <w:rFonts w:ascii="Times New Roman" w:hAnsi="Times New Roman" w:cs="Times New Roman"/>
          <w:b/>
          <w:sz w:val="20"/>
        </w:rPr>
      </w:pPr>
      <w:r w:rsidRPr="00837844">
        <w:rPr>
          <w:rFonts w:ascii="Times New Roman" w:hAnsi="Times New Roman" w:cs="Times New Roman"/>
          <w:b/>
          <w:sz w:val="20"/>
        </w:rPr>
        <w:t>Cliché DERRA du 25/08/2021.</w:t>
      </w:r>
    </w:p>
    <w:p w14:paraId="33979DF2" w14:textId="77777777" w:rsidR="00714CD8" w:rsidRDefault="00714CD8" w:rsidP="00714CD8">
      <w:pPr>
        <w:spacing w:line="360" w:lineRule="auto"/>
        <w:jc w:val="both"/>
        <w:rPr>
          <w:rFonts w:ascii="Times New Roman" w:hAnsi="Times New Roman" w:cs="Times New Roman"/>
          <w:sz w:val="24"/>
        </w:rPr>
      </w:pPr>
      <w:r>
        <w:rPr>
          <w:rFonts w:ascii="Times New Roman" w:hAnsi="Times New Roman" w:cs="Times New Roman"/>
          <w:sz w:val="24"/>
        </w:rPr>
        <w:t xml:space="preserve">C’est la seule pompe du village de Nigwendé actuelle. Elle remonte à 29 ans. Actuellement inopérationnelle, les populations sont </w:t>
      </w:r>
      <w:proofErr w:type="gramStart"/>
      <w:r>
        <w:rPr>
          <w:rFonts w:ascii="Times New Roman" w:hAnsi="Times New Roman" w:cs="Times New Roman"/>
          <w:sz w:val="24"/>
        </w:rPr>
        <w:t>obligés</w:t>
      </w:r>
      <w:proofErr w:type="gramEnd"/>
      <w:r>
        <w:rPr>
          <w:rFonts w:ascii="Times New Roman" w:hAnsi="Times New Roman" w:cs="Times New Roman"/>
          <w:sz w:val="24"/>
        </w:rPr>
        <w:t xml:space="preserve"> de s’en remettre aux puits traditionnelles pour leur approvisionnement en eau de boisson. Ce problème ne concerne pas seulement les villages excentrés. Dans le centre la commune, à Namissiguima, </w:t>
      </w:r>
      <w:proofErr w:type="gramStart"/>
      <w:r>
        <w:rPr>
          <w:rFonts w:ascii="Times New Roman" w:hAnsi="Times New Roman" w:cs="Times New Roman"/>
          <w:sz w:val="24"/>
        </w:rPr>
        <w:t>les puits traditionnelles</w:t>
      </w:r>
      <w:proofErr w:type="gramEnd"/>
      <w:r>
        <w:rPr>
          <w:rFonts w:ascii="Times New Roman" w:hAnsi="Times New Roman" w:cs="Times New Roman"/>
          <w:sz w:val="24"/>
        </w:rPr>
        <w:t xml:space="preserve"> restent et seront encore pour longtemps une alternative pour l’approvisionnement des populations même si la qualité des eaux dont elle procure aux populations est de qualité douteuse.</w:t>
      </w:r>
    </w:p>
    <w:p w14:paraId="5A931FA2" w14:textId="77777777" w:rsidR="00305A45" w:rsidRDefault="00305A45">
      <w:pPr>
        <w:rPr>
          <w:rFonts w:ascii="Times New Roman" w:hAnsi="Times New Roman" w:cs="Times New Roman"/>
          <w:b/>
          <w:iCs/>
          <w:color w:val="44546A" w:themeColor="text2"/>
          <w:sz w:val="24"/>
          <w:szCs w:val="24"/>
        </w:rPr>
      </w:pPr>
      <w:r>
        <w:rPr>
          <w:b/>
          <w:i/>
          <w:sz w:val="24"/>
          <w:szCs w:val="24"/>
        </w:rPr>
        <w:br w:type="page"/>
      </w:r>
    </w:p>
    <w:p w14:paraId="59317812" w14:textId="77777777" w:rsidR="00714CD8" w:rsidRPr="00305A45" w:rsidRDefault="00305A45" w:rsidP="00305A45">
      <w:pPr>
        <w:pStyle w:val="Lgende"/>
        <w:spacing w:line="360" w:lineRule="auto"/>
        <w:jc w:val="both"/>
        <w:rPr>
          <w:b/>
          <w:i w:val="0"/>
          <w:sz w:val="24"/>
          <w:szCs w:val="24"/>
        </w:rPr>
      </w:pPr>
      <w:bookmarkStart w:id="44" w:name="_Toc90416460"/>
      <w:r w:rsidRPr="00305A45">
        <w:rPr>
          <w:b/>
          <w:i w:val="0"/>
          <w:sz w:val="24"/>
          <w:szCs w:val="24"/>
        </w:rPr>
        <w:lastRenderedPageBreak/>
        <w:t xml:space="preserve">Photo  </w:t>
      </w:r>
      <w:r w:rsidRPr="00305A45">
        <w:rPr>
          <w:b/>
          <w:i w:val="0"/>
          <w:sz w:val="24"/>
          <w:szCs w:val="24"/>
        </w:rPr>
        <w:fldChar w:fldCharType="begin"/>
      </w:r>
      <w:r w:rsidRPr="00305A45">
        <w:rPr>
          <w:b/>
          <w:i w:val="0"/>
          <w:sz w:val="24"/>
          <w:szCs w:val="24"/>
        </w:rPr>
        <w:instrText xml:space="preserve"> SEQ Photo_ \* ARABIC </w:instrText>
      </w:r>
      <w:r w:rsidRPr="00305A45">
        <w:rPr>
          <w:b/>
          <w:i w:val="0"/>
          <w:sz w:val="24"/>
          <w:szCs w:val="24"/>
        </w:rPr>
        <w:fldChar w:fldCharType="separate"/>
      </w:r>
      <w:r w:rsidR="00C960DD">
        <w:rPr>
          <w:b/>
          <w:i w:val="0"/>
          <w:noProof/>
          <w:sz w:val="24"/>
          <w:szCs w:val="24"/>
        </w:rPr>
        <w:t>5</w:t>
      </w:r>
      <w:r w:rsidRPr="00305A45">
        <w:rPr>
          <w:b/>
          <w:i w:val="0"/>
          <w:sz w:val="24"/>
          <w:szCs w:val="24"/>
        </w:rPr>
        <w:fldChar w:fldCharType="end"/>
      </w:r>
      <w:r w:rsidRPr="00305A45">
        <w:rPr>
          <w:b/>
          <w:i w:val="0"/>
          <w:sz w:val="24"/>
          <w:szCs w:val="24"/>
        </w:rPr>
        <w:t xml:space="preserve"> : puits central du village de Namissiguima dénommé « Nassara bouli »</w:t>
      </w:r>
      <w:bookmarkEnd w:id="44"/>
    </w:p>
    <w:p w14:paraId="59D82BCB" w14:textId="77777777" w:rsidR="00714CD8" w:rsidRDefault="00714CD8" w:rsidP="00714CD8">
      <w:pPr>
        <w:spacing w:after="0" w:line="360" w:lineRule="auto"/>
        <w:jc w:val="both"/>
        <w:rPr>
          <w:rFonts w:ascii="Times New Roman" w:hAnsi="Times New Roman" w:cs="Times New Roman"/>
          <w:sz w:val="20"/>
        </w:rPr>
      </w:pPr>
      <w:r>
        <w:rPr>
          <w:noProof/>
          <w:lang w:eastAsia="fr-FR"/>
        </w:rPr>
        <w:drawing>
          <wp:inline distT="0" distB="0" distL="0" distR="0" wp14:anchorId="60DC2F18" wp14:editId="7A07A8FF">
            <wp:extent cx="5760720" cy="4320540"/>
            <wp:effectExtent l="0" t="0" r="0" b="3810"/>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5515021B" w14:textId="77777777" w:rsidR="00714CD8" w:rsidRPr="00305A45" w:rsidRDefault="00714CD8" w:rsidP="00714CD8">
      <w:pPr>
        <w:spacing w:line="360" w:lineRule="auto"/>
        <w:jc w:val="both"/>
        <w:rPr>
          <w:rFonts w:ascii="Times New Roman" w:hAnsi="Times New Roman" w:cs="Times New Roman"/>
          <w:b/>
        </w:rPr>
      </w:pPr>
      <w:r w:rsidRPr="00305A45">
        <w:rPr>
          <w:rFonts w:ascii="Times New Roman" w:hAnsi="Times New Roman" w:cs="Times New Roman"/>
          <w:b/>
        </w:rPr>
        <w:t xml:space="preserve">Cliché DERRA du 27/08/2021. </w:t>
      </w:r>
    </w:p>
    <w:p w14:paraId="21FEAD36" w14:textId="77777777" w:rsidR="00714CD8" w:rsidRDefault="00714CD8" w:rsidP="00714CD8">
      <w:pPr>
        <w:spacing w:line="360" w:lineRule="auto"/>
        <w:jc w:val="both"/>
        <w:rPr>
          <w:rFonts w:ascii="Times New Roman" w:hAnsi="Times New Roman" w:cs="Times New Roman"/>
          <w:sz w:val="24"/>
        </w:rPr>
      </w:pPr>
      <w:r>
        <w:rPr>
          <w:rFonts w:ascii="Times New Roman" w:hAnsi="Times New Roman" w:cs="Times New Roman"/>
          <w:sz w:val="24"/>
        </w:rPr>
        <w:t>Ce puits est situé en plein centre de la commune, notamment à Namissiguima. Surnommé « </w:t>
      </w:r>
      <w:r>
        <w:rPr>
          <w:rFonts w:ascii="Times New Roman" w:hAnsi="Times New Roman" w:cs="Times New Roman"/>
          <w:i/>
          <w:sz w:val="24"/>
        </w:rPr>
        <w:t>Nassara boulga</w:t>
      </w:r>
      <w:r>
        <w:rPr>
          <w:rFonts w:ascii="Times New Roman" w:hAnsi="Times New Roman" w:cs="Times New Roman"/>
          <w:sz w:val="24"/>
        </w:rPr>
        <w:t xml:space="preserve"> », il rappelle non seulement la genèse de l’implantation de telles « ouvrage moderne » contrairement </w:t>
      </w:r>
      <w:proofErr w:type="gramStart"/>
      <w:r>
        <w:rPr>
          <w:rFonts w:ascii="Times New Roman" w:hAnsi="Times New Roman" w:cs="Times New Roman"/>
          <w:sz w:val="24"/>
        </w:rPr>
        <w:t>aux puits traditionnelles</w:t>
      </w:r>
      <w:proofErr w:type="gramEnd"/>
      <w:r>
        <w:rPr>
          <w:rFonts w:ascii="Times New Roman" w:hAnsi="Times New Roman" w:cs="Times New Roman"/>
          <w:sz w:val="24"/>
        </w:rPr>
        <w:t xml:space="preserve"> sans margelles ni construites ; mais aussi une part du passé colonial. L’avantage de tels ouvrages, c’est sa résistance au temps mais aussi la possibilité pour plusieurs personnes ne s’approvisionner en même temps pourvu qu’il y ait de la place autour de la margelle. Cependant, la qualité de l’eau qu’il procure comme bien d’autre puits de même nature </w:t>
      </w:r>
      <w:proofErr w:type="gramStart"/>
      <w:r>
        <w:rPr>
          <w:rFonts w:ascii="Times New Roman" w:hAnsi="Times New Roman" w:cs="Times New Roman"/>
          <w:sz w:val="24"/>
        </w:rPr>
        <w:t>ne sont</w:t>
      </w:r>
      <w:proofErr w:type="gramEnd"/>
      <w:r>
        <w:rPr>
          <w:rFonts w:ascii="Times New Roman" w:hAnsi="Times New Roman" w:cs="Times New Roman"/>
          <w:sz w:val="24"/>
        </w:rPr>
        <w:t xml:space="preserve"> pas du tout rassurant pour la santé des populations. Vous pouviez remarquer l’état de l’intérieur de ce puits dans le cliché suivant.  </w:t>
      </w:r>
    </w:p>
    <w:p w14:paraId="4247BD92" w14:textId="77777777" w:rsidR="00305A45" w:rsidRDefault="00305A45">
      <w:pPr>
        <w:rPr>
          <w:rFonts w:ascii="Times New Roman" w:hAnsi="Times New Roman" w:cs="Times New Roman"/>
          <w:b/>
          <w:iCs/>
          <w:color w:val="44546A" w:themeColor="text2"/>
          <w:sz w:val="24"/>
          <w:szCs w:val="18"/>
        </w:rPr>
      </w:pPr>
      <w:r>
        <w:rPr>
          <w:b/>
          <w:i/>
          <w:sz w:val="24"/>
        </w:rPr>
        <w:br w:type="page"/>
      </w:r>
    </w:p>
    <w:p w14:paraId="5540526B" w14:textId="77777777" w:rsidR="00254963" w:rsidRPr="00305A45" w:rsidRDefault="00305A45" w:rsidP="00305A45">
      <w:pPr>
        <w:pStyle w:val="Lgende"/>
        <w:spacing w:line="360" w:lineRule="auto"/>
        <w:jc w:val="both"/>
        <w:rPr>
          <w:b/>
          <w:i w:val="0"/>
          <w:sz w:val="36"/>
        </w:rPr>
      </w:pPr>
      <w:bookmarkStart w:id="45" w:name="_Toc90416461"/>
      <w:r w:rsidRPr="00305A45">
        <w:rPr>
          <w:b/>
          <w:i w:val="0"/>
          <w:sz w:val="24"/>
        </w:rPr>
        <w:lastRenderedPageBreak/>
        <w:t xml:space="preserve">Photo  </w:t>
      </w:r>
      <w:r w:rsidRPr="00305A45">
        <w:rPr>
          <w:b/>
          <w:i w:val="0"/>
          <w:sz w:val="24"/>
        </w:rPr>
        <w:fldChar w:fldCharType="begin"/>
      </w:r>
      <w:r w:rsidRPr="00305A45">
        <w:rPr>
          <w:b/>
          <w:i w:val="0"/>
          <w:sz w:val="24"/>
        </w:rPr>
        <w:instrText xml:space="preserve"> SEQ Photo_ \* ARABIC </w:instrText>
      </w:r>
      <w:r w:rsidRPr="00305A45">
        <w:rPr>
          <w:b/>
          <w:i w:val="0"/>
          <w:sz w:val="24"/>
        </w:rPr>
        <w:fldChar w:fldCharType="separate"/>
      </w:r>
      <w:r w:rsidR="00C960DD">
        <w:rPr>
          <w:b/>
          <w:i w:val="0"/>
          <w:noProof/>
          <w:sz w:val="24"/>
        </w:rPr>
        <w:t>6</w:t>
      </w:r>
      <w:r w:rsidRPr="00305A45">
        <w:rPr>
          <w:b/>
          <w:i w:val="0"/>
          <w:sz w:val="24"/>
        </w:rPr>
        <w:fldChar w:fldCharType="end"/>
      </w:r>
      <w:r w:rsidRPr="00305A45">
        <w:rPr>
          <w:b/>
          <w:i w:val="0"/>
          <w:sz w:val="24"/>
        </w:rPr>
        <w:t xml:space="preserve"> : Etat de l'intérieur du puits "Nassara bouli"</w:t>
      </w:r>
      <w:bookmarkEnd w:id="45"/>
    </w:p>
    <w:p w14:paraId="1FA6BE8C" w14:textId="77777777" w:rsidR="00254963" w:rsidRDefault="00254963" w:rsidP="00714CD8">
      <w:pPr>
        <w:spacing w:line="360" w:lineRule="auto"/>
        <w:jc w:val="both"/>
        <w:rPr>
          <w:rFonts w:ascii="Times New Roman" w:hAnsi="Times New Roman" w:cs="Times New Roman"/>
          <w:sz w:val="24"/>
        </w:rPr>
      </w:pPr>
      <w:r>
        <w:rPr>
          <w:noProof/>
          <w:lang w:eastAsia="fr-FR"/>
        </w:rPr>
        <w:drawing>
          <wp:inline distT="0" distB="0" distL="0" distR="0" wp14:anchorId="12EB3374" wp14:editId="6421A382">
            <wp:extent cx="5760720" cy="4320540"/>
            <wp:effectExtent l="0" t="0" r="0" b="3810"/>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5AE8B502" w14:textId="77777777" w:rsidR="00254963" w:rsidRPr="00305A45" w:rsidRDefault="00254963" w:rsidP="00254963">
      <w:pPr>
        <w:spacing w:line="360" w:lineRule="auto"/>
        <w:jc w:val="both"/>
        <w:rPr>
          <w:rFonts w:ascii="Times New Roman" w:hAnsi="Times New Roman" w:cs="Times New Roman"/>
          <w:b/>
        </w:rPr>
      </w:pPr>
      <w:r w:rsidRPr="00305A45">
        <w:rPr>
          <w:rFonts w:ascii="Times New Roman" w:hAnsi="Times New Roman" w:cs="Times New Roman"/>
          <w:b/>
        </w:rPr>
        <w:t xml:space="preserve">Cliché DERRA du 27/08/2021. </w:t>
      </w:r>
    </w:p>
    <w:p w14:paraId="2C74F7C0" w14:textId="77777777" w:rsidR="00254963" w:rsidRDefault="00254963" w:rsidP="00254963">
      <w:pPr>
        <w:spacing w:line="360" w:lineRule="auto"/>
        <w:jc w:val="both"/>
        <w:rPr>
          <w:rFonts w:ascii="Times New Roman" w:hAnsi="Times New Roman" w:cs="Times New Roman"/>
          <w:sz w:val="24"/>
        </w:rPr>
      </w:pPr>
      <w:r>
        <w:rPr>
          <w:rFonts w:ascii="Times New Roman" w:hAnsi="Times New Roman" w:cs="Times New Roman"/>
          <w:sz w:val="24"/>
        </w:rPr>
        <w:t xml:space="preserve">Vous remarquez la présence de sachets plastiques aussi bien dans l’eau que sur les parois de la petite margelle de fond. Ce qui laisse douter que la qualité d’une telle eau pour la consommation sans oublier les vents de l’harmattan qui y déverse des quantités importantes de poussières aux contenus indésirables pour la santé. De plus, la plupart des puits dont les eaux font l’objet de consommation ne sont pas à l’abri des eaux de ruissellement du fait que la margelle est moins haute. </w:t>
      </w:r>
    </w:p>
    <w:p w14:paraId="1E515B6A" w14:textId="77777777" w:rsidR="00045905" w:rsidRPr="0071793B" w:rsidRDefault="0071793B" w:rsidP="0071793B">
      <w:pPr>
        <w:pStyle w:val="Titre5"/>
        <w:spacing w:after="240" w:line="360" w:lineRule="auto"/>
        <w:jc w:val="both"/>
        <w:rPr>
          <w:rFonts w:ascii="Times New Roman" w:hAnsi="Times New Roman" w:cs="Times New Roman"/>
          <w:b/>
          <w:color w:val="auto"/>
        </w:rPr>
      </w:pPr>
      <w:r>
        <w:rPr>
          <w:rFonts w:ascii="Times New Roman" w:hAnsi="Times New Roman" w:cs="Times New Roman"/>
          <w:b/>
          <w:color w:val="auto"/>
        </w:rPr>
        <w:t>2.3.4.1.2.</w:t>
      </w:r>
      <w:r>
        <w:rPr>
          <w:rFonts w:ascii="Times New Roman" w:hAnsi="Times New Roman" w:cs="Times New Roman"/>
          <w:b/>
          <w:color w:val="auto"/>
        </w:rPr>
        <w:tab/>
      </w:r>
      <w:r w:rsidR="00045905" w:rsidRPr="0071793B">
        <w:rPr>
          <w:rFonts w:ascii="Times New Roman" w:hAnsi="Times New Roman" w:cs="Times New Roman"/>
          <w:b/>
          <w:color w:val="auto"/>
        </w:rPr>
        <w:t>Etat des lieux et accès aux infrastructures d’assainissement dans la commune de Namissiguima</w:t>
      </w:r>
    </w:p>
    <w:p w14:paraId="322CC31B" w14:textId="77777777" w:rsidR="00045905" w:rsidRDefault="00045905" w:rsidP="00045905">
      <w:pPr>
        <w:spacing w:line="360" w:lineRule="auto"/>
        <w:jc w:val="both"/>
        <w:rPr>
          <w:rFonts w:ascii="Times New Roman" w:hAnsi="Times New Roman" w:cs="Times New Roman"/>
          <w:sz w:val="24"/>
        </w:rPr>
      </w:pPr>
      <w:r>
        <w:rPr>
          <w:rFonts w:ascii="Times New Roman" w:hAnsi="Times New Roman" w:cs="Times New Roman"/>
          <w:sz w:val="24"/>
        </w:rPr>
        <w:t xml:space="preserve">Les infrastructures d’assainissement sont très sommaires, peu nombreuses et en mauvaise qualité. Seuls les services publics et les lieux publics disposent </w:t>
      </w:r>
      <w:proofErr w:type="gramStart"/>
      <w:r>
        <w:rPr>
          <w:rFonts w:ascii="Times New Roman" w:hAnsi="Times New Roman" w:cs="Times New Roman"/>
          <w:sz w:val="24"/>
        </w:rPr>
        <w:t>des latrines en général bien construits</w:t>
      </w:r>
      <w:proofErr w:type="gramEnd"/>
      <w:r>
        <w:rPr>
          <w:rFonts w:ascii="Times New Roman" w:hAnsi="Times New Roman" w:cs="Times New Roman"/>
          <w:sz w:val="24"/>
        </w:rPr>
        <w:t xml:space="preserve">. Mais nombre d’entre elles souffrent du manque d’entretien. Ce qui rend ces infrastructures moins fréquentables. Si devanture, les besoins des populations se faisaient dans la nature, la disparition des « brousses » obligent les populations à construire des latrines </w:t>
      </w:r>
      <w:r>
        <w:rPr>
          <w:rFonts w:ascii="Times New Roman" w:hAnsi="Times New Roman" w:cs="Times New Roman"/>
          <w:sz w:val="24"/>
        </w:rPr>
        <w:lastRenderedPageBreak/>
        <w:t xml:space="preserve">personnelles. Néanmoins, le nombre de latrines personnelles reste insuffisant. Il existe rarement plus de 2 latrines dans une cours d’une dizaine de personne tandis que certains n’en possèdent même pas. </w:t>
      </w:r>
    </w:p>
    <w:p w14:paraId="7A45B53A" w14:textId="77777777" w:rsidR="00045905" w:rsidRDefault="00045905" w:rsidP="00045905">
      <w:pPr>
        <w:spacing w:line="360" w:lineRule="auto"/>
        <w:jc w:val="both"/>
        <w:rPr>
          <w:rFonts w:ascii="Times New Roman" w:hAnsi="Times New Roman" w:cs="Times New Roman"/>
          <w:sz w:val="24"/>
        </w:rPr>
      </w:pPr>
      <w:r>
        <w:rPr>
          <w:rFonts w:ascii="Times New Roman" w:hAnsi="Times New Roman" w:cs="Times New Roman"/>
          <w:sz w:val="24"/>
        </w:rPr>
        <w:t xml:space="preserve">Pour ce qui est de l’évacuation des eaux usées et des ordures ménagères, il n’y a aucun système de collecte ou de régulation pour cela. Les ordures ménagères sont le plus souvent collectées dans des fosses fumières et réutilisées comme engrais organique. Les eaux usées comme celles des toilettes déversent à l’aire libre. Pourtant, il faut noter un aspect particulier dont le risque paraît élevé en termes de santé. C’est le mode construction des habitations. S’il est reconnu qu’en milieu rural, l’existence de l’espace autorise la construction d’habitats dispersés, cela n’est pas le cas dans la plupart des villages de Namissiguima. </w:t>
      </w:r>
    </w:p>
    <w:p w14:paraId="5F466AC7" w14:textId="77777777" w:rsidR="00714CD8" w:rsidRPr="005C7504" w:rsidRDefault="00045905" w:rsidP="00045905">
      <w:pPr>
        <w:spacing w:line="360" w:lineRule="auto"/>
        <w:jc w:val="both"/>
        <w:rPr>
          <w:rFonts w:ascii="Times New Roman" w:hAnsi="Times New Roman" w:cs="Times New Roman"/>
          <w:b/>
          <w:sz w:val="24"/>
        </w:rPr>
      </w:pPr>
      <w:r>
        <w:rPr>
          <w:rFonts w:ascii="Times New Roman" w:hAnsi="Times New Roman" w:cs="Times New Roman"/>
          <w:sz w:val="24"/>
        </w:rPr>
        <w:t xml:space="preserve">Les villages sont construits sous le mode « habitat en bloque ». Alors qu’en matière de santé, la densité constitue un facteur de risque sanitaire surtout lorsque l’environnement bioclimatique s’y prête. Donc, il ne serait pas surprenant que les flaques d’eau et le manque d’hygiène sanitaire puisse être un facteur de propagation ou de contagion de certaines maladies comme le paludisme ou le choléra par exemple. Dans </w:t>
      </w:r>
      <w:proofErr w:type="gramStart"/>
      <w:r>
        <w:rPr>
          <w:rFonts w:ascii="Times New Roman" w:hAnsi="Times New Roman" w:cs="Times New Roman"/>
          <w:sz w:val="24"/>
        </w:rPr>
        <w:t>certains village</w:t>
      </w:r>
      <w:proofErr w:type="gramEnd"/>
      <w:r>
        <w:rPr>
          <w:rFonts w:ascii="Times New Roman" w:hAnsi="Times New Roman" w:cs="Times New Roman"/>
          <w:sz w:val="24"/>
        </w:rPr>
        <w:t xml:space="preserve"> comme Ramatoulaye, quartier populaire et le plus dense de la commune, le besoin en termes de canaux d’évacuation des eaux usées est plus que manifeste ; d’autant plus que ce quartier symbole et lieu de pèlerinage de la </w:t>
      </w:r>
      <w:r>
        <w:rPr>
          <w:rFonts w:ascii="Times New Roman" w:hAnsi="Times New Roman" w:cs="Times New Roman"/>
          <w:i/>
          <w:sz w:val="24"/>
        </w:rPr>
        <w:t>Tydjianya</w:t>
      </w:r>
      <w:r>
        <w:rPr>
          <w:rFonts w:ascii="Times New Roman" w:hAnsi="Times New Roman" w:cs="Times New Roman"/>
          <w:sz w:val="24"/>
        </w:rPr>
        <w:t xml:space="preserve"> reçoit annuellement des milliers de pèlerins venant de tout le Burkina Faso et d’autres pays étrangers.</w:t>
      </w:r>
    </w:p>
    <w:p w14:paraId="2B7B461C" w14:textId="77777777" w:rsidR="00795DA4" w:rsidRPr="00FE2078" w:rsidRDefault="00FE2078" w:rsidP="00FE2078">
      <w:pPr>
        <w:pStyle w:val="Titre4"/>
        <w:spacing w:after="240" w:line="360" w:lineRule="auto"/>
        <w:jc w:val="both"/>
        <w:rPr>
          <w:rFonts w:ascii="Times New Roman" w:hAnsi="Times New Roman" w:cs="Times New Roman"/>
          <w:b/>
          <w:i w:val="0"/>
          <w:color w:val="auto"/>
        </w:rPr>
      </w:pPr>
      <w:r>
        <w:rPr>
          <w:rFonts w:ascii="Times New Roman" w:hAnsi="Times New Roman" w:cs="Times New Roman"/>
          <w:b/>
          <w:i w:val="0"/>
          <w:color w:val="auto"/>
        </w:rPr>
        <w:t>2.3.4.2.</w:t>
      </w:r>
      <w:r>
        <w:rPr>
          <w:rFonts w:ascii="Times New Roman" w:hAnsi="Times New Roman" w:cs="Times New Roman"/>
          <w:b/>
          <w:i w:val="0"/>
          <w:color w:val="auto"/>
        </w:rPr>
        <w:tab/>
      </w:r>
      <w:r w:rsidR="00795DA4" w:rsidRPr="00FE2078">
        <w:rPr>
          <w:rFonts w:ascii="Times New Roman" w:hAnsi="Times New Roman" w:cs="Times New Roman"/>
          <w:b/>
          <w:i w:val="0"/>
          <w:color w:val="auto"/>
        </w:rPr>
        <w:t>Etat des lieux et accès aux infrastructures d’eau et d’assainissement</w:t>
      </w:r>
      <w:r w:rsidR="006E4738" w:rsidRPr="00FE2078">
        <w:rPr>
          <w:rFonts w:ascii="Times New Roman" w:hAnsi="Times New Roman" w:cs="Times New Roman"/>
          <w:b/>
          <w:i w:val="0"/>
          <w:color w:val="auto"/>
        </w:rPr>
        <w:t xml:space="preserve"> dans la commune de Koumbri</w:t>
      </w:r>
    </w:p>
    <w:p w14:paraId="333D76A4" w14:textId="77777777" w:rsidR="00045905" w:rsidRPr="00FE2078" w:rsidRDefault="00FE2078" w:rsidP="00FE2078">
      <w:pPr>
        <w:pStyle w:val="Titre5"/>
        <w:spacing w:line="360" w:lineRule="auto"/>
        <w:rPr>
          <w:rFonts w:ascii="Times New Roman" w:hAnsi="Times New Roman" w:cs="Times New Roman"/>
          <w:b/>
          <w:color w:val="auto"/>
        </w:rPr>
      </w:pPr>
      <w:r>
        <w:rPr>
          <w:rFonts w:ascii="Times New Roman" w:hAnsi="Times New Roman" w:cs="Times New Roman"/>
          <w:b/>
          <w:color w:val="auto"/>
        </w:rPr>
        <w:t>2.3.4.2.1.</w:t>
      </w:r>
      <w:r>
        <w:rPr>
          <w:rFonts w:ascii="Times New Roman" w:hAnsi="Times New Roman" w:cs="Times New Roman"/>
          <w:b/>
          <w:color w:val="auto"/>
        </w:rPr>
        <w:tab/>
      </w:r>
      <w:r w:rsidR="00045905" w:rsidRPr="00FE2078">
        <w:rPr>
          <w:rFonts w:ascii="Times New Roman" w:hAnsi="Times New Roman" w:cs="Times New Roman"/>
          <w:b/>
          <w:color w:val="auto"/>
        </w:rPr>
        <w:t>Etat des lieux et accès aux infrastructures d’eau dans la commune de Koumbri</w:t>
      </w:r>
    </w:p>
    <w:p w14:paraId="57FD3C95" w14:textId="77777777" w:rsidR="0031234D" w:rsidRDefault="0031234D" w:rsidP="00045905">
      <w:pPr>
        <w:spacing w:before="240" w:line="360" w:lineRule="auto"/>
        <w:jc w:val="both"/>
        <w:rPr>
          <w:rFonts w:ascii="Times New Roman" w:hAnsi="Times New Roman" w:cs="Times New Roman"/>
          <w:sz w:val="24"/>
          <w:szCs w:val="24"/>
        </w:rPr>
      </w:pPr>
      <w:r>
        <w:rPr>
          <w:rFonts w:ascii="Times New Roman" w:hAnsi="Times New Roman" w:cs="Times New Roman"/>
          <w:sz w:val="24"/>
        </w:rPr>
        <w:t xml:space="preserve">Sur une population </w:t>
      </w:r>
      <w:proofErr w:type="gramStart"/>
      <w:r>
        <w:rPr>
          <w:rFonts w:ascii="Times New Roman" w:hAnsi="Times New Roman" w:cs="Times New Roman"/>
          <w:sz w:val="24"/>
        </w:rPr>
        <w:t>de  64</w:t>
      </w:r>
      <w:proofErr w:type="gramEnd"/>
      <w:r>
        <w:rPr>
          <w:rFonts w:ascii="Times New Roman" w:hAnsi="Times New Roman" w:cs="Times New Roman"/>
          <w:sz w:val="24"/>
        </w:rPr>
        <w:t xml:space="preserve"> 813 habitants en 2020 pour 139 forages fonctionnels existants, le nombre d’habitants par forage fonctionnel est de 466,28. Ce qui est au-dessus de la norme  300 personnes /forage. Sur les 34 villages que compte la commune, seulement 10 villages sont dans la norme tandis que les 22 autres sont au-dessus de la norme si l’on exclut les forages existants </w:t>
      </w:r>
      <w:r>
        <w:rPr>
          <w:rFonts w:ascii="Times New Roman" w:hAnsi="Times New Roman" w:cs="Times New Roman"/>
          <w:sz w:val="24"/>
          <w:szCs w:val="24"/>
        </w:rPr>
        <w:t xml:space="preserve">mains non fonctionnels. Seuls les villages de Tanvousse-peulh et de </w:t>
      </w:r>
      <w:r>
        <w:rPr>
          <w:rFonts w:ascii="Times New Roman" w:eastAsia="Times New Roman" w:hAnsi="Times New Roman" w:cs="Times New Roman"/>
          <w:color w:val="000000"/>
          <w:sz w:val="24"/>
          <w:szCs w:val="24"/>
          <w:lang w:val="it-IT" w:eastAsia="it-IT"/>
        </w:rPr>
        <w:t>Bidi peulh thiou</w:t>
      </w:r>
      <w:r>
        <w:rPr>
          <w:rFonts w:ascii="Times New Roman" w:hAnsi="Times New Roman" w:cs="Times New Roman"/>
          <w:sz w:val="24"/>
          <w:szCs w:val="24"/>
        </w:rPr>
        <w:t xml:space="preserve"> n’ont pas de forage sur l’ensemble de 34. Les villages les mieux approvisionnés sont ceux de Saya peulh (93 hab/forage), Seno-Bosnore (119 hab/forages), de Bidi Rimaïbé Todiam (185 hab/forage), de Dondombene peulh (148 hab/forage), de Kebe peulh (164 hab/forage) qui sont en dessous des 200 hab/forage. Par contre, les villages de Boulzoma (668 hab/forage), de Koumbri (809 </w:t>
      </w:r>
      <w:r>
        <w:rPr>
          <w:rFonts w:ascii="Times New Roman" w:hAnsi="Times New Roman" w:cs="Times New Roman"/>
          <w:sz w:val="24"/>
          <w:szCs w:val="24"/>
        </w:rPr>
        <w:lastRenderedPageBreak/>
        <w:t xml:space="preserve">hab/forage), de Ninigui (780 hab/forage), de Silga (721 hab/forage), de Dandambara (1115 hab/forage) les moins nantis en infrastructures de forage sont au-dessus du double du ratio ; donc plus de 600 hab/forage.  </w:t>
      </w:r>
    </w:p>
    <w:p w14:paraId="2909F327" w14:textId="77777777" w:rsidR="0031234D" w:rsidRDefault="0031234D" w:rsidP="0031234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commune de Koumbri est donc moins nantie en infrastructures de forage qui pourtant constitue les principales sources d’approvisionnement en eau potable des populations rurales. Quand on ajoute les besoins pour les activités rurales comme le maraîchage et l’abreuvement du bétail, l’accès à l’eau potable devient problématique. Cette situation est d’autant plus préoccupante surtout pour les mois d’avril-mai où les besoins sont encore lus énormes. En matière donc d’approvisionnement en eau potable, la commune de Koumbri creuse un déficit qui doit être comblé. </w:t>
      </w:r>
    </w:p>
    <w:p w14:paraId="7DC1DC88" w14:textId="77777777" w:rsidR="00045905" w:rsidRPr="00FE2078" w:rsidRDefault="00FE2078" w:rsidP="00FE2078">
      <w:pPr>
        <w:pStyle w:val="Titre5"/>
        <w:spacing w:after="240" w:line="360" w:lineRule="auto"/>
        <w:jc w:val="both"/>
        <w:rPr>
          <w:rFonts w:ascii="Times New Roman" w:hAnsi="Times New Roman" w:cs="Times New Roman"/>
          <w:b/>
          <w:color w:val="auto"/>
        </w:rPr>
      </w:pPr>
      <w:r>
        <w:rPr>
          <w:rFonts w:ascii="Times New Roman" w:hAnsi="Times New Roman" w:cs="Times New Roman"/>
          <w:b/>
          <w:color w:val="auto"/>
        </w:rPr>
        <w:t>2.3.4.2.2.</w:t>
      </w:r>
      <w:r>
        <w:rPr>
          <w:rFonts w:ascii="Times New Roman" w:hAnsi="Times New Roman" w:cs="Times New Roman"/>
          <w:b/>
          <w:color w:val="auto"/>
        </w:rPr>
        <w:tab/>
      </w:r>
      <w:r w:rsidR="00045905" w:rsidRPr="00FE2078">
        <w:rPr>
          <w:rFonts w:ascii="Times New Roman" w:hAnsi="Times New Roman" w:cs="Times New Roman"/>
          <w:b/>
          <w:color w:val="auto"/>
        </w:rPr>
        <w:t>Etat des lieux et accès aux infrastructures d’assainissement dans la commune de Koumbri</w:t>
      </w:r>
    </w:p>
    <w:p w14:paraId="1136448C" w14:textId="77777777" w:rsidR="008120DC" w:rsidRDefault="008120DC" w:rsidP="008120DC">
      <w:pPr>
        <w:pStyle w:val="Default"/>
        <w:spacing w:line="360" w:lineRule="auto"/>
        <w:jc w:val="both"/>
        <w:rPr>
          <w:rFonts w:ascii="Times New Roman" w:hAnsi="Times New Roman" w:cs="Times New Roman"/>
        </w:rPr>
      </w:pPr>
      <w:r>
        <w:rPr>
          <w:rFonts w:ascii="Times New Roman" w:hAnsi="Times New Roman" w:cs="Times New Roman"/>
        </w:rPr>
        <w:t>La commune de Koumbri compte 1384 latrines familiales pour une population de 64 813 en 2020 ; soit une latrine pour 47 habitants alors que la norme nationale est de 1 latrine pour 10 habitants (PCD 2021).  Il y a donc une insuffisance notoire en termes d’infrastructures d’assainissement. Aucun village de la commune ne respecte la norme d’une latrine familiale pour 10 habitants bien que certaines localités comme Saya peulh, Dondombene Peulh, Bi</w:t>
      </w:r>
      <w:r w:rsidR="003C47C3">
        <w:rPr>
          <w:rFonts w:ascii="Times New Roman" w:hAnsi="Times New Roman" w:cs="Times New Roman"/>
        </w:rPr>
        <w:t xml:space="preserve">di rimaibe todiam, Kougourin </w:t>
      </w:r>
      <w:r>
        <w:rPr>
          <w:rFonts w:ascii="Times New Roman" w:hAnsi="Times New Roman" w:cs="Times New Roman"/>
        </w:rPr>
        <w:t xml:space="preserve">et Tanvousse-peulh s’en approchent. La situation est encore critique dans les villages de Bidi Mossi, Dondombene mossi, Ninigui, Rim, Ronga, Dandambara et Soulou. </w:t>
      </w:r>
    </w:p>
    <w:p w14:paraId="69F05B24" w14:textId="77777777" w:rsidR="008120DC" w:rsidRDefault="008120DC" w:rsidP="008120DC">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Par ailleurs, le mode de traitement des excrétas dans les deux communes restent manuels. À cela s’ajoute le manque de bacs à ordures ; et le manque de canalisation autorise l’écoulement à travers les rues et les voies d’eau. </w:t>
      </w:r>
    </w:p>
    <w:p w14:paraId="44E55B54" w14:textId="77777777" w:rsidR="00FB1B7E" w:rsidRPr="00FE2078" w:rsidRDefault="00FE2078" w:rsidP="00FE2078">
      <w:pPr>
        <w:pStyle w:val="Titre3"/>
        <w:spacing w:line="360" w:lineRule="auto"/>
        <w:jc w:val="both"/>
        <w:rPr>
          <w:rFonts w:ascii="Times New Roman" w:hAnsi="Times New Roman" w:cs="Times New Roman"/>
          <w:b/>
          <w:color w:val="auto"/>
        </w:rPr>
      </w:pPr>
      <w:bookmarkStart w:id="46" w:name="_Toc86554500"/>
      <w:bookmarkStart w:id="47" w:name="_Toc90417778"/>
      <w:r>
        <w:rPr>
          <w:rFonts w:ascii="Times New Roman" w:hAnsi="Times New Roman" w:cs="Times New Roman"/>
          <w:b/>
          <w:color w:val="auto"/>
        </w:rPr>
        <w:t>2.3.5.</w:t>
      </w:r>
      <w:r>
        <w:rPr>
          <w:rFonts w:ascii="Times New Roman" w:hAnsi="Times New Roman" w:cs="Times New Roman"/>
          <w:b/>
          <w:color w:val="auto"/>
        </w:rPr>
        <w:tab/>
      </w:r>
      <w:r w:rsidR="00FB1B7E" w:rsidRPr="00FE2078">
        <w:rPr>
          <w:rFonts w:ascii="Times New Roman" w:hAnsi="Times New Roman" w:cs="Times New Roman"/>
          <w:b/>
          <w:color w:val="auto"/>
        </w:rPr>
        <w:t>Infrastructures électriques</w:t>
      </w:r>
      <w:bookmarkEnd w:id="46"/>
      <w:r w:rsidR="00FB1B7E" w:rsidRPr="00FE2078">
        <w:rPr>
          <w:rFonts w:ascii="Times New Roman" w:hAnsi="Times New Roman" w:cs="Times New Roman"/>
          <w:b/>
          <w:color w:val="auto"/>
        </w:rPr>
        <w:t xml:space="preserve"> et accès à l’électricité dans la commune de Namissiguima et de Koumbri</w:t>
      </w:r>
      <w:bookmarkEnd w:id="47"/>
    </w:p>
    <w:p w14:paraId="2DED8AE5" w14:textId="77777777" w:rsidR="00FB1B7E" w:rsidRPr="00FB1B7E" w:rsidRDefault="00FB1B7E" w:rsidP="00FB1B7E">
      <w:pPr>
        <w:spacing w:line="360" w:lineRule="auto"/>
        <w:jc w:val="both"/>
        <w:rPr>
          <w:rFonts w:ascii="Times New Roman" w:hAnsi="Times New Roman" w:cs="Times New Roman"/>
          <w:sz w:val="24"/>
        </w:rPr>
      </w:pPr>
      <w:r w:rsidRPr="00FB1B7E">
        <w:rPr>
          <w:rFonts w:ascii="Times New Roman" w:hAnsi="Times New Roman" w:cs="Times New Roman"/>
          <w:sz w:val="24"/>
        </w:rPr>
        <w:t xml:space="preserve">L’électricité constitue l’une des denrées les plus rares du milieu rural burkinabè. Elle n’est pas à la portée de tous notamment pour les ménages à faible revenu. Les projets d’électrification rurale peinent à se concrétiser et les mesures alternatives comme les énergies renouvelables soutenues principalement par le solaire reste inaccessible pour la plupart des ménages qui ne disposent pas de moyens suffisants pour accéder au marché de l’offre. À cette réalité s’ajoute la qualité des matériaux sur le marché dominé par la contrefaçon. </w:t>
      </w:r>
    </w:p>
    <w:p w14:paraId="0CF643D1" w14:textId="77777777" w:rsidR="00E35277" w:rsidRDefault="00FB1B7E" w:rsidP="00FB1B7E">
      <w:pPr>
        <w:spacing w:line="360" w:lineRule="auto"/>
        <w:jc w:val="both"/>
        <w:rPr>
          <w:rFonts w:ascii="Times New Roman" w:hAnsi="Times New Roman" w:cs="Times New Roman"/>
          <w:sz w:val="24"/>
        </w:rPr>
      </w:pPr>
      <w:r w:rsidRPr="00FB1B7E">
        <w:rPr>
          <w:rFonts w:ascii="Times New Roman" w:hAnsi="Times New Roman" w:cs="Times New Roman"/>
          <w:sz w:val="24"/>
        </w:rPr>
        <w:lastRenderedPageBreak/>
        <w:t xml:space="preserve">Dans la commune de Namissiguima, seul le village de Namissiguima et de Ramatoulaye dispose des abonnés en raison respectivement de leur titre de chef-lieu de commune et de la densité démographique. Dans la commune de Koumbri, bien que la plupart des villages soient située sur la route nationale Ouahigouya-Mali, </w:t>
      </w:r>
      <w:proofErr w:type="gramStart"/>
      <w:r w:rsidRPr="00FB1B7E">
        <w:rPr>
          <w:rFonts w:ascii="Times New Roman" w:hAnsi="Times New Roman" w:cs="Times New Roman"/>
          <w:sz w:val="24"/>
        </w:rPr>
        <w:t>seule le village</w:t>
      </w:r>
      <w:proofErr w:type="gramEnd"/>
      <w:r w:rsidRPr="00FB1B7E">
        <w:rPr>
          <w:rFonts w:ascii="Times New Roman" w:hAnsi="Times New Roman" w:cs="Times New Roman"/>
          <w:sz w:val="24"/>
        </w:rPr>
        <w:t xml:space="preserve"> de Ronga dispose d’un offre de courant électrique mais sans abonné. Tout comme dans la commune de Namissiguima, l’énergie solaire constitue la principale source d’éclairage. </w:t>
      </w:r>
    </w:p>
    <w:p w14:paraId="5E946D7C" w14:textId="77777777" w:rsidR="00E35277" w:rsidRDefault="00FF0DDC">
      <w:pPr>
        <w:rPr>
          <w:rFonts w:ascii="Times New Roman" w:hAnsi="Times New Roman" w:cs="Times New Roman"/>
          <w:sz w:val="24"/>
        </w:rPr>
      </w:pPr>
      <w:r>
        <w:rPr>
          <w:rFonts w:ascii="Times New Roman" w:hAnsi="Times New Roman" w:cs="Times New Roman"/>
          <w:sz w:val="24"/>
        </w:rPr>
        <w:t xml:space="preserve"> </w:t>
      </w:r>
      <w:r w:rsidR="00E35277">
        <w:rPr>
          <w:rFonts w:ascii="Times New Roman" w:hAnsi="Times New Roman" w:cs="Times New Roman"/>
          <w:sz w:val="24"/>
        </w:rPr>
        <w:br w:type="page"/>
      </w:r>
    </w:p>
    <w:p w14:paraId="7F390F9A" w14:textId="77777777" w:rsidR="00E35277" w:rsidRPr="00F940DA" w:rsidRDefault="00E35277" w:rsidP="00F940DA">
      <w:pPr>
        <w:pStyle w:val="Titre1"/>
        <w:spacing w:after="240" w:line="360" w:lineRule="auto"/>
        <w:jc w:val="center"/>
        <w:rPr>
          <w:rFonts w:ascii="Times New Roman" w:hAnsi="Times New Roman" w:cs="Times New Roman"/>
          <w:b/>
          <w:color w:val="auto"/>
        </w:rPr>
      </w:pPr>
      <w:bookmarkStart w:id="48" w:name="_Toc90417779"/>
      <w:r w:rsidRPr="00F940DA">
        <w:rPr>
          <w:rFonts w:ascii="Times New Roman" w:hAnsi="Times New Roman" w:cs="Times New Roman"/>
          <w:b/>
          <w:color w:val="auto"/>
        </w:rPr>
        <w:lastRenderedPageBreak/>
        <w:t>CHAPITRE III : IMPACT DE L’IMPLANTATION MINIÈRE SUR LES CONDITIONS DE VIE DES POPULATIONS</w:t>
      </w:r>
      <w:bookmarkEnd w:id="48"/>
    </w:p>
    <w:p w14:paraId="4B1873D1" w14:textId="77777777" w:rsidR="00B56BFF" w:rsidRDefault="00B56BFF" w:rsidP="00B56BFF">
      <w:pPr>
        <w:spacing w:line="360" w:lineRule="auto"/>
        <w:jc w:val="both"/>
        <w:rPr>
          <w:rFonts w:ascii="Times New Roman" w:hAnsi="Times New Roman" w:cs="Times New Roman"/>
          <w:sz w:val="24"/>
        </w:rPr>
      </w:pPr>
      <w:r w:rsidRPr="004369FB">
        <w:rPr>
          <w:rFonts w:ascii="Times New Roman" w:hAnsi="Times New Roman" w:cs="Times New Roman"/>
          <w:sz w:val="24"/>
        </w:rPr>
        <w:t xml:space="preserve">Nous ferons ici la différence entre deux types d’exploitation minière, notamment la mine industrielle et la mine semi-mécanisée. La première est le type d’exploitation qui intervient dans la commune de Namissiguima tandis que dans la commune de Koumbri, c’est le deuxième type (l’exploitation semi-mécanisée) qui est mise en œuvre. La </w:t>
      </w:r>
      <w:proofErr w:type="gramStart"/>
      <w:r w:rsidRPr="004369FB">
        <w:rPr>
          <w:rFonts w:ascii="Times New Roman" w:hAnsi="Times New Roman" w:cs="Times New Roman"/>
          <w:sz w:val="24"/>
        </w:rPr>
        <w:t>différence  entre</w:t>
      </w:r>
      <w:proofErr w:type="gramEnd"/>
      <w:r w:rsidRPr="004369FB">
        <w:rPr>
          <w:rFonts w:ascii="Times New Roman" w:hAnsi="Times New Roman" w:cs="Times New Roman"/>
          <w:sz w:val="24"/>
        </w:rPr>
        <w:t xml:space="preserve"> les deux types d’exploitation est seulement en termes d’emprise spatiale, le niveau de la mécanisation, etc. Nous faisons la différence parce que la mine semi-mécanisée n’a fait l’objet que de peu d’études au Burkina Faso. La plupart des travaux sur l’exploitation minière se focalise pour la plupart du temps sur la mine industrielle ou sur l’orpaillage ou l’artisanat minier. Les contours de la mine semi-mécanisée sont relativement moins connu. Par ailleurs, ce secteur est dominé par des promoteurs nationaux ; et il est donc important de comprendre comment ces acteurs nationaux se comportent vis-à-vis des impacts locaux de leurs activités.   </w:t>
      </w:r>
      <w:bookmarkStart w:id="49" w:name="_Toc86554502"/>
      <w:bookmarkStart w:id="50" w:name="_Toc89003494"/>
    </w:p>
    <w:p w14:paraId="041FEFEC" w14:textId="77777777" w:rsidR="00B56BFF" w:rsidRPr="008274F1" w:rsidRDefault="008274F1" w:rsidP="008274F1">
      <w:pPr>
        <w:pStyle w:val="Titre2"/>
        <w:spacing w:after="240" w:line="360" w:lineRule="auto"/>
        <w:jc w:val="both"/>
        <w:rPr>
          <w:rFonts w:ascii="Times New Roman" w:hAnsi="Times New Roman" w:cs="Times New Roman"/>
          <w:b/>
          <w:color w:val="auto"/>
          <w:sz w:val="28"/>
        </w:rPr>
      </w:pPr>
      <w:bookmarkStart w:id="51" w:name="_Toc90417780"/>
      <w:r>
        <w:rPr>
          <w:rFonts w:ascii="Times New Roman" w:hAnsi="Times New Roman" w:cs="Times New Roman"/>
          <w:b/>
          <w:color w:val="auto"/>
          <w:sz w:val="28"/>
        </w:rPr>
        <w:t>3.1.</w:t>
      </w:r>
      <w:r>
        <w:rPr>
          <w:rFonts w:ascii="Times New Roman" w:hAnsi="Times New Roman" w:cs="Times New Roman"/>
          <w:b/>
          <w:color w:val="auto"/>
          <w:sz w:val="28"/>
        </w:rPr>
        <w:tab/>
      </w:r>
      <w:r w:rsidR="00B56BFF" w:rsidRPr="008274F1">
        <w:rPr>
          <w:rFonts w:ascii="Times New Roman" w:hAnsi="Times New Roman" w:cs="Times New Roman"/>
          <w:b/>
          <w:color w:val="auto"/>
          <w:sz w:val="28"/>
        </w:rPr>
        <w:t>Exploitation</w:t>
      </w:r>
      <w:r w:rsidR="003F4FD5" w:rsidRPr="008274F1">
        <w:rPr>
          <w:rFonts w:ascii="Times New Roman" w:hAnsi="Times New Roman" w:cs="Times New Roman"/>
          <w:b/>
          <w:color w:val="auto"/>
          <w:sz w:val="28"/>
        </w:rPr>
        <w:t xml:space="preserve"> minière</w:t>
      </w:r>
      <w:r w:rsidR="00B56BFF" w:rsidRPr="008274F1">
        <w:rPr>
          <w:rFonts w:ascii="Times New Roman" w:hAnsi="Times New Roman" w:cs="Times New Roman"/>
          <w:b/>
          <w:color w:val="auto"/>
          <w:sz w:val="28"/>
        </w:rPr>
        <w:t xml:space="preserve"> industrielle</w:t>
      </w:r>
      <w:bookmarkEnd w:id="49"/>
      <w:bookmarkEnd w:id="50"/>
      <w:bookmarkEnd w:id="51"/>
    </w:p>
    <w:p w14:paraId="5843DFCA" w14:textId="77777777" w:rsidR="001725B0" w:rsidRDefault="00B56BFF" w:rsidP="00B56BFF">
      <w:pPr>
        <w:spacing w:line="360" w:lineRule="auto"/>
        <w:jc w:val="both"/>
        <w:rPr>
          <w:rFonts w:ascii="Times New Roman" w:hAnsi="Times New Roman" w:cs="Times New Roman"/>
          <w:sz w:val="24"/>
        </w:rPr>
      </w:pPr>
      <w:r w:rsidRPr="00437BBF">
        <w:rPr>
          <w:rFonts w:ascii="Times New Roman" w:hAnsi="Times New Roman" w:cs="Times New Roman"/>
          <w:sz w:val="24"/>
        </w:rPr>
        <w:t>Dans les communes (Namissiguima et Koumbri) qui ont fait l’objet de cette étude, seule la commune de Namissiguima dispose d’une mine industrielle. Il s’agit de la société minière Riverstone Karma/Endeavour Mining. Cette mine industrielle propriétaire de l’Opérateur Endeavour Mining depuis 2016 dispose actuellement de six fosses d’extraction du métal jaune. Il s’agit des fosses de Goulagou I, de Goulagou II dans le village de Goulagou, de Rambo dans le village de Rambo, les fosses de Boulouga, de Kao, de Kao Nord situées respectivement dans les villages de Boulouga, de Kao et de Nami (entre Namissiguima et Wagaye). Les impacts des travaux autour de ces différentes fosses sont répartis dans le graphique suivant.</w:t>
      </w:r>
      <w:r>
        <w:rPr>
          <w:rFonts w:ascii="Times New Roman" w:hAnsi="Times New Roman" w:cs="Times New Roman"/>
          <w:sz w:val="24"/>
        </w:rPr>
        <w:t xml:space="preserve"> </w:t>
      </w:r>
    </w:p>
    <w:p w14:paraId="3EED24EB" w14:textId="77777777" w:rsidR="00B56BFF" w:rsidRPr="001725B0" w:rsidRDefault="001725B0" w:rsidP="001725B0">
      <w:r>
        <w:br w:type="page"/>
      </w:r>
    </w:p>
    <w:p w14:paraId="2AAE31BA" w14:textId="77777777" w:rsidR="00B56BFF" w:rsidRPr="00C509CB" w:rsidRDefault="00C509CB" w:rsidP="00C509CB">
      <w:pPr>
        <w:pStyle w:val="Lgende"/>
        <w:spacing w:line="360" w:lineRule="auto"/>
        <w:jc w:val="both"/>
        <w:rPr>
          <w:b/>
          <w:i w:val="0"/>
          <w:color w:val="auto"/>
          <w:sz w:val="36"/>
        </w:rPr>
      </w:pPr>
      <w:bookmarkStart w:id="52" w:name="_Toc90403099"/>
      <w:r w:rsidRPr="00C509CB">
        <w:rPr>
          <w:b/>
          <w:i w:val="0"/>
          <w:sz w:val="24"/>
        </w:rPr>
        <w:lastRenderedPageBreak/>
        <w:t xml:space="preserve">Tableau </w:t>
      </w:r>
      <w:r w:rsidRPr="00C509CB">
        <w:rPr>
          <w:b/>
          <w:i w:val="0"/>
          <w:sz w:val="24"/>
        </w:rPr>
        <w:fldChar w:fldCharType="begin"/>
      </w:r>
      <w:r w:rsidRPr="00C509CB">
        <w:rPr>
          <w:b/>
          <w:i w:val="0"/>
          <w:sz w:val="24"/>
        </w:rPr>
        <w:instrText xml:space="preserve"> SEQ Tableau \* ARABIC </w:instrText>
      </w:r>
      <w:r w:rsidRPr="00C509CB">
        <w:rPr>
          <w:b/>
          <w:i w:val="0"/>
          <w:sz w:val="24"/>
        </w:rPr>
        <w:fldChar w:fldCharType="separate"/>
      </w:r>
      <w:r w:rsidR="005F7769">
        <w:rPr>
          <w:b/>
          <w:i w:val="0"/>
          <w:noProof/>
          <w:sz w:val="24"/>
        </w:rPr>
        <w:t>1</w:t>
      </w:r>
      <w:r w:rsidRPr="00C509CB">
        <w:rPr>
          <w:b/>
          <w:i w:val="0"/>
          <w:sz w:val="24"/>
        </w:rPr>
        <w:fldChar w:fldCharType="end"/>
      </w:r>
      <w:r w:rsidRPr="00C509CB">
        <w:rPr>
          <w:b/>
          <w:i w:val="0"/>
          <w:sz w:val="24"/>
        </w:rPr>
        <w:t xml:space="preserve"> : Proportions des différents impacts de la mine de Karma dans son environnement local de Nogo</w:t>
      </w:r>
      <w:bookmarkEnd w:id="52"/>
    </w:p>
    <w:tbl>
      <w:tblPr>
        <w:tblStyle w:val="Grilledutableau"/>
        <w:tblW w:w="0" w:type="auto"/>
        <w:jc w:val="center"/>
        <w:tblLayout w:type="fixed"/>
        <w:tblLook w:val="04A0" w:firstRow="1" w:lastRow="0" w:firstColumn="1" w:lastColumn="0" w:noHBand="0" w:noVBand="1"/>
      </w:tblPr>
      <w:tblGrid>
        <w:gridCol w:w="4678"/>
        <w:gridCol w:w="1271"/>
        <w:gridCol w:w="1559"/>
      </w:tblGrid>
      <w:tr w:rsidR="00B56BFF" w:rsidRPr="00092877" w14:paraId="2E25E868" w14:textId="77777777" w:rsidTr="00B85882">
        <w:trPr>
          <w:jc w:val="center"/>
        </w:trPr>
        <w:tc>
          <w:tcPr>
            <w:tcW w:w="4678" w:type="dxa"/>
          </w:tcPr>
          <w:p w14:paraId="77B664B0" w14:textId="77777777" w:rsidR="00B56BFF" w:rsidRPr="00092877" w:rsidRDefault="00B56BFF" w:rsidP="00B85882">
            <w:pPr>
              <w:spacing w:line="360" w:lineRule="auto"/>
              <w:jc w:val="both"/>
            </w:pPr>
            <w:r w:rsidRPr="00092877">
              <w:t>Impacts</w:t>
            </w:r>
          </w:p>
        </w:tc>
        <w:tc>
          <w:tcPr>
            <w:tcW w:w="1271" w:type="dxa"/>
          </w:tcPr>
          <w:p w14:paraId="2B41B604" w14:textId="77777777" w:rsidR="00B56BFF" w:rsidRPr="00092877" w:rsidRDefault="00B56BFF" w:rsidP="00B85882">
            <w:pPr>
              <w:spacing w:line="360" w:lineRule="auto"/>
              <w:jc w:val="both"/>
            </w:pPr>
            <w:r w:rsidRPr="00092877">
              <w:t>Nogo</w:t>
            </w:r>
          </w:p>
        </w:tc>
        <w:tc>
          <w:tcPr>
            <w:tcW w:w="1559" w:type="dxa"/>
          </w:tcPr>
          <w:p w14:paraId="12F07785" w14:textId="77777777" w:rsidR="00B56BFF" w:rsidRPr="00092877" w:rsidRDefault="00B56BFF" w:rsidP="00B85882">
            <w:pPr>
              <w:spacing w:line="360" w:lineRule="auto"/>
              <w:jc w:val="both"/>
            </w:pPr>
            <w:r w:rsidRPr="00092877">
              <w:t>Pourcentage</w:t>
            </w:r>
          </w:p>
        </w:tc>
      </w:tr>
      <w:tr w:rsidR="00B56BFF" w:rsidRPr="00092877" w14:paraId="1355A3B3" w14:textId="77777777" w:rsidTr="00B85882">
        <w:trPr>
          <w:jc w:val="center"/>
        </w:trPr>
        <w:tc>
          <w:tcPr>
            <w:tcW w:w="4678" w:type="dxa"/>
          </w:tcPr>
          <w:p w14:paraId="7F51B55E" w14:textId="77777777" w:rsidR="00B56BFF" w:rsidRPr="00092877" w:rsidRDefault="00B56BFF" w:rsidP="00B85882">
            <w:pPr>
              <w:spacing w:line="360" w:lineRule="auto"/>
              <w:jc w:val="both"/>
            </w:pPr>
            <w:r w:rsidRPr="00092877">
              <w:t>Occupation des terres</w:t>
            </w:r>
          </w:p>
        </w:tc>
        <w:tc>
          <w:tcPr>
            <w:tcW w:w="1271" w:type="dxa"/>
          </w:tcPr>
          <w:p w14:paraId="7CA7E44F" w14:textId="77777777" w:rsidR="00B56BFF" w:rsidRPr="00092877" w:rsidRDefault="00B56BFF" w:rsidP="00B85882">
            <w:pPr>
              <w:spacing w:line="360" w:lineRule="auto"/>
              <w:jc w:val="both"/>
            </w:pPr>
            <w:r w:rsidRPr="00092877">
              <w:t>16</w:t>
            </w:r>
          </w:p>
        </w:tc>
        <w:tc>
          <w:tcPr>
            <w:tcW w:w="1559" w:type="dxa"/>
          </w:tcPr>
          <w:p w14:paraId="4FEEB2FE" w14:textId="77777777" w:rsidR="00B56BFF" w:rsidRPr="00092877" w:rsidRDefault="00B56BFF" w:rsidP="00B85882">
            <w:pPr>
              <w:spacing w:line="360" w:lineRule="auto"/>
              <w:jc w:val="both"/>
            </w:pPr>
            <w:r w:rsidRPr="00092877">
              <w:t>100</w:t>
            </w:r>
          </w:p>
        </w:tc>
      </w:tr>
      <w:tr w:rsidR="00B56BFF" w:rsidRPr="00092877" w14:paraId="0498E221" w14:textId="77777777" w:rsidTr="00B85882">
        <w:trPr>
          <w:jc w:val="center"/>
        </w:trPr>
        <w:tc>
          <w:tcPr>
            <w:tcW w:w="4678" w:type="dxa"/>
          </w:tcPr>
          <w:p w14:paraId="5775D34E" w14:textId="77777777" w:rsidR="00B56BFF" w:rsidRPr="00092877" w:rsidRDefault="00B56BFF" w:rsidP="00B85882">
            <w:pPr>
              <w:spacing w:line="360" w:lineRule="auto"/>
              <w:jc w:val="both"/>
            </w:pPr>
            <w:r w:rsidRPr="00092877">
              <w:t>Cherté de la vie</w:t>
            </w:r>
          </w:p>
        </w:tc>
        <w:tc>
          <w:tcPr>
            <w:tcW w:w="1271" w:type="dxa"/>
          </w:tcPr>
          <w:p w14:paraId="5E3849E6" w14:textId="77777777" w:rsidR="00B56BFF" w:rsidRPr="00092877" w:rsidRDefault="00B56BFF" w:rsidP="00B85882">
            <w:pPr>
              <w:spacing w:line="360" w:lineRule="auto"/>
              <w:jc w:val="both"/>
            </w:pPr>
            <w:r w:rsidRPr="00092877">
              <w:t>14</w:t>
            </w:r>
          </w:p>
        </w:tc>
        <w:tc>
          <w:tcPr>
            <w:tcW w:w="1559" w:type="dxa"/>
          </w:tcPr>
          <w:p w14:paraId="3077F258" w14:textId="77777777" w:rsidR="00B56BFF" w:rsidRPr="00092877" w:rsidRDefault="00B56BFF" w:rsidP="00B85882">
            <w:pPr>
              <w:spacing w:line="360" w:lineRule="auto"/>
              <w:jc w:val="both"/>
            </w:pPr>
            <w:r w:rsidRPr="00092877">
              <w:t>87,5</w:t>
            </w:r>
          </w:p>
        </w:tc>
      </w:tr>
      <w:tr w:rsidR="00B56BFF" w:rsidRPr="00092877" w14:paraId="1867F87C" w14:textId="77777777" w:rsidTr="00B85882">
        <w:trPr>
          <w:jc w:val="center"/>
        </w:trPr>
        <w:tc>
          <w:tcPr>
            <w:tcW w:w="4678" w:type="dxa"/>
          </w:tcPr>
          <w:p w14:paraId="7827BC64" w14:textId="77777777" w:rsidR="00B56BFF" w:rsidRPr="00092877" w:rsidRDefault="00B56BFF" w:rsidP="00B85882">
            <w:pPr>
              <w:spacing w:line="360" w:lineRule="auto"/>
              <w:jc w:val="both"/>
            </w:pPr>
            <w:r w:rsidRPr="00092877">
              <w:t>Délinquance juvénile et non-respect des meurs</w:t>
            </w:r>
          </w:p>
        </w:tc>
        <w:tc>
          <w:tcPr>
            <w:tcW w:w="1271" w:type="dxa"/>
          </w:tcPr>
          <w:p w14:paraId="27732F35" w14:textId="77777777" w:rsidR="00B56BFF" w:rsidRPr="00092877" w:rsidRDefault="00B56BFF" w:rsidP="00B85882">
            <w:pPr>
              <w:spacing w:line="360" w:lineRule="auto"/>
              <w:jc w:val="both"/>
            </w:pPr>
            <w:r w:rsidRPr="00092877">
              <w:t>11</w:t>
            </w:r>
          </w:p>
        </w:tc>
        <w:tc>
          <w:tcPr>
            <w:tcW w:w="1559" w:type="dxa"/>
          </w:tcPr>
          <w:p w14:paraId="08E6C6DE" w14:textId="77777777" w:rsidR="00B56BFF" w:rsidRPr="00092877" w:rsidRDefault="00B56BFF" w:rsidP="00B85882">
            <w:pPr>
              <w:spacing w:line="360" w:lineRule="auto"/>
              <w:jc w:val="both"/>
            </w:pPr>
            <w:r w:rsidRPr="00092877">
              <w:t>68,75</w:t>
            </w:r>
          </w:p>
        </w:tc>
      </w:tr>
      <w:tr w:rsidR="00B56BFF" w:rsidRPr="00092877" w14:paraId="06AC2C3B" w14:textId="77777777" w:rsidTr="00B85882">
        <w:trPr>
          <w:jc w:val="center"/>
        </w:trPr>
        <w:tc>
          <w:tcPr>
            <w:tcW w:w="4678" w:type="dxa"/>
          </w:tcPr>
          <w:p w14:paraId="67B46B9C" w14:textId="77777777" w:rsidR="00B56BFF" w:rsidRPr="00092877" w:rsidRDefault="00B56BFF" w:rsidP="00B85882">
            <w:pPr>
              <w:spacing w:line="360" w:lineRule="auto"/>
              <w:jc w:val="both"/>
            </w:pPr>
            <w:r w:rsidRPr="00092877">
              <w:t>Abandon scolaire</w:t>
            </w:r>
          </w:p>
        </w:tc>
        <w:tc>
          <w:tcPr>
            <w:tcW w:w="1271" w:type="dxa"/>
          </w:tcPr>
          <w:p w14:paraId="0F913337" w14:textId="77777777" w:rsidR="00B56BFF" w:rsidRPr="00092877" w:rsidRDefault="00B56BFF" w:rsidP="00B85882">
            <w:pPr>
              <w:spacing w:line="360" w:lineRule="auto"/>
              <w:jc w:val="both"/>
            </w:pPr>
            <w:r w:rsidRPr="00092877">
              <w:t>7</w:t>
            </w:r>
          </w:p>
        </w:tc>
        <w:tc>
          <w:tcPr>
            <w:tcW w:w="1559" w:type="dxa"/>
          </w:tcPr>
          <w:p w14:paraId="50667BE7" w14:textId="77777777" w:rsidR="00B56BFF" w:rsidRPr="00092877" w:rsidRDefault="00B56BFF" w:rsidP="00B85882">
            <w:pPr>
              <w:spacing w:line="360" w:lineRule="auto"/>
              <w:jc w:val="both"/>
            </w:pPr>
            <w:r w:rsidRPr="00092877">
              <w:t>43,75</w:t>
            </w:r>
          </w:p>
        </w:tc>
      </w:tr>
      <w:tr w:rsidR="00B56BFF" w:rsidRPr="00092877" w14:paraId="23956B05" w14:textId="77777777" w:rsidTr="00B85882">
        <w:trPr>
          <w:jc w:val="center"/>
        </w:trPr>
        <w:tc>
          <w:tcPr>
            <w:tcW w:w="4678" w:type="dxa"/>
          </w:tcPr>
          <w:p w14:paraId="162988B6" w14:textId="77777777" w:rsidR="00B56BFF" w:rsidRPr="00092877" w:rsidRDefault="00B56BFF" w:rsidP="00B85882">
            <w:pPr>
              <w:spacing w:line="360" w:lineRule="auto"/>
              <w:jc w:val="both"/>
            </w:pPr>
            <w:r w:rsidRPr="00092877">
              <w:t>Pollution de l’eau et de l’environnement, etc.</w:t>
            </w:r>
          </w:p>
        </w:tc>
        <w:tc>
          <w:tcPr>
            <w:tcW w:w="1271" w:type="dxa"/>
          </w:tcPr>
          <w:p w14:paraId="526E6736" w14:textId="77777777" w:rsidR="00B56BFF" w:rsidRPr="00092877" w:rsidRDefault="00B56BFF" w:rsidP="00B85882">
            <w:pPr>
              <w:spacing w:line="360" w:lineRule="auto"/>
              <w:jc w:val="both"/>
            </w:pPr>
            <w:r w:rsidRPr="00092877">
              <w:t>14</w:t>
            </w:r>
          </w:p>
        </w:tc>
        <w:tc>
          <w:tcPr>
            <w:tcW w:w="1559" w:type="dxa"/>
          </w:tcPr>
          <w:p w14:paraId="707A6C30" w14:textId="77777777" w:rsidR="00B56BFF" w:rsidRPr="00092877" w:rsidRDefault="00B56BFF" w:rsidP="00B85882">
            <w:pPr>
              <w:spacing w:line="360" w:lineRule="auto"/>
              <w:jc w:val="both"/>
            </w:pPr>
            <w:r w:rsidRPr="00092877">
              <w:t>87,5</w:t>
            </w:r>
          </w:p>
        </w:tc>
      </w:tr>
    </w:tbl>
    <w:p w14:paraId="363762C7" w14:textId="77777777" w:rsidR="00B56BFF" w:rsidRDefault="00B56BFF" w:rsidP="00B56BFF">
      <w:pPr>
        <w:ind w:firstLine="708"/>
        <w:rPr>
          <w:rFonts w:ascii="Times New Roman" w:hAnsi="Times New Roman" w:cs="Times New Roman"/>
          <w:b/>
        </w:rPr>
      </w:pPr>
      <w:r w:rsidRPr="007767B3">
        <w:rPr>
          <w:rFonts w:ascii="Times New Roman" w:hAnsi="Times New Roman" w:cs="Times New Roman"/>
          <w:b/>
        </w:rPr>
        <w:t xml:space="preserve"> Source : données de terrain d’août 2021.</w:t>
      </w:r>
      <w:bookmarkStart w:id="53" w:name="_Toc89003495"/>
    </w:p>
    <w:p w14:paraId="05D53C78" w14:textId="77777777" w:rsidR="007767B3" w:rsidRPr="007767B3" w:rsidRDefault="007767B3" w:rsidP="007767B3">
      <w:pPr>
        <w:spacing w:line="360" w:lineRule="auto"/>
        <w:jc w:val="both"/>
        <w:rPr>
          <w:rFonts w:ascii="Times New Roman" w:hAnsi="Times New Roman" w:cs="Times New Roman"/>
          <w:sz w:val="24"/>
        </w:rPr>
      </w:pPr>
      <w:r w:rsidRPr="007767B3">
        <w:rPr>
          <w:rFonts w:ascii="Times New Roman" w:hAnsi="Times New Roman" w:cs="Times New Roman"/>
          <w:sz w:val="24"/>
        </w:rPr>
        <w:t xml:space="preserve">L’observation des données du </w:t>
      </w:r>
      <w:r w:rsidR="00305A45">
        <w:rPr>
          <w:rFonts w:ascii="Times New Roman" w:hAnsi="Times New Roman" w:cs="Times New Roman"/>
          <w:sz w:val="24"/>
        </w:rPr>
        <w:t xml:space="preserve">tableau </w:t>
      </w:r>
      <w:r w:rsidRPr="007767B3">
        <w:rPr>
          <w:rFonts w:ascii="Times New Roman" w:hAnsi="Times New Roman" w:cs="Times New Roman"/>
          <w:sz w:val="24"/>
        </w:rPr>
        <w:t>selon les différents impacts observés sur le terrain montre des chiffres largement au-dessus des 50%</w:t>
      </w:r>
      <w:r>
        <w:rPr>
          <w:rFonts w:ascii="Times New Roman" w:hAnsi="Times New Roman" w:cs="Times New Roman"/>
          <w:sz w:val="24"/>
        </w:rPr>
        <w:t xml:space="preserve">. Ces </w:t>
      </w:r>
      <w:r w:rsidR="005A48AC">
        <w:rPr>
          <w:rFonts w:ascii="Times New Roman" w:hAnsi="Times New Roman" w:cs="Times New Roman"/>
          <w:sz w:val="24"/>
        </w:rPr>
        <w:t>chiffres</w:t>
      </w:r>
      <w:r>
        <w:rPr>
          <w:rFonts w:ascii="Times New Roman" w:hAnsi="Times New Roman" w:cs="Times New Roman"/>
          <w:sz w:val="24"/>
        </w:rPr>
        <w:t xml:space="preserve"> montrent que ces différents </w:t>
      </w:r>
      <w:r w:rsidR="008274F1">
        <w:rPr>
          <w:rFonts w:ascii="Times New Roman" w:hAnsi="Times New Roman" w:cs="Times New Roman"/>
          <w:sz w:val="24"/>
        </w:rPr>
        <w:t>impacts</w:t>
      </w:r>
      <w:r>
        <w:rPr>
          <w:rFonts w:ascii="Times New Roman" w:hAnsi="Times New Roman" w:cs="Times New Roman"/>
          <w:sz w:val="24"/>
        </w:rPr>
        <w:t xml:space="preserve"> de l’exploitation minière industrielle sont bien connus des populations. </w:t>
      </w:r>
    </w:p>
    <w:p w14:paraId="607D88B4" w14:textId="77777777" w:rsidR="00B56BFF" w:rsidRPr="008274F1" w:rsidRDefault="008274F1" w:rsidP="008274F1">
      <w:pPr>
        <w:pStyle w:val="Titre3"/>
        <w:spacing w:after="240"/>
        <w:jc w:val="both"/>
        <w:rPr>
          <w:rFonts w:ascii="Times New Roman" w:hAnsi="Times New Roman" w:cs="Times New Roman"/>
          <w:b/>
          <w:color w:val="auto"/>
        </w:rPr>
      </w:pPr>
      <w:bookmarkStart w:id="54" w:name="_Toc90417781"/>
      <w:r>
        <w:rPr>
          <w:rFonts w:ascii="Times New Roman" w:hAnsi="Times New Roman" w:cs="Times New Roman"/>
          <w:b/>
          <w:color w:val="auto"/>
        </w:rPr>
        <w:t>3.1.1.</w:t>
      </w:r>
      <w:r>
        <w:rPr>
          <w:rFonts w:ascii="Times New Roman" w:hAnsi="Times New Roman" w:cs="Times New Roman"/>
          <w:b/>
          <w:color w:val="auto"/>
        </w:rPr>
        <w:tab/>
      </w:r>
      <w:r w:rsidR="00B56BFF" w:rsidRPr="008274F1">
        <w:rPr>
          <w:rFonts w:ascii="Times New Roman" w:hAnsi="Times New Roman" w:cs="Times New Roman"/>
          <w:b/>
          <w:color w:val="auto"/>
        </w:rPr>
        <w:t>Les expropriations foncières et conflits à propos de la terre</w:t>
      </w:r>
      <w:bookmarkEnd w:id="53"/>
      <w:bookmarkEnd w:id="54"/>
    </w:p>
    <w:p w14:paraId="4AF25BAC" w14:textId="77777777" w:rsidR="00B56BFF" w:rsidRDefault="00B56BFF" w:rsidP="00B56BFF">
      <w:pPr>
        <w:spacing w:line="360" w:lineRule="auto"/>
        <w:jc w:val="both"/>
        <w:rPr>
          <w:rFonts w:ascii="Times New Roman" w:hAnsi="Times New Roman" w:cs="Times New Roman"/>
          <w:sz w:val="24"/>
        </w:rPr>
      </w:pPr>
      <w:r w:rsidRPr="002A650A">
        <w:rPr>
          <w:rFonts w:ascii="Times New Roman" w:hAnsi="Times New Roman" w:cs="Times New Roman"/>
          <w:sz w:val="24"/>
        </w:rPr>
        <w:t xml:space="preserve">La réalité de l’exploitation minière industrielle est l’occupation exclusive et durable de sa zone d’emprise. À Namissiguima, la mise en exploitation des sites a valu la délocalisation des populations de Boulouga et de Kao vers une autre zone entre Goumba à l’Ouest et Namissiguima à l’Est. Outre ces villages délocalisés, des paysans de nombres autres villages comme Nogo, Konoga, Barélgo, Koswendé, Wagaye ont été expropriés totalement ou en partie de leurs terres de culture. L’ampleur du phénomène de l’expropriation foncière en fait l’un des impacts les plus connus de l’exploitation minière industrielle et témoigne le fait que 100% de la population enquêtée reconnaisse comme le principal impact de la mine industrielle (Voir Tableau n°1). </w:t>
      </w:r>
    </w:p>
    <w:p w14:paraId="4EB3C01B" w14:textId="77777777" w:rsidR="00B56BFF" w:rsidRPr="007601E0" w:rsidRDefault="00B56BFF" w:rsidP="00B56BFF">
      <w:pPr>
        <w:spacing w:line="360" w:lineRule="auto"/>
        <w:jc w:val="both"/>
        <w:rPr>
          <w:rFonts w:ascii="Times New Roman" w:hAnsi="Times New Roman" w:cs="Times New Roman"/>
          <w:sz w:val="24"/>
          <w:szCs w:val="24"/>
        </w:rPr>
      </w:pPr>
      <w:r w:rsidRPr="007601E0">
        <w:rPr>
          <w:rFonts w:ascii="Times New Roman" w:hAnsi="Times New Roman" w:cs="Times New Roman"/>
          <w:sz w:val="24"/>
        </w:rPr>
        <w:t xml:space="preserve">Dans un contexte où les densités démographiques atteignent les 80 hab./km² sur des terres pauvres, c’est la survie de nombreux paysans qui est aujourd’hui remise en cause d’autant plus </w:t>
      </w:r>
      <w:r w:rsidRPr="007601E0">
        <w:rPr>
          <w:rFonts w:ascii="Times New Roman" w:hAnsi="Times New Roman" w:cs="Times New Roman"/>
          <w:sz w:val="24"/>
          <w:szCs w:val="24"/>
        </w:rPr>
        <w:t>que les mesures de compensations sont dérisoires et totalement illogique</w:t>
      </w:r>
      <w:r>
        <w:rPr>
          <w:rFonts w:ascii="Times New Roman" w:hAnsi="Times New Roman" w:cs="Times New Roman"/>
          <w:sz w:val="24"/>
          <w:szCs w:val="24"/>
        </w:rPr>
        <w:t xml:space="preserve"> </w:t>
      </w:r>
      <w:r w:rsidRPr="007601E0">
        <w:rPr>
          <w:rFonts w:ascii="Times New Roman" w:hAnsi="Times New Roman" w:cs="Times New Roman"/>
          <w:sz w:val="24"/>
          <w:szCs w:val="24"/>
        </w:rPr>
        <w:t>du fait de l’imprécision des dispositifs règlementaires et de l’ignorance des populations (Derra 2019). Ces expropriations foncières ont imposé et accéléré la marchandisation foncière dans ces zones rurales. Elles ont par la même occasion bouleversée le système de gouvernance traditionnelle du foncier fondé sur le don et le contre don.  « </w:t>
      </w:r>
      <w:r w:rsidRPr="007601E0">
        <w:rPr>
          <w:rFonts w:ascii="Times New Roman" w:hAnsi="Times New Roman" w:cs="Times New Roman"/>
          <w:i/>
          <w:sz w:val="24"/>
          <w:szCs w:val="24"/>
        </w:rPr>
        <w:t xml:space="preserve">Même si tu déposes un milliard, tu n’auras pas la terre ici. Si ce n’est pas parce que le blanc nous a forcé pour payer nos terres, même si tu proposes un milliard pour cette portion d’environ 100 m² ici, tu ne l’auras pas ; parce qu’on </w:t>
      </w:r>
      <w:r w:rsidRPr="007601E0">
        <w:rPr>
          <w:rFonts w:ascii="Times New Roman" w:hAnsi="Times New Roman" w:cs="Times New Roman"/>
          <w:i/>
          <w:sz w:val="24"/>
          <w:szCs w:val="24"/>
        </w:rPr>
        <w:lastRenderedPageBreak/>
        <w:t>ne va pas te la vendre.</w:t>
      </w:r>
      <w:r w:rsidRPr="007601E0">
        <w:rPr>
          <w:rFonts w:ascii="Times New Roman" w:hAnsi="Times New Roman" w:cs="Times New Roman"/>
          <w:sz w:val="24"/>
          <w:szCs w:val="24"/>
        </w:rPr>
        <w:t> »</w:t>
      </w:r>
      <w:r w:rsidRPr="007601E0">
        <w:rPr>
          <w:rStyle w:val="Appelnotedebasdep"/>
          <w:rFonts w:ascii="Times New Roman" w:hAnsi="Times New Roman" w:cs="Times New Roman"/>
          <w:sz w:val="24"/>
          <w:szCs w:val="24"/>
        </w:rPr>
        <w:footnoteReference w:id="2"/>
      </w:r>
      <w:r w:rsidRPr="007601E0">
        <w:rPr>
          <w:rFonts w:ascii="Times New Roman" w:hAnsi="Times New Roman" w:cs="Times New Roman"/>
          <w:sz w:val="24"/>
          <w:szCs w:val="24"/>
        </w:rPr>
        <w:t xml:space="preserve"> De façon général, en milieu rurale, la terre est gérée en famille et suivant les affiliations parentales. Les droits sur la terre sont légitimés par l’ordre d’arrivée ou principe d’autochtonie. Ainsi, c’est du groupe de 1</w:t>
      </w:r>
      <w:r w:rsidRPr="007601E0">
        <w:rPr>
          <w:rFonts w:ascii="Times New Roman" w:hAnsi="Times New Roman" w:cs="Times New Roman"/>
          <w:sz w:val="24"/>
          <w:szCs w:val="24"/>
          <w:vertAlign w:val="superscript"/>
        </w:rPr>
        <w:t>er</w:t>
      </w:r>
      <w:r w:rsidRPr="007601E0">
        <w:rPr>
          <w:rFonts w:ascii="Times New Roman" w:hAnsi="Times New Roman" w:cs="Times New Roman"/>
          <w:sz w:val="24"/>
          <w:szCs w:val="24"/>
        </w:rPr>
        <w:t xml:space="preserve"> arrivant qu’est issu le chef de terre qui joue le rôle d’intermédiaire entre les forces mystique de la nature et les humains sur l’ensemble du domaine foncier dont il a le contrôle. </w:t>
      </w:r>
      <w:proofErr w:type="gramStart"/>
      <w:r w:rsidRPr="007601E0">
        <w:rPr>
          <w:rFonts w:ascii="Times New Roman" w:hAnsi="Times New Roman" w:cs="Times New Roman"/>
          <w:sz w:val="24"/>
          <w:szCs w:val="24"/>
        </w:rPr>
        <w:t>Les groupes successif</w:t>
      </w:r>
      <w:proofErr w:type="gramEnd"/>
      <w:r w:rsidRPr="007601E0">
        <w:rPr>
          <w:rFonts w:ascii="Times New Roman" w:hAnsi="Times New Roman" w:cs="Times New Roman"/>
          <w:sz w:val="24"/>
          <w:szCs w:val="24"/>
        </w:rPr>
        <w:t xml:space="preserve"> qui s’installeront successivement sous son aval peuvent avoir aussi le droit de céder une partie du patrimoine foncier dont ils occupent ou qui leur est offert à d’autres arrivants. Ainsi, la maîtrise foncière du chef de terre se retrouve morcelée par village et par famille en agrégats de ‘‘territoire’’ associés chacun à un groupe de parenté (Breusers 2003). </w:t>
      </w:r>
    </w:p>
    <w:p w14:paraId="60DDB7DA" w14:textId="77777777" w:rsidR="00B56BFF" w:rsidRPr="000223CF" w:rsidRDefault="00B56BFF" w:rsidP="00B56BFF">
      <w:pPr>
        <w:spacing w:line="360" w:lineRule="auto"/>
        <w:jc w:val="both"/>
        <w:rPr>
          <w:rFonts w:ascii="Times New Roman" w:hAnsi="Times New Roman" w:cs="Times New Roman"/>
          <w:sz w:val="24"/>
        </w:rPr>
      </w:pPr>
      <w:r w:rsidRPr="007601E0">
        <w:rPr>
          <w:rFonts w:ascii="Times New Roman" w:hAnsi="Times New Roman" w:cs="Times New Roman"/>
          <w:sz w:val="24"/>
          <w:szCs w:val="24"/>
        </w:rPr>
        <w:t>Avec la croissance démographique, les ressources foncières familiales deviennent insuffisantes obligeant les différents groupes de parentés autochtones ou les groupes allochtones installées ultérieurement à demander la terre à d’autres familles pour assurer leurs besoins de production agricoles. Ces dons de terres sont gratuits et certaines familles</w:t>
      </w:r>
      <w:r>
        <w:rPr>
          <w:rFonts w:ascii="Times New Roman" w:hAnsi="Times New Roman" w:cs="Times New Roman"/>
          <w:sz w:val="24"/>
          <w:szCs w:val="24"/>
        </w:rPr>
        <w:t xml:space="preserve"> </w:t>
      </w:r>
      <w:r w:rsidRPr="000223CF">
        <w:rPr>
          <w:rFonts w:ascii="Times New Roman" w:hAnsi="Times New Roman" w:cs="Times New Roman"/>
          <w:sz w:val="24"/>
        </w:rPr>
        <w:t xml:space="preserve">et/ou individus exploitent des terres d’autres familles sous ce principe depuis plusieurs générations. De plus, avec l’épuisement des terres, le souci de restituer leur fertilité dans un contexte de pauvreté amène les paysans à laisser en jachère une partie de leurs patrimoines fonciers. Donc, du point de vue traditionnel, les terres laissées en jachère ne sont donc pas des terres non exploitées mais faisant partie des techniques culturales des pays soucieux de restituer la fertilité des sols.   </w:t>
      </w:r>
    </w:p>
    <w:p w14:paraId="34E3238D" w14:textId="77777777" w:rsidR="00B56BFF" w:rsidRDefault="00B56BFF" w:rsidP="00B56BFF">
      <w:pPr>
        <w:spacing w:line="360" w:lineRule="auto"/>
        <w:jc w:val="both"/>
        <w:rPr>
          <w:rFonts w:ascii="Times New Roman" w:hAnsi="Times New Roman" w:cs="Times New Roman"/>
          <w:sz w:val="24"/>
        </w:rPr>
      </w:pPr>
      <w:r w:rsidRPr="000223CF">
        <w:rPr>
          <w:rFonts w:ascii="Times New Roman" w:hAnsi="Times New Roman" w:cs="Times New Roman"/>
          <w:sz w:val="24"/>
        </w:rPr>
        <w:t>Les critères de compensation des terres à Namissiguima par Riverstone Karma/Endeavour Mining ne répondent à aucun critère logique. La mine se permet donc de compenser les terres expropriées moyennant des sommes dérisoires et imposées à l’hectare mais aussi bafouent les normes locales de gouvernance foncière (droit de propriété et droit d’usage) et les pratiques culturales, notamment par l’ignorance des jachères qui pourtant est une stratégie des systèmes culturales du monde rurale en général et des zones agroécologiques à faibles potentialités agricoles.</w:t>
      </w:r>
    </w:p>
    <w:p w14:paraId="08D7ADA5" w14:textId="77777777" w:rsidR="00B56BFF" w:rsidRPr="000223CF" w:rsidRDefault="00B56BFF" w:rsidP="00B56BFF">
      <w:pPr>
        <w:spacing w:line="360" w:lineRule="auto"/>
        <w:jc w:val="both"/>
        <w:rPr>
          <w:rFonts w:ascii="Times New Roman" w:hAnsi="Times New Roman" w:cs="Times New Roman"/>
          <w:sz w:val="24"/>
        </w:rPr>
      </w:pPr>
      <w:r w:rsidRPr="000223CF">
        <w:rPr>
          <w:rFonts w:ascii="Times New Roman" w:hAnsi="Times New Roman" w:cs="Times New Roman"/>
          <w:sz w:val="24"/>
        </w:rPr>
        <w:t xml:space="preserve">Alors </w:t>
      </w:r>
      <w:proofErr w:type="gramStart"/>
      <w:r w:rsidRPr="000223CF">
        <w:rPr>
          <w:rFonts w:ascii="Times New Roman" w:hAnsi="Times New Roman" w:cs="Times New Roman"/>
          <w:sz w:val="24"/>
        </w:rPr>
        <w:t>que  le</w:t>
      </w:r>
      <w:proofErr w:type="gramEnd"/>
      <w:r w:rsidRPr="000223CF">
        <w:rPr>
          <w:rFonts w:ascii="Times New Roman" w:hAnsi="Times New Roman" w:cs="Times New Roman"/>
          <w:sz w:val="24"/>
        </w:rPr>
        <w:t xml:space="preserve"> rapport foncier est un rapport social déterminé par l’appropriation de l’espace (Le Bris et al. 1991), tout ce qui affecte l’appropriation de l’espace affecte les rapports entre les hommes et leur support de production et par conséquent modifie les relations sociales (Derra 2019). D’où les nombreux conflits fonciers actuellement en cours du fait non seulement des paysans qui exploitent ces terres mais aussi et surtout le piétinement du système de gouvernance local du foncier et des modes de pratiques culturales. </w:t>
      </w:r>
    </w:p>
    <w:p w14:paraId="552D491D" w14:textId="77777777" w:rsidR="00B56BFF" w:rsidRDefault="00B56BFF" w:rsidP="00B56BFF">
      <w:pPr>
        <w:spacing w:line="360" w:lineRule="auto"/>
        <w:jc w:val="both"/>
        <w:rPr>
          <w:rFonts w:ascii="Times New Roman" w:hAnsi="Times New Roman" w:cs="Times New Roman"/>
          <w:sz w:val="24"/>
        </w:rPr>
      </w:pPr>
      <w:r w:rsidRPr="0012365E">
        <w:rPr>
          <w:rFonts w:ascii="Times New Roman" w:hAnsi="Times New Roman" w:cs="Times New Roman"/>
          <w:sz w:val="24"/>
        </w:rPr>
        <w:lastRenderedPageBreak/>
        <w:t>Ces conflits opposent actuellement des familles, des membres d’une même famille et des villages frontaliers. Ils ont pour source, le simple besoin de bénéficier des compensations issues des expropriations ou le besoin d’espace pour répondre au nouveau contexte de pénurie lié aux expropriations par la mine. La fracture sociale de ces conflits semble aujourd’hui irrémédiable à partir du moment où certains protagonistes ont déjà fait l’objet de condamnation judiciaire et d’emprisonnement ; et le phénomène ne fait que s’intensifier brisant ainsi les relations sociales familiales interfamiliales, intervillageois.</w:t>
      </w:r>
      <w:r>
        <w:rPr>
          <w:rFonts w:ascii="Times New Roman" w:hAnsi="Times New Roman" w:cs="Times New Roman"/>
          <w:sz w:val="24"/>
        </w:rPr>
        <w:t xml:space="preserve"> </w:t>
      </w:r>
    </w:p>
    <w:p w14:paraId="455AC3E3" w14:textId="77777777" w:rsidR="00B56BFF" w:rsidRPr="008D194C" w:rsidRDefault="00B56BFF" w:rsidP="00B56BFF">
      <w:pPr>
        <w:spacing w:line="360" w:lineRule="auto"/>
        <w:jc w:val="both"/>
        <w:rPr>
          <w:rFonts w:ascii="Times New Roman" w:hAnsi="Times New Roman" w:cs="Times New Roman"/>
          <w:sz w:val="24"/>
        </w:rPr>
      </w:pPr>
      <w:r w:rsidRPr="008D194C">
        <w:rPr>
          <w:rFonts w:ascii="Times New Roman" w:hAnsi="Times New Roman" w:cs="Times New Roman"/>
          <w:sz w:val="24"/>
        </w:rPr>
        <w:t>Il arrive aussi que les travaux d’exploration, de recherche ou bien l’aménagement des voies d’accès impactent sérieusement les activités agricoles des populations. « </w:t>
      </w:r>
      <w:r w:rsidRPr="008D194C">
        <w:rPr>
          <w:rFonts w:ascii="Times New Roman" w:hAnsi="Times New Roman" w:cs="Times New Roman"/>
          <w:i/>
          <w:sz w:val="24"/>
        </w:rPr>
        <w:t xml:space="preserve">Depuis Barélgo à Naab man Tanga, la mine traverse nos champs. Quand la société minière est venue nous expliquer qu’elle a eu l’autorisation pour travailler, en ce moment, c’était en pleine saison. En de telle période, quand tu dis à un agriculteur qu’on va ouvrir une voie avec des machines dans son champ, c’est inacceptable. La mine a informé à la population que chacun n’a qu’à s’arrêter dans son champ. Ainsi, ils ont pris les mesures jusqu’à la colline « Naab maan Tanga » où la fosse de Nami sera ouverte. La population pensait qu’avec l’état des champs, la mine allait attendre la fin des récoltes. Un jour, la population a été surpris de voir les machines sur les lieux entrain de terrasser les arbres, de racler les champs et constituant ainsi de suite un tas de gravats jusqu’à la colline. » </w:t>
      </w:r>
      <w:r w:rsidRPr="008D194C">
        <w:rPr>
          <w:rFonts w:ascii="Times New Roman" w:hAnsi="Times New Roman" w:cs="Times New Roman"/>
          <w:sz w:val="24"/>
        </w:rPr>
        <w:t>Telle est parfois le comportement des sociétés minières qui interviennent en milieu rural burkinabè sous prétexte que l’Etat leur a donné l’autorisation. Pendant cette même saison pluvieuse, des prospections ont eu lieu dans les villages de Nogo, Koswendé, Konoga, Namissiguima ; affectant ainsi les cultures de nombreux paysans.  « </w:t>
      </w:r>
      <w:r w:rsidRPr="008D194C">
        <w:rPr>
          <w:rFonts w:ascii="Times New Roman" w:hAnsi="Times New Roman" w:cs="Times New Roman"/>
          <w:i/>
          <w:sz w:val="24"/>
        </w:rPr>
        <w:t>Cette année même les machines sont entrées dans nos champs. Elles ont perforé des trous au milieu des cultures. Ils rentrent dans les champs et attachent des banderoles rouges. Et là, tu sais que</w:t>
      </w:r>
      <w:r>
        <w:rPr>
          <w:rFonts w:ascii="Times New Roman" w:hAnsi="Times New Roman" w:cs="Times New Roman"/>
          <w:i/>
          <w:sz w:val="24"/>
        </w:rPr>
        <w:t xml:space="preserve"> </w:t>
      </w:r>
      <w:r w:rsidRPr="008D194C">
        <w:rPr>
          <w:rFonts w:ascii="Times New Roman" w:hAnsi="Times New Roman" w:cs="Times New Roman"/>
          <w:i/>
          <w:sz w:val="24"/>
        </w:rPr>
        <w:t>n’as plus droit d’y entrer dans cet espace délimité. Ça veut dire que ce n’est plus ta propriété</w:t>
      </w:r>
      <w:r w:rsidRPr="008D194C">
        <w:rPr>
          <w:rStyle w:val="Appelnotedebasdep"/>
          <w:rFonts w:ascii="Times New Roman" w:hAnsi="Times New Roman" w:cs="Times New Roman"/>
          <w:i/>
          <w:sz w:val="24"/>
        </w:rPr>
        <w:footnoteReference w:id="3"/>
      </w:r>
      <w:r w:rsidRPr="008D194C">
        <w:rPr>
          <w:rFonts w:ascii="Times New Roman" w:hAnsi="Times New Roman" w:cs="Times New Roman"/>
          <w:i/>
          <w:sz w:val="24"/>
        </w:rPr>
        <w:t>.</w:t>
      </w:r>
      <w:r w:rsidRPr="008D194C">
        <w:rPr>
          <w:rFonts w:ascii="Times New Roman" w:hAnsi="Times New Roman" w:cs="Times New Roman"/>
          <w:sz w:val="24"/>
        </w:rPr>
        <w:t> » Malheureusement ces impacts liés aux travaux d’exploration ne bénéficient aucune forme de</w:t>
      </w:r>
      <w:r>
        <w:rPr>
          <w:rFonts w:ascii="Times New Roman" w:hAnsi="Times New Roman" w:cs="Times New Roman"/>
          <w:sz w:val="24"/>
        </w:rPr>
        <w:t xml:space="preserve"> </w:t>
      </w:r>
      <w:r w:rsidRPr="008D194C">
        <w:rPr>
          <w:rFonts w:ascii="Times New Roman" w:hAnsi="Times New Roman" w:cs="Times New Roman"/>
          <w:sz w:val="24"/>
        </w:rPr>
        <w:t xml:space="preserve">compensation malgré les dégâts sur les cultures. La situation est encore plus compliquée chez les femmes qui n’ont pas droit de propriété sur le foncier en milieu rural. Elles ne sont que des exploitants bénéficiant des lopins de terres auprès de propriétaires tierces qu’elles exploitent. Par conséquent lorsqu’il y a </w:t>
      </w:r>
      <w:proofErr w:type="gramStart"/>
      <w:r w:rsidRPr="008D194C">
        <w:rPr>
          <w:rFonts w:ascii="Times New Roman" w:hAnsi="Times New Roman" w:cs="Times New Roman"/>
          <w:sz w:val="24"/>
        </w:rPr>
        <w:t>expropriation,  ce</w:t>
      </w:r>
      <w:proofErr w:type="gramEnd"/>
      <w:r w:rsidRPr="008D194C">
        <w:rPr>
          <w:rFonts w:ascii="Times New Roman" w:hAnsi="Times New Roman" w:cs="Times New Roman"/>
          <w:sz w:val="24"/>
        </w:rPr>
        <w:t xml:space="preserve"> sont les propriétaires terriens qui en bénéficient seulement. Elles sont « </w:t>
      </w:r>
      <w:r w:rsidRPr="008D194C">
        <w:rPr>
          <w:rFonts w:ascii="Times New Roman" w:hAnsi="Times New Roman" w:cs="Times New Roman"/>
          <w:i/>
          <w:sz w:val="24"/>
        </w:rPr>
        <w:t>une catégorie oubliée</w:t>
      </w:r>
      <w:r w:rsidRPr="008D194C">
        <w:rPr>
          <w:rFonts w:ascii="Times New Roman" w:hAnsi="Times New Roman" w:cs="Times New Roman"/>
          <w:sz w:val="24"/>
        </w:rPr>
        <w:t> » de l’exploitation minière industrielle. « </w:t>
      </w:r>
      <w:r w:rsidRPr="008D194C">
        <w:rPr>
          <w:rFonts w:ascii="Times New Roman" w:hAnsi="Times New Roman" w:cs="Times New Roman"/>
          <w:i/>
          <w:sz w:val="24"/>
        </w:rPr>
        <w:t xml:space="preserve">Tu vois notre nouveau collège qui vient d’être construit, ça ne vaut même pas un mois de cela, à quelque mètres des salles de classe, ils ont perforé des trous. Même derrière nos maisons, hé !!! Ici, </w:t>
      </w:r>
      <w:r w:rsidRPr="008D194C">
        <w:rPr>
          <w:rFonts w:ascii="Times New Roman" w:hAnsi="Times New Roman" w:cs="Times New Roman"/>
          <w:i/>
          <w:sz w:val="24"/>
        </w:rPr>
        <w:lastRenderedPageBreak/>
        <w:t>vraiment ! Mais tout ce qui se passe, c’est que la mine à traumatisé les populations à tel point qu’elles croient que lorsque tu dis la vérité à la société minière, tu gagnes des problèmes. C’est pourquoi, tout le monde reste couché.</w:t>
      </w:r>
      <w:r w:rsidRPr="008D194C">
        <w:rPr>
          <w:rFonts w:ascii="Times New Roman" w:hAnsi="Times New Roman" w:cs="Times New Roman"/>
          <w:sz w:val="24"/>
        </w:rPr>
        <w:t xml:space="preserve"> » Ces propos sont celui d’un responsable administratif villageois. Les traumatismes subis par les populations en 2015 suite à l’incendie du matériel de la mine restent </w:t>
      </w:r>
      <w:proofErr w:type="gramStart"/>
      <w:r w:rsidRPr="008D194C">
        <w:rPr>
          <w:rFonts w:ascii="Times New Roman" w:hAnsi="Times New Roman" w:cs="Times New Roman"/>
          <w:sz w:val="24"/>
        </w:rPr>
        <w:t>intacte</w:t>
      </w:r>
      <w:proofErr w:type="gramEnd"/>
      <w:r w:rsidRPr="008D194C">
        <w:rPr>
          <w:rFonts w:ascii="Times New Roman" w:hAnsi="Times New Roman" w:cs="Times New Roman"/>
          <w:sz w:val="24"/>
        </w:rPr>
        <w:t xml:space="preserve"> et cette peur est entretenue par la société minière pour empêcher toute initiative de revendication au niveau locale. </w:t>
      </w:r>
    </w:p>
    <w:p w14:paraId="4619B9F3" w14:textId="77777777" w:rsidR="00B56BFF" w:rsidRPr="008274F1" w:rsidRDefault="008274F1" w:rsidP="008274F1">
      <w:pPr>
        <w:pStyle w:val="Titre3"/>
        <w:spacing w:after="240" w:line="360" w:lineRule="auto"/>
        <w:jc w:val="both"/>
        <w:rPr>
          <w:rFonts w:ascii="Times New Roman" w:hAnsi="Times New Roman" w:cs="Times New Roman"/>
          <w:b/>
          <w:color w:val="auto"/>
        </w:rPr>
      </w:pPr>
      <w:bookmarkStart w:id="55" w:name="_Toc89003496"/>
      <w:bookmarkStart w:id="56" w:name="_Toc90417782"/>
      <w:r>
        <w:rPr>
          <w:rFonts w:ascii="Times New Roman" w:hAnsi="Times New Roman" w:cs="Times New Roman"/>
          <w:b/>
          <w:color w:val="auto"/>
        </w:rPr>
        <w:t>3.1.2.</w:t>
      </w:r>
      <w:r>
        <w:rPr>
          <w:rFonts w:ascii="Times New Roman" w:hAnsi="Times New Roman" w:cs="Times New Roman"/>
          <w:b/>
          <w:color w:val="auto"/>
        </w:rPr>
        <w:tab/>
      </w:r>
      <w:r w:rsidR="00B56BFF" w:rsidRPr="008274F1">
        <w:rPr>
          <w:rFonts w:ascii="Times New Roman" w:hAnsi="Times New Roman" w:cs="Times New Roman"/>
          <w:b/>
          <w:color w:val="auto"/>
        </w:rPr>
        <w:t>La perte des emplois, l’émigration des jeunes et les difficultés de subsistance de la population à charge et les abandons scolaires</w:t>
      </w:r>
      <w:bookmarkEnd w:id="55"/>
      <w:bookmarkEnd w:id="56"/>
    </w:p>
    <w:p w14:paraId="63FF7AFD" w14:textId="77777777" w:rsidR="00B56BFF" w:rsidRPr="000908EE" w:rsidRDefault="00B56BFF" w:rsidP="00B56BFF">
      <w:pPr>
        <w:spacing w:line="360" w:lineRule="auto"/>
        <w:jc w:val="both"/>
        <w:rPr>
          <w:rFonts w:ascii="Times New Roman" w:hAnsi="Times New Roman" w:cs="Times New Roman"/>
          <w:sz w:val="24"/>
        </w:rPr>
      </w:pPr>
      <w:r w:rsidRPr="000908EE">
        <w:rPr>
          <w:rFonts w:ascii="Times New Roman" w:hAnsi="Times New Roman" w:cs="Times New Roman"/>
          <w:sz w:val="24"/>
        </w:rPr>
        <w:t>Dans la commune de Namissiguima tout comme en milieu rural burkinabè, l’agriculture et l’élevage ont toujours été les principales activités jusqu’au début des années 2000 où le boom minier a fait de l’orpaillage non plus comme une activité de contre saison</w:t>
      </w:r>
      <w:r>
        <w:rPr>
          <w:rFonts w:ascii="Times New Roman" w:hAnsi="Times New Roman" w:cs="Times New Roman"/>
          <w:sz w:val="24"/>
        </w:rPr>
        <w:t xml:space="preserve"> </w:t>
      </w:r>
      <w:r w:rsidRPr="000908EE">
        <w:rPr>
          <w:rFonts w:ascii="Times New Roman" w:hAnsi="Times New Roman" w:cs="Times New Roman"/>
          <w:sz w:val="24"/>
        </w:rPr>
        <w:t>comme autrefois mais désormais une activité principale de nombreux jeunes burkinabè qui s’improvise en chercheurs d’or. À Namissiguima, l’implantation de la mine industrielle a non seulement exproprié certains paysans de leur support de travaille mais aussi la plupart des zones d’orpaillage qui nourrissaient l’espoir de plus d’un se sont retrouvées affectées à des permis d’exploitation industriels rompant ainsi l’espoir de nombreux jeunes de la commune et d’ailleurs qui en avait des sites d’orpaillage de la commune, une destination privilégie pour la conquête d’un lendemain meilleur.  « </w:t>
      </w:r>
      <w:r w:rsidRPr="000908EE">
        <w:rPr>
          <w:rFonts w:ascii="Times New Roman" w:hAnsi="Times New Roman" w:cs="Times New Roman"/>
          <w:i/>
          <w:sz w:val="24"/>
        </w:rPr>
        <w:t>L’agriculture et l’élevage sont nos bases mais pour les jeunes, l’orpaillage est devenu leur principale activité</w:t>
      </w:r>
      <w:r w:rsidRPr="000908EE">
        <w:rPr>
          <w:rStyle w:val="Appelnotedebasdep"/>
          <w:rFonts w:ascii="Times New Roman" w:hAnsi="Times New Roman" w:cs="Times New Roman"/>
          <w:i/>
          <w:sz w:val="24"/>
        </w:rPr>
        <w:footnoteReference w:id="4"/>
      </w:r>
      <w:r w:rsidRPr="000908EE">
        <w:rPr>
          <w:rFonts w:ascii="Times New Roman" w:hAnsi="Times New Roman" w:cs="Times New Roman"/>
          <w:sz w:val="24"/>
        </w:rPr>
        <w:t> » soutenait un responsable administratif villageois de Wagaye. Cette activité malgré sa rentabilité aléatoire et les risque encourus, est devenu tout aussi ordinaire nourrissant l’espoir et l’imaginaire de nombreux jeunes.  « </w:t>
      </w:r>
      <w:r w:rsidRPr="000908EE">
        <w:rPr>
          <w:rFonts w:ascii="Times New Roman" w:hAnsi="Times New Roman" w:cs="Times New Roman"/>
          <w:i/>
          <w:sz w:val="24"/>
        </w:rPr>
        <w:t>Nos grands-parents et nos parents ont cultivé mais personne n’a pu construire une maison en tôle. L’agriculture et l’élevage ont des bénéfices mais restent en deçà de l’orpaillage. Maintenant, on ne peut plus pratiquer l’orpaillage parce que le blanc à creuser un trou a Naab man Tanga avec un mur de gravas et personne ne peut s’y approcher. A Bang deb Tanga, les gens se sont déportés là-bas et beaucoup d’entre eux commençaient à s’en sortir et le blanc est allé boucher les trous. Là où le blanc est actuellement, l’or était presqu’en surface, et nous qui ne connaissions pas l’or, nous l’en n’avions vu là-bas. Le blanc est venu chasser encore les gens et boucher les trous. Notre vie est devenue dure parce que si tu pars sur la colline trouver de l’or, le blanc vient là-bas</w:t>
      </w:r>
      <w:r w:rsidRPr="000908EE">
        <w:rPr>
          <w:rStyle w:val="Appelnotedebasdep"/>
          <w:rFonts w:ascii="Times New Roman" w:hAnsi="Times New Roman" w:cs="Times New Roman"/>
          <w:i/>
          <w:sz w:val="24"/>
        </w:rPr>
        <w:footnoteReference w:id="5"/>
      </w:r>
      <w:r w:rsidRPr="000908EE">
        <w:rPr>
          <w:rFonts w:ascii="Times New Roman" w:hAnsi="Times New Roman" w:cs="Times New Roman"/>
          <w:i/>
          <w:sz w:val="24"/>
        </w:rPr>
        <w:t xml:space="preserve">. » </w:t>
      </w:r>
      <w:r w:rsidRPr="000908EE">
        <w:rPr>
          <w:rFonts w:ascii="Times New Roman" w:hAnsi="Times New Roman" w:cs="Times New Roman"/>
          <w:sz w:val="24"/>
        </w:rPr>
        <w:t>Telle est la réalité dépeinte par un jeune</w:t>
      </w:r>
      <w:r>
        <w:rPr>
          <w:rFonts w:ascii="Times New Roman" w:hAnsi="Times New Roman" w:cs="Times New Roman"/>
          <w:sz w:val="24"/>
        </w:rPr>
        <w:t xml:space="preserve"> </w:t>
      </w:r>
      <w:r w:rsidRPr="000908EE">
        <w:rPr>
          <w:rFonts w:ascii="Times New Roman" w:hAnsi="Times New Roman" w:cs="Times New Roman"/>
          <w:sz w:val="24"/>
        </w:rPr>
        <w:t xml:space="preserve">orpailleur de la commune. </w:t>
      </w:r>
      <w:r w:rsidRPr="000908EE">
        <w:rPr>
          <w:rFonts w:ascii="Times New Roman" w:hAnsi="Times New Roman" w:cs="Times New Roman"/>
          <w:sz w:val="24"/>
        </w:rPr>
        <w:lastRenderedPageBreak/>
        <w:t xml:space="preserve">Il faut donc reconnaître que les orpailleurs sont persécutés par les promoteurs miniers industriels et semi-mécanisés. </w:t>
      </w:r>
    </w:p>
    <w:p w14:paraId="5B1E2256" w14:textId="77777777" w:rsidR="00B56BFF" w:rsidRDefault="00B56BFF" w:rsidP="00B56BFF">
      <w:pPr>
        <w:spacing w:line="360" w:lineRule="auto"/>
        <w:jc w:val="both"/>
        <w:rPr>
          <w:rFonts w:ascii="Times New Roman" w:hAnsi="Times New Roman" w:cs="Times New Roman"/>
          <w:sz w:val="24"/>
        </w:rPr>
      </w:pPr>
      <w:r w:rsidRPr="000908EE">
        <w:rPr>
          <w:rFonts w:ascii="Times New Roman" w:hAnsi="Times New Roman" w:cs="Times New Roman"/>
          <w:sz w:val="24"/>
        </w:rPr>
        <w:t>Il ressort des données quantitatives que bien que 56% des enquêtés se sont abstenus sur cette question, la majorité (19%) de ceux qui ont donné une réponse estime que le travailleur mensuel touche de même plus de 300 000 F CFA/mois alors que seulement 13% considère que ce gain est compris entre 200 000 F CFA/mois et 300 000 F CFA/mois. Par contre 6% de la population enquêtée considère qu’il est d’une part moins de 100 000 F CFA/mois et d’autre part compris entre 100 000 et 200 000 F CFA/mois.</w:t>
      </w:r>
    </w:p>
    <w:p w14:paraId="2E1822B2" w14:textId="77777777" w:rsidR="0086042B" w:rsidRDefault="0086042B">
      <w:pPr>
        <w:rPr>
          <w:b/>
          <w:i/>
          <w:sz w:val="24"/>
        </w:rPr>
      </w:pPr>
      <w:bookmarkStart w:id="57" w:name="_Toc86435584"/>
      <w:bookmarkStart w:id="58" w:name="_Toc88998469"/>
      <w:r>
        <w:rPr>
          <w:b/>
          <w:i/>
          <w:sz w:val="24"/>
        </w:rPr>
        <w:br w:type="page"/>
      </w:r>
    </w:p>
    <w:p w14:paraId="6EF7DE41" w14:textId="77777777" w:rsidR="0086042B" w:rsidRDefault="0086042B" w:rsidP="0086042B">
      <w:pPr>
        <w:pStyle w:val="Lgende"/>
        <w:jc w:val="both"/>
        <w:rPr>
          <w:b/>
          <w:i w:val="0"/>
          <w:sz w:val="24"/>
        </w:rPr>
      </w:pPr>
      <w:bookmarkStart w:id="59" w:name="_Toc90432355"/>
      <w:r w:rsidRPr="0086042B">
        <w:rPr>
          <w:b/>
          <w:i w:val="0"/>
          <w:sz w:val="24"/>
        </w:rPr>
        <w:lastRenderedPageBreak/>
        <w:t xml:space="preserve">Graphique  </w:t>
      </w:r>
      <w:r w:rsidRPr="0086042B">
        <w:rPr>
          <w:b/>
          <w:i w:val="0"/>
          <w:sz w:val="24"/>
        </w:rPr>
        <w:fldChar w:fldCharType="begin"/>
      </w:r>
      <w:r w:rsidRPr="0086042B">
        <w:rPr>
          <w:b/>
          <w:i w:val="0"/>
          <w:sz w:val="24"/>
        </w:rPr>
        <w:instrText xml:space="preserve"> SEQ Graphique_ \* ARABIC </w:instrText>
      </w:r>
      <w:r w:rsidRPr="0086042B">
        <w:rPr>
          <w:b/>
          <w:i w:val="0"/>
          <w:sz w:val="24"/>
        </w:rPr>
        <w:fldChar w:fldCharType="separate"/>
      </w:r>
      <w:r w:rsidR="00067223">
        <w:rPr>
          <w:b/>
          <w:i w:val="0"/>
          <w:noProof/>
          <w:sz w:val="24"/>
        </w:rPr>
        <w:t>1</w:t>
      </w:r>
      <w:r w:rsidRPr="0086042B">
        <w:rPr>
          <w:b/>
          <w:i w:val="0"/>
          <w:sz w:val="24"/>
        </w:rPr>
        <w:fldChar w:fldCharType="end"/>
      </w:r>
      <w:r w:rsidRPr="0086042B">
        <w:rPr>
          <w:b/>
          <w:i w:val="0"/>
          <w:sz w:val="24"/>
        </w:rPr>
        <w:t xml:space="preserve"> : Estimation du salaire mensuel d’un travailleur de la mine par les populations</w:t>
      </w:r>
      <w:bookmarkEnd w:id="59"/>
    </w:p>
    <w:bookmarkEnd w:id="57"/>
    <w:bookmarkEnd w:id="58"/>
    <w:p w14:paraId="36164A6A" w14:textId="77777777" w:rsidR="00B56BFF" w:rsidRDefault="00B56BFF" w:rsidP="0086042B">
      <w:pPr>
        <w:pStyle w:val="Lgende"/>
        <w:jc w:val="both"/>
        <w:rPr>
          <w:sz w:val="24"/>
        </w:rPr>
      </w:pPr>
      <w:r w:rsidRPr="00092877">
        <w:rPr>
          <w:noProof/>
          <w:lang w:eastAsia="fr-FR"/>
        </w:rPr>
        <w:drawing>
          <wp:inline distT="0" distB="0" distL="0" distR="0" wp14:anchorId="798A9F2B" wp14:editId="560938DE">
            <wp:extent cx="4572000" cy="2743200"/>
            <wp:effectExtent l="0" t="0" r="0" b="0"/>
            <wp:docPr id="44" name="Graphique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031A671" w14:textId="77777777" w:rsidR="00B56BFF" w:rsidRPr="0086042B" w:rsidRDefault="00B56BFF" w:rsidP="00B56BFF">
      <w:pPr>
        <w:spacing w:after="0" w:line="360" w:lineRule="auto"/>
        <w:rPr>
          <w:rFonts w:ascii="Times New Roman" w:hAnsi="Times New Roman" w:cs="Times New Roman"/>
          <w:b/>
        </w:rPr>
      </w:pPr>
      <w:r w:rsidRPr="0086042B">
        <w:rPr>
          <w:rFonts w:ascii="Times New Roman" w:hAnsi="Times New Roman" w:cs="Times New Roman"/>
          <w:b/>
        </w:rPr>
        <w:t xml:space="preserve">Source : données de terrain d’août 2021. </w:t>
      </w:r>
    </w:p>
    <w:p w14:paraId="5BCB0009" w14:textId="77777777" w:rsidR="00B56BFF" w:rsidRPr="00EE77CD" w:rsidRDefault="00B56BFF" w:rsidP="00B56BFF">
      <w:pPr>
        <w:spacing w:line="360" w:lineRule="auto"/>
        <w:jc w:val="both"/>
        <w:rPr>
          <w:rFonts w:ascii="Times New Roman" w:hAnsi="Times New Roman" w:cs="Times New Roman"/>
          <w:sz w:val="24"/>
        </w:rPr>
      </w:pPr>
      <w:r w:rsidRPr="00EE77CD">
        <w:rPr>
          <w:rFonts w:ascii="Times New Roman" w:hAnsi="Times New Roman" w:cs="Times New Roman"/>
          <w:sz w:val="24"/>
        </w:rPr>
        <w:t>Les 56% qui représentent la taille de la population qui s’est abstenue dans le choix de ces chiffres ne sont pas réellement des abstentions. Ils considèrent que le gain de l’orpailleur est très aléatoire. Ce qui est une réalité. Ces enquêtés pensent qu’il faut plutôt estimer les gains des orpailleurs en termes de millions car « </w:t>
      </w:r>
      <w:r w:rsidRPr="00EE77CD">
        <w:rPr>
          <w:rFonts w:ascii="Times New Roman" w:hAnsi="Times New Roman" w:cs="Times New Roman"/>
          <w:i/>
          <w:sz w:val="24"/>
        </w:rPr>
        <w:t>c’est la chance qui détermine tout</w:t>
      </w:r>
      <w:r w:rsidRPr="00EE77CD">
        <w:rPr>
          <w:rFonts w:ascii="Times New Roman" w:hAnsi="Times New Roman" w:cs="Times New Roman"/>
          <w:sz w:val="24"/>
        </w:rPr>
        <w:t> » comme ils le disent.</w:t>
      </w:r>
    </w:p>
    <w:p w14:paraId="15CD41F2" w14:textId="77777777" w:rsidR="00B56BFF" w:rsidRPr="00EE77CD" w:rsidRDefault="00B56BFF" w:rsidP="00B56BFF">
      <w:pPr>
        <w:spacing w:line="360" w:lineRule="auto"/>
        <w:jc w:val="both"/>
        <w:rPr>
          <w:rFonts w:ascii="Times New Roman" w:hAnsi="Times New Roman" w:cs="Times New Roman"/>
          <w:sz w:val="24"/>
        </w:rPr>
      </w:pPr>
      <w:r w:rsidRPr="00EE77CD">
        <w:rPr>
          <w:rFonts w:ascii="Times New Roman" w:hAnsi="Times New Roman" w:cs="Times New Roman"/>
          <w:sz w:val="24"/>
        </w:rPr>
        <w:t xml:space="preserve">S’il y a lieu de parler d’expropriation foncière, il convient aussi de parler d’expropriation de sites d’orpaillage. Tout comme un agriculteur qui investisse dans son champ pendant la saison des pluies, l’orpailleur qui choisit un trou, investi dans la main d’œuvre en employant des jeunes, en assurant leur alimentation quotidienne et en dépit de tous les risques de perte économique et de survie encouru, il peut se retrouver du jour au lendemain empêcher de mener son activité sans aucun préalable ni compensation quelconque  malgré son investissement tout simplement parce qu’un promoteur minier s’est fait attribué un permis sur la zone par une bureaucratie peu informée ou ignorant de la réalité du terrain.  </w:t>
      </w:r>
    </w:p>
    <w:p w14:paraId="7E67B13C" w14:textId="77777777" w:rsidR="00B56BFF" w:rsidRDefault="00B56BFF" w:rsidP="00B56BFF">
      <w:pPr>
        <w:spacing w:after="0" w:line="360" w:lineRule="auto"/>
        <w:jc w:val="both"/>
        <w:rPr>
          <w:rFonts w:ascii="Times New Roman" w:hAnsi="Times New Roman" w:cs="Times New Roman"/>
          <w:sz w:val="24"/>
        </w:rPr>
      </w:pPr>
      <w:r w:rsidRPr="00EE77CD">
        <w:rPr>
          <w:rFonts w:ascii="Times New Roman" w:hAnsi="Times New Roman" w:cs="Times New Roman"/>
          <w:sz w:val="24"/>
        </w:rPr>
        <w:t>Cette expropriation foncière et l’accaparement des sites d’orpaillage par les promoteurs miniers industriels comme à Namissiguima ne s’accompagnent pas pourtant de mesures d’embauche conséquentes. Sur l’ensemble du village de Nogo seulement 7 personnes travaillent actuellement à la mine. C’est ce que confirme les statistiques pour lesquelles 83% affirme que le village tout entier n’a pas 10 employés dans la mine contre 17% qui pensent que le nombre d’employé de Nogo travaillant dans la mine est au nombre de 10.</w:t>
      </w:r>
    </w:p>
    <w:p w14:paraId="6B074035" w14:textId="77777777" w:rsidR="00B56BFF" w:rsidRPr="0086042B" w:rsidRDefault="0086042B" w:rsidP="0086042B">
      <w:pPr>
        <w:pStyle w:val="Lgende"/>
        <w:spacing w:line="360" w:lineRule="auto"/>
        <w:jc w:val="both"/>
        <w:rPr>
          <w:b/>
          <w:i w:val="0"/>
          <w:sz w:val="24"/>
          <w:szCs w:val="24"/>
        </w:rPr>
      </w:pPr>
      <w:bookmarkStart w:id="60" w:name="_Toc90432356"/>
      <w:r w:rsidRPr="0086042B">
        <w:rPr>
          <w:b/>
          <w:i w:val="0"/>
          <w:sz w:val="24"/>
          <w:szCs w:val="24"/>
        </w:rPr>
        <w:lastRenderedPageBreak/>
        <w:t xml:space="preserve">Graphique  </w:t>
      </w:r>
      <w:r w:rsidRPr="0086042B">
        <w:rPr>
          <w:b/>
          <w:i w:val="0"/>
          <w:sz w:val="24"/>
          <w:szCs w:val="24"/>
        </w:rPr>
        <w:fldChar w:fldCharType="begin"/>
      </w:r>
      <w:r w:rsidRPr="0086042B">
        <w:rPr>
          <w:b/>
          <w:i w:val="0"/>
          <w:sz w:val="24"/>
          <w:szCs w:val="24"/>
        </w:rPr>
        <w:instrText xml:space="preserve"> SEQ Graphique_ \* ARABIC </w:instrText>
      </w:r>
      <w:r w:rsidRPr="0086042B">
        <w:rPr>
          <w:b/>
          <w:i w:val="0"/>
          <w:sz w:val="24"/>
          <w:szCs w:val="24"/>
        </w:rPr>
        <w:fldChar w:fldCharType="separate"/>
      </w:r>
      <w:r w:rsidR="00067223">
        <w:rPr>
          <w:b/>
          <w:i w:val="0"/>
          <w:noProof/>
          <w:sz w:val="24"/>
          <w:szCs w:val="24"/>
        </w:rPr>
        <w:t>2</w:t>
      </w:r>
      <w:r w:rsidRPr="0086042B">
        <w:rPr>
          <w:b/>
          <w:i w:val="0"/>
          <w:sz w:val="24"/>
          <w:szCs w:val="24"/>
        </w:rPr>
        <w:fldChar w:fldCharType="end"/>
      </w:r>
      <w:r w:rsidRPr="0086042B">
        <w:rPr>
          <w:b/>
          <w:i w:val="0"/>
          <w:sz w:val="24"/>
          <w:szCs w:val="24"/>
        </w:rPr>
        <w:t xml:space="preserve"> : Estimation des proportions du nombre d’employé de la mine par les enquêtés</w:t>
      </w:r>
      <w:bookmarkEnd w:id="60"/>
    </w:p>
    <w:p w14:paraId="1037235F" w14:textId="77777777" w:rsidR="00B56BFF" w:rsidRDefault="00B56BFF" w:rsidP="00B56BFF">
      <w:pPr>
        <w:jc w:val="center"/>
      </w:pPr>
      <w:r w:rsidRPr="00092877">
        <w:rPr>
          <w:noProof/>
          <w:lang w:eastAsia="fr-FR"/>
        </w:rPr>
        <w:drawing>
          <wp:inline distT="0" distB="0" distL="0" distR="0" wp14:anchorId="3AD78D6B" wp14:editId="7A590381">
            <wp:extent cx="4572000" cy="2743200"/>
            <wp:effectExtent l="0" t="0" r="0" b="0"/>
            <wp:docPr id="41" name="Graphique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E54BF91" w14:textId="77777777" w:rsidR="00B56BFF" w:rsidRPr="0086042B" w:rsidRDefault="00B56BFF" w:rsidP="00B56BFF">
      <w:pPr>
        <w:spacing w:line="360" w:lineRule="auto"/>
        <w:ind w:left="708"/>
        <w:jc w:val="both"/>
        <w:rPr>
          <w:rFonts w:ascii="Times New Roman" w:hAnsi="Times New Roman" w:cs="Times New Roman"/>
          <w:b/>
        </w:rPr>
      </w:pPr>
      <w:r w:rsidRPr="0086042B">
        <w:rPr>
          <w:rFonts w:ascii="Times New Roman" w:hAnsi="Times New Roman" w:cs="Times New Roman"/>
          <w:b/>
        </w:rPr>
        <w:t xml:space="preserve">    Source : données de terrain d’août 2021.</w:t>
      </w:r>
    </w:p>
    <w:p w14:paraId="0445DF2B" w14:textId="77777777" w:rsidR="0086042B" w:rsidRDefault="00B56BFF" w:rsidP="0086042B">
      <w:pPr>
        <w:spacing w:line="360" w:lineRule="auto"/>
        <w:jc w:val="both"/>
        <w:rPr>
          <w:rFonts w:ascii="Times New Roman" w:hAnsi="Times New Roman" w:cs="Times New Roman"/>
          <w:sz w:val="24"/>
        </w:rPr>
      </w:pPr>
      <w:r w:rsidRPr="00FB2E70">
        <w:rPr>
          <w:rFonts w:ascii="Times New Roman" w:hAnsi="Times New Roman" w:cs="Times New Roman"/>
          <w:sz w:val="24"/>
        </w:rPr>
        <w:t xml:space="preserve">Cette faible embauche de la mine industrielle s’accompagne la faiblesse des salaires dans la mesure où le manque de qualification en est respectivement la cause de la faible employabilité des jeunes </w:t>
      </w:r>
      <w:proofErr w:type="gramStart"/>
      <w:r w:rsidRPr="00FB2E70">
        <w:rPr>
          <w:rFonts w:ascii="Times New Roman" w:hAnsi="Times New Roman" w:cs="Times New Roman"/>
          <w:sz w:val="24"/>
        </w:rPr>
        <w:t>locaux  et</w:t>
      </w:r>
      <w:proofErr w:type="gramEnd"/>
      <w:r w:rsidRPr="00FB2E70">
        <w:rPr>
          <w:rFonts w:ascii="Times New Roman" w:hAnsi="Times New Roman" w:cs="Times New Roman"/>
          <w:sz w:val="24"/>
        </w:rPr>
        <w:t xml:space="preserve"> la conséquence de la maigritude des salaires. Les enquêtes de terrain à Nogo révèlent </w:t>
      </w:r>
      <w:proofErr w:type="gramStart"/>
      <w:r w:rsidRPr="00FB2E70">
        <w:rPr>
          <w:rFonts w:ascii="Times New Roman" w:hAnsi="Times New Roman" w:cs="Times New Roman"/>
          <w:sz w:val="24"/>
        </w:rPr>
        <w:t>que  6</w:t>
      </w:r>
      <w:proofErr w:type="gramEnd"/>
      <w:r w:rsidRPr="00FB2E70">
        <w:rPr>
          <w:rFonts w:ascii="Times New Roman" w:hAnsi="Times New Roman" w:cs="Times New Roman"/>
          <w:sz w:val="24"/>
        </w:rPr>
        <w:t xml:space="preserve">% de la population supposent qu’un employé de la mine industrielle gagne mensuellement 300 000 F CFA alors que 12% estiment qu’il est possible qu’un employé mensuelle de la mine gagne plus de 300 000 F CFA. Par contre certains enquêtés, la majorité d’ailleurs ; soit 17% et 65% considèrent qu’un employé de la mine gagne respectivement moins de 100 000 F CFA/mois et entre 100 000 et 200 000 FCFA/mois. </w:t>
      </w:r>
      <w:bookmarkStart w:id="61" w:name="_Toc86435586"/>
      <w:bookmarkStart w:id="62" w:name="_Toc88998471"/>
    </w:p>
    <w:p w14:paraId="078F1EA9" w14:textId="77777777" w:rsidR="0086042B" w:rsidRDefault="0086042B" w:rsidP="0086042B">
      <w:r>
        <w:br w:type="page"/>
      </w:r>
    </w:p>
    <w:p w14:paraId="1897E90D" w14:textId="77777777" w:rsidR="00B56BFF" w:rsidRPr="00AC3241" w:rsidRDefault="00AC3241" w:rsidP="00AC3241">
      <w:pPr>
        <w:pStyle w:val="Lgende"/>
        <w:spacing w:line="360" w:lineRule="auto"/>
        <w:jc w:val="both"/>
        <w:rPr>
          <w:b/>
          <w:i w:val="0"/>
          <w:sz w:val="24"/>
          <w:szCs w:val="24"/>
        </w:rPr>
      </w:pPr>
      <w:bookmarkStart w:id="63" w:name="_Toc90432357"/>
      <w:bookmarkEnd w:id="61"/>
      <w:bookmarkEnd w:id="62"/>
      <w:r w:rsidRPr="00AC3241">
        <w:rPr>
          <w:b/>
          <w:i w:val="0"/>
          <w:sz w:val="24"/>
          <w:szCs w:val="24"/>
        </w:rPr>
        <w:lastRenderedPageBreak/>
        <w:t xml:space="preserve">Graphique  </w:t>
      </w:r>
      <w:r w:rsidRPr="00AC3241">
        <w:rPr>
          <w:b/>
          <w:i w:val="0"/>
          <w:sz w:val="24"/>
          <w:szCs w:val="24"/>
        </w:rPr>
        <w:fldChar w:fldCharType="begin"/>
      </w:r>
      <w:r w:rsidRPr="00AC3241">
        <w:rPr>
          <w:b/>
          <w:i w:val="0"/>
          <w:sz w:val="24"/>
          <w:szCs w:val="24"/>
        </w:rPr>
        <w:instrText xml:space="preserve"> SEQ Graphique_ \* ARABIC </w:instrText>
      </w:r>
      <w:r w:rsidRPr="00AC3241">
        <w:rPr>
          <w:b/>
          <w:i w:val="0"/>
          <w:sz w:val="24"/>
          <w:szCs w:val="24"/>
        </w:rPr>
        <w:fldChar w:fldCharType="separate"/>
      </w:r>
      <w:r w:rsidR="00067223">
        <w:rPr>
          <w:b/>
          <w:i w:val="0"/>
          <w:noProof/>
          <w:sz w:val="24"/>
          <w:szCs w:val="24"/>
        </w:rPr>
        <w:t>3</w:t>
      </w:r>
      <w:r w:rsidRPr="00AC3241">
        <w:rPr>
          <w:b/>
          <w:i w:val="0"/>
          <w:sz w:val="24"/>
          <w:szCs w:val="24"/>
        </w:rPr>
        <w:fldChar w:fldCharType="end"/>
      </w:r>
      <w:r w:rsidRPr="00AC3241">
        <w:rPr>
          <w:b/>
          <w:i w:val="0"/>
          <w:sz w:val="24"/>
          <w:szCs w:val="24"/>
        </w:rPr>
        <w:t xml:space="preserve"> : Estimation des proportions des salaires mensuels des employés de Riverstone</w:t>
      </w:r>
      <w:bookmarkEnd w:id="63"/>
    </w:p>
    <w:p w14:paraId="16D45F48" w14:textId="77777777" w:rsidR="00B56BFF" w:rsidRDefault="00B56BFF" w:rsidP="00B56BFF">
      <w:pPr>
        <w:spacing w:line="360" w:lineRule="auto"/>
        <w:ind w:left="708"/>
        <w:jc w:val="center"/>
        <w:rPr>
          <w:rFonts w:ascii="Times New Roman" w:hAnsi="Times New Roman" w:cs="Times New Roman"/>
          <w:sz w:val="24"/>
        </w:rPr>
      </w:pPr>
      <w:r w:rsidRPr="00092877">
        <w:rPr>
          <w:noProof/>
          <w:lang w:eastAsia="fr-FR"/>
        </w:rPr>
        <w:drawing>
          <wp:inline distT="0" distB="0" distL="0" distR="0" wp14:anchorId="43E87090" wp14:editId="4733122A">
            <wp:extent cx="4572000" cy="2743200"/>
            <wp:effectExtent l="0" t="0" r="0" b="0"/>
            <wp:docPr id="42" name="Graphique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C58128A" w14:textId="77777777" w:rsidR="00B56BFF" w:rsidRDefault="00B56BFF" w:rsidP="00B56BFF">
      <w:pPr>
        <w:spacing w:line="360" w:lineRule="auto"/>
        <w:rPr>
          <w:rFonts w:ascii="Times New Roman" w:hAnsi="Times New Roman" w:cs="Times New Roman"/>
          <w:b/>
        </w:rPr>
      </w:pPr>
      <w:r>
        <w:rPr>
          <w:rFonts w:ascii="Times New Roman" w:hAnsi="Times New Roman" w:cs="Times New Roman"/>
          <w:b/>
        </w:rPr>
        <w:t xml:space="preserve">                    </w:t>
      </w:r>
      <w:r w:rsidRPr="004F6BE1">
        <w:rPr>
          <w:rFonts w:ascii="Times New Roman" w:hAnsi="Times New Roman" w:cs="Times New Roman"/>
          <w:b/>
        </w:rPr>
        <w:t xml:space="preserve">  </w:t>
      </w:r>
      <w:r>
        <w:rPr>
          <w:rFonts w:ascii="Times New Roman" w:hAnsi="Times New Roman" w:cs="Times New Roman"/>
          <w:b/>
        </w:rPr>
        <w:t xml:space="preserve"> </w:t>
      </w:r>
      <w:r w:rsidRPr="004F6BE1">
        <w:rPr>
          <w:rFonts w:ascii="Times New Roman" w:hAnsi="Times New Roman" w:cs="Times New Roman"/>
          <w:b/>
        </w:rPr>
        <w:t>Source : données de terrain d’août 2021.</w:t>
      </w:r>
    </w:p>
    <w:p w14:paraId="09CC199E" w14:textId="77777777" w:rsidR="00B56BFF" w:rsidRDefault="00B56BFF" w:rsidP="00B56BFF">
      <w:pPr>
        <w:spacing w:line="360" w:lineRule="auto"/>
        <w:jc w:val="both"/>
        <w:rPr>
          <w:rFonts w:ascii="Times New Roman" w:hAnsi="Times New Roman" w:cs="Times New Roman"/>
          <w:sz w:val="24"/>
        </w:rPr>
      </w:pPr>
      <w:r w:rsidRPr="004F6BE1">
        <w:rPr>
          <w:rFonts w:ascii="Times New Roman" w:hAnsi="Times New Roman" w:cs="Times New Roman"/>
          <w:sz w:val="24"/>
        </w:rPr>
        <w:t xml:space="preserve">L’inaccessibilité des sites d’orpaillage ne touche pas seulement les hommes. L’orpaillage a ouvert de petits emplois pour les femmes, notamment dans le vannage et le lavage pour le compte des orpailleurs mais aussi, elles profitaient des gravats abandonnés par les propriétaires de trous et en bénéficiaient. Mais </w:t>
      </w:r>
      <w:proofErr w:type="gramStart"/>
      <w:r w:rsidRPr="004F6BE1">
        <w:rPr>
          <w:rFonts w:ascii="Times New Roman" w:hAnsi="Times New Roman" w:cs="Times New Roman"/>
          <w:sz w:val="24"/>
        </w:rPr>
        <w:t>l’ «</w:t>
      </w:r>
      <w:proofErr w:type="gramEnd"/>
      <w:r w:rsidRPr="004F6BE1">
        <w:rPr>
          <w:rFonts w:ascii="Times New Roman" w:hAnsi="Times New Roman" w:cs="Times New Roman"/>
          <w:sz w:val="24"/>
        </w:rPr>
        <w:t> expropriation des sites d’orpaillage » n’a pas seulement mis les hommes en chômage, elle a aussi « </w:t>
      </w:r>
      <w:r w:rsidRPr="004F6BE1">
        <w:rPr>
          <w:rFonts w:ascii="Times New Roman" w:hAnsi="Times New Roman" w:cs="Times New Roman"/>
          <w:i/>
          <w:sz w:val="24"/>
        </w:rPr>
        <w:t>coupée notre cuillère</w:t>
      </w:r>
      <w:r w:rsidRPr="004F6BE1">
        <w:rPr>
          <w:rFonts w:ascii="Times New Roman" w:hAnsi="Times New Roman" w:cs="Times New Roman"/>
          <w:sz w:val="24"/>
        </w:rPr>
        <w:t> » comme on le dit souvent lorsque quelqu’un perd des avantages quelconques selon le témoignage d’une vieille femme avant de continuer « </w:t>
      </w:r>
      <w:r w:rsidRPr="004F6BE1">
        <w:rPr>
          <w:rFonts w:ascii="Times New Roman" w:hAnsi="Times New Roman" w:cs="Times New Roman"/>
          <w:i/>
          <w:sz w:val="24"/>
        </w:rPr>
        <w:t>nos belles filles n’ont plus de lieux travail. La mine nous a terrassées</w:t>
      </w:r>
      <w:r w:rsidRPr="004F6BE1">
        <w:rPr>
          <w:rFonts w:ascii="Times New Roman" w:hAnsi="Times New Roman" w:cs="Times New Roman"/>
          <w:sz w:val="24"/>
        </w:rPr>
        <w:t>. »</w:t>
      </w:r>
      <w:r>
        <w:rPr>
          <w:rFonts w:ascii="Times New Roman" w:hAnsi="Times New Roman" w:cs="Times New Roman"/>
          <w:sz w:val="24"/>
        </w:rPr>
        <w:t xml:space="preserve"> </w:t>
      </w:r>
    </w:p>
    <w:p w14:paraId="75FF8202" w14:textId="77777777" w:rsidR="00B56BFF" w:rsidRDefault="00B56BFF" w:rsidP="00B56BFF">
      <w:pPr>
        <w:spacing w:line="360" w:lineRule="auto"/>
        <w:jc w:val="both"/>
        <w:rPr>
          <w:rFonts w:ascii="Times New Roman" w:hAnsi="Times New Roman" w:cs="Times New Roman"/>
          <w:sz w:val="24"/>
        </w:rPr>
      </w:pPr>
      <w:r w:rsidRPr="00AA6C2E">
        <w:rPr>
          <w:rFonts w:ascii="Times New Roman" w:hAnsi="Times New Roman" w:cs="Times New Roman"/>
          <w:sz w:val="24"/>
        </w:rPr>
        <w:t>Depuis les années 1980 et notamment à partir du tournant de la décennie 2000, le boom minier avait mis fin à l’émigration historique et légendaire des burkinabè vers les plantations ivoiriennes. Mais l’espoir n’a été que de courte durée.  « </w:t>
      </w:r>
      <w:r w:rsidRPr="00AA6C2E">
        <w:rPr>
          <w:rFonts w:ascii="Times New Roman" w:hAnsi="Times New Roman" w:cs="Times New Roman"/>
          <w:i/>
          <w:sz w:val="24"/>
        </w:rPr>
        <w:t>Ici, personne ne partait en Côte d’Ivoire maintenant. Si tu es né dans une zone aurifère et que tu as grandi avec l’orpaillage comme principale activité, si on t’empêche d’y travailler, c’est comme si on t’a tué</w:t>
      </w:r>
      <w:r w:rsidRPr="00AA6C2E">
        <w:rPr>
          <w:rStyle w:val="Appelnotedebasdep"/>
          <w:rFonts w:ascii="Times New Roman" w:hAnsi="Times New Roman" w:cs="Times New Roman"/>
          <w:i/>
          <w:sz w:val="24"/>
        </w:rPr>
        <w:footnoteReference w:id="6"/>
      </w:r>
      <w:r w:rsidRPr="00AA6C2E">
        <w:rPr>
          <w:rFonts w:ascii="Times New Roman" w:hAnsi="Times New Roman" w:cs="Times New Roman"/>
          <w:sz w:val="24"/>
        </w:rPr>
        <w:t xml:space="preserve">. » Aujourd’hui, de nombreux jeunes burkinabè ont repris le chemin de l’aventure mais pas vers les plantations de la Côte d’Ivoire ni vers les chemins tortueux du Sahara mais plutôt vers les sites miniers artisanaux de la Côte d’Ivoire, de la Guinée, du Sénégal, d’autres allant jusqu’en Angola. En dépit de la forte réduction du nombre des orpailleurs en raison de l’accaparement des sites locaux, les données révèlent qu’à Nogo 62 % de la population pensent que le nombre </w:t>
      </w:r>
      <w:r w:rsidRPr="00AA6C2E">
        <w:rPr>
          <w:rFonts w:ascii="Times New Roman" w:hAnsi="Times New Roman" w:cs="Times New Roman"/>
          <w:sz w:val="24"/>
        </w:rPr>
        <w:lastRenderedPageBreak/>
        <w:t>d’orpailleurs opérant encore localement et ailleurs – niveau national ou international – en dépit des restrictions de l’accès aux sites d’orpaillage avec l’octroi des permis tourne toujours autour de 100 personnes. Par contre, seulement 6% et 13% de la population considèrent que leur nombre atteint respectivement 400 et 200 personnes tandis que 19% se sont abstenues de donner un chiffre. En dépit du morcellement de ces chiffres, ils témoignent tout de même l’importance qu’accordent de nombreux jeunes à l’orpaillage à travers ces réponses données par leurs familles et connaissances restés sur place au village.</w:t>
      </w:r>
    </w:p>
    <w:p w14:paraId="662B8F18" w14:textId="77777777" w:rsidR="00B56BFF" w:rsidRPr="00AC3241" w:rsidRDefault="00AC3241" w:rsidP="00AC3241">
      <w:pPr>
        <w:pStyle w:val="Lgende"/>
        <w:spacing w:line="360" w:lineRule="auto"/>
        <w:jc w:val="both"/>
        <w:rPr>
          <w:b/>
          <w:i w:val="0"/>
          <w:sz w:val="24"/>
          <w:szCs w:val="24"/>
        </w:rPr>
      </w:pPr>
      <w:bookmarkStart w:id="64" w:name="_Toc90432358"/>
      <w:r w:rsidRPr="00AC3241">
        <w:rPr>
          <w:b/>
          <w:i w:val="0"/>
          <w:sz w:val="24"/>
          <w:szCs w:val="24"/>
        </w:rPr>
        <w:t xml:space="preserve">Graphique  </w:t>
      </w:r>
      <w:r w:rsidRPr="00AC3241">
        <w:rPr>
          <w:b/>
          <w:i w:val="0"/>
          <w:sz w:val="24"/>
          <w:szCs w:val="24"/>
        </w:rPr>
        <w:fldChar w:fldCharType="begin"/>
      </w:r>
      <w:r w:rsidRPr="00AC3241">
        <w:rPr>
          <w:b/>
          <w:i w:val="0"/>
          <w:sz w:val="24"/>
          <w:szCs w:val="24"/>
        </w:rPr>
        <w:instrText xml:space="preserve"> SEQ Graphique_ \* ARABIC </w:instrText>
      </w:r>
      <w:r w:rsidRPr="00AC3241">
        <w:rPr>
          <w:b/>
          <w:i w:val="0"/>
          <w:sz w:val="24"/>
          <w:szCs w:val="24"/>
        </w:rPr>
        <w:fldChar w:fldCharType="separate"/>
      </w:r>
      <w:r w:rsidR="00067223">
        <w:rPr>
          <w:b/>
          <w:i w:val="0"/>
          <w:noProof/>
          <w:sz w:val="24"/>
          <w:szCs w:val="24"/>
        </w:rPr>
        <w:t>4</w:t>
      </w:r>
      <w:r w:rsidRPr="00AC3241">
        <w:rPr>
          <w:b/>
          <w:i w:val="0"/>
          <w:sz w:val="24"/>
          <w:szCs w:val="24"/>
        </w:rPr>
        <w:fldChar w:fldCharType="end"/>
      </w:r>
      <w:r w:rsidRPr="00AC3241">
        <w:rPr>
          <w:b/>
          <w:i w:val="0"/>
          <w:sz w:val="24"/>
          <w:szCs w:val="24"/>
        </w:rPr>
        <w:t xml:space="preserve"> : estimation du nombre de d’orpailleur de Nogo encore actif</w:t>
      </w:r>
      <w:bookmarkEnd w:id="64"/>
    </w:p>
    <w:p w14:paraId="301D7C0A" w14:textId="77777777" w:rsidR="00B56BFF" w:rsidRDefault="00B56BFF" w:rsidP="00B56BFF">
      <w:pPr>
        <w:spacing w:line="360" w:lineRule="auto"/>
        <w:jc w:val="center"/>
        <w:rPr>
          <w:rFonts w:ascii="Times New Roman" w:hAnsi="Times New Roman" w:cs="Times New Roman"/>
          <w:sz w:val="24"/>
        </w:rPr>
      </w:pPr>
      <w:r w:rsidRPr="00092877">
        <w:rPr>
          <w:noProof/>
          <w:lang w:eastAsia="fr-FR"/>
        </w:rPr>
        <w:drawing>
          <wp:inline distT="0" distB="0" distL="0" distR="0" wp14:anchorId="0D4CA489" wp14:editId="5050D5FD">
            <wp:extent cx="4572000" cy="2743200"/>
            <wp:effectExtent l="0" t="0" r="0" b="0"/>
            <wp:docPr id="43" name="Graphique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62C49D2" w14:textId="77777777" w:rsidR="00B56BFF" w:rsidRDefault="00B56BFF" w:rsidP="00B56BFF">
      <w:pPr>
        <w:spacing w:after="0" w:line="360" w:lineRule="auto"/>
        <w:jc w:val="both"/>
        <w:rPr>
          <w:rFonts w:ascii="Times New Roman" w:hAnsi="Times New Roman" w:cs="Times New Roman"/>
          <w:b/>
        </w:rPr>
      </w:pPr>
      <w:r w:rsidRPr="00BF2AC1">
        <w:rPr>
          <w:rFonts w:ascii="Times New Roman" w:hAnsi="Times New Roman" w:cs="Times New Roman"/>
          <w:b/>
          <w:sz w:val="24"/>
        </w:rPr>
        <w:tab/>
      </w:r>
      <w:r w:rsidRPr="00BF2AC1">
        <w:rPr>
          <w:rFonts w:ascii="Times New Roman" w:hAnsi="Times New Roman" w:cs="Times New Roman"/>
          <w:b/>
        </w:rPr>
        <w:t xml:space="preserve">  </w:t>
      </w:r>
      <w:r>
        <w:rPr>
          <w:rFonts w:ascii="Times New Roman" w:hAnsi="Times New Roman" w:cs="Times New Roman"/>
          <w:b/>
        </w:rPr>
        <w:t xml:space="preserve">  </w:t>
      </w:r>
      <w:r w:rsidRPr="00BF2AC1">
        <w:rPr>
          <w:rFonts w:ascii="Times New Roman" w:hAnsi="Times New Roman" w:cs="Times New Roman"/>
          <w:b/>
        </w:rPr>
        <w:t>Source : données de terrain s’août 2021.</w:t>
      </w:r>
    </w:p>
    <w:p w14:paraId="1C18F45A" w14:textId="77777777" w:rsidR="00B56BFF" w:rsidRDefault="00B56BFF" w:rsidP="00B56BFF">
      <w:pPr>
        <w:spacing w:line="360" w:lineRule="auto"/>
        <w:jc w:val="both"/>
        <w:rPr>
          <w:rFonts w:ascii="Times New Roman" w:hAnsi="Times New Roman" w:cs="Times New Roman"/>
          <w:sz w:val="24"/>
        </w:rPr>
      </w:pPr>
      <w:r w:rsidRPr="00BF2AC1">
        <w:rPr>
          <w:rFonts w:ascii="Times New Roman" w:hAnsi="Times New Roman" w:cs="Times New Roman"/>
          <w:sz w:val="24"/>
        </w:rPr>
        <w:t>Si cette géographie de la « </w:t>
      </w:r>
      <w:r w:rsidRPr="00BF2AC1">
        <w:rPr>
          <w:rFonts w:ascii="Times New Roman" w:hAnsi="Times New Roman" w:cs="Times New Roman"/>
          <w:i/>
          <w:sz w:val="24"/>
        </w:rPr>
        <w:t>migration aurifère</w:t>
      </w:r>
      <w:r w:rsidRPr="00BF2AC1">
        <w:rPr>
          <w:rFonts w:ascii="Times New Roman" w:hAnsi="Times New Roman" w:cs="Times New Roman"/>
          <w:sz w:val="24"/>
        </w:rPr>
        <w:t> » est indissociable du contexte sécuritaire que connaît l’Afrique sahélienne, elle n’est pas exempte de conséquence. En dépit de la libre circulation des hommes et des biens dans l’espace CEDEAO, ces migrants souffrent des difficultés d’accès aux documents nécessaire ou par ignorance. Ce qui les contraints parfois à la clandestinité et lorsqu’ils sont pris, ils sont le plus souvent victime d’expropriation de leurs fortunes. Et cette aventure est incertaine. Beaucoup se retrouvent bloqués dans ces pays par manque de moyens pour retourner au pays ; d’autres reviennent avec des maladies incurables. Pendant ce temps, ils laissent leurs femmes, enfants et parents sans la moindre assurance de prise en charge. D’aucun reviennent trouver des familles brisées. « </w:t>
      </w:r>
      <w:r w:rsidRPr="00BF2AC1">
        <w:rPr>
          <w:rFonts w:ascii="Times New Roman" w:hAnsi="Times New Roman" w:cs="Times New Roman"/>
          <w:i/>
          <w:sz w:val="24"/>
        </w:rPr>
        <w:t xml:space="preserve">Si quelqu’un s’en va en Guinée ou au Sénégal pour travailler, ce n’est lorsqu’il bénéficiera qu’il reviendra ? Certains peuvent faire 2 ans, 3 ans sans revenir. Pendant ce temps ce qu’il a laissé, tu dois en prendre soin.  D’autres reviennent avec des maladies et ne s’en sorte pas. Mais c’était au moment où ils travaillaient dans leurs pays, même s’ils n’ont pas encore eu quelque chose, tu vois ton </w:t>
      </w:r>
      <w:r w:rsidRPr="00BF2AC1">
        <w:rPr>
          <w:rFonts w:ascii="Times New Roman" w:hAnsi="Times New Roman" w:cs="Times New Roman"/>
          <w:i/>
          <w:sz w:val="24"/>
        </w:rPr>
        <w:lastRenderedPageBreak/>
        <w:t xml:space="preserve">enfant. Certains viennent trouver que leurs femmes sont parties. </w:t>
      </w:r>
      <w:proofErr w:type="gramStart"/>
      <w:r w:rsidRPr="00BF2AC1">
        <w:rPr>
          <w:rFonts w:ascii="Times New Roman" w:hAnsi="Times New Roman" w:cs="Times New Roman"/>
          <w:i/>
          <w:sz w:val="24"/>
        </w:rPr>
        <w:t>Regardes</w:t>
      </w:r>
      <w:proofErr w:type="gramEnd"/>
      <w:r w:rsidRPr="00BF2AC1">
        <w:rPr>
          <w:rFonts w:ascii="Times New Roman" w:hAnsi="Times New Roman" w:cs="Times New Roman"/>
          <w:i/>
          <w:sz w:val="24"/>
        </w:rPr>
        <w:t xml:space="preserve"> tout cela. Alors que ce qu’ils sont allés chercher chez les autres, ils l’ont laissé dans leur pays. Mais ils sont obligés de partir parce qu’on les empêche de travailler</w:t>
      </w:r>
      <w:r w:rsidRPr="00BF2AC1">
        <w:rPr>
          <w:rStyle w:val="Appelnotedebasdep"/>
          <w:rFonts w:ascii="Times New Roman" w:hAnsi="Times New Roman" w:cs="Times New Roman"/>
          <w:i/>
          <w:sz w:val="24"/>
        </w:rPr>
        <w:footnoteReference w:id="7"/>
      </w:r>
      <w:r w:rsidRPr="00BF2AC1">
        <w:rPr>
          <w:rFonts w:ascii="Times New Roman" w:hAnsi="Times New Roman" w:cs="Times New Roman"/>
          <w:i/>
          <w:sz w:val="24"/>
        </w:rPr>
        <w:t xml:space="preserve">. ». </w:t>
      </w:r>
      <w:r w:rsidRPr="00BF2AC1">
        <w:rPr>
          <w:rFonts w:ascii="Times New Roman" w:hAnsi="Times New Roman" w:cs="Times New Roman"/>
          <w:sz w:val="24"/>
        </w:rPr>
        <w:t xml:space="preserve">L’avènement des sociétés minières industrielles constituent une menace pour l’orpaillage. Pourtant, bien que cette activité soit reconnue dans le cadre des réformes néolibérales du secteur minier de la Banque mondiale, peu de choses ont été fait pour protéger cette activité et les acteurs qui en ont fait leur espoir de survie. </w:t>
      </w:r>
    </w:p>
    <w:p w14:paraId="0462EC4D" w14:textId="77777777" w:rsidR="00B56BFF" w:rsidRDefault="00B56BFF" w:rsidP="00B56BFF">
      <w:pPr>
        <w:spacing w:line="360" w:lineRule="auto"/>
        <w:jc w:val="both"/>
        <w:rPr>
          <w:rFonts w:ascii="Times New Roman" w:hAnsi="Times New Roman" w:cs="Times New Roman"/>
          <w:sz w:val="24"/>
        </w:rPr>
      </w:pPr>
      <w:r w:rsidRPr="00DB46AD">
        <w:rPr>
          <w:rFonts w:ascii="Times New Roman" w:hAnsi="Times New Roman" w:cs="Times New Roman"/>
          <w:sz w:val="24"/>
        </w:rPr>
        <w:t>En plus, d fait de ces dérives liées aux projets miniers industriels, des incertitudes liées au système économique mondial, des crises de tout genre pouvant perturber la mise en œuvre des projets extractifs, beaucoup d’intelligence a été mobilisé pour anticiper l’environnement économique, politique et juridique de l’industrie extractive afin d’assurer en toute circonstance et en tout lieu la survie et la rentabilité des industries extractives (Leclerc-Olive 2017, Derra 2019). Mais alors que tout est mise en œuvre pour anticiper l’avenir de la vulnérabilité potentielle des entreprises extractives, l’incertitude irréductible de leur avenir à travers des dispositions légitimées, l’avenir et le devenir des populations vivants à proximité des sites d’exploitation extractive ne font pas partie des variables pris en compte dans le modèle économique mondial (Leclerc-olive 2017). C’est</w:t>
      </w:r>
      <w:r>
        <w:rPr>
          <w:rFonts w:ascii="Times New Roman" w:hAnsi="Times New Roman" w:cs="Times New Roman"/>
          <w:sz w:val="24"/>
        </w:rPr>
        <w:t xml:space="preserve"> </w:t>
      </w:r>
      <w:r w:rsidRPr="0078170D">
        <w:rPr>
          <w:rFonts w:ascii="Times New Roman" w:hAnsi="Times New Roman" w:cs="Times New Roman"/>
          <w:sz w:val="24"/>
        </w:rPr>
        <w:t xml:space="preserve">pourquoi là où un gisement est découvert, tout sera mis en œuvre pour que son exploitation soit rentable quel qu’en soit les conséquences socio-économiques et culturelles pour les populations locales. </w:t>
      </w:r>
      <w:r>
        <w:rPr>
          <w:rFonts w:ascii="Times New Roman" w:hAnsi="Times New Roman" w:cs="Times New Roman"/>
          <w:sz w:val="24"/>
        </w:rPr>
        <w:t xml:space="preserve"> </w:t>
      </w:r>
    </w:p>
    <w:p w14:paraId="62100403" w14:textId="77777777" w:rsidR="00B56BFF" w:rsidRPr="008274F1" w:rsidRDefault="008274F1" w:rsidP="008274F1">
      <w:pPr>
        <w:pStyle w:val="Titre3"/>
        <w:spacing w:after="240" w:line="360" w:lineRule="auto"/>
        <w:jc w:val="both"/>
        <w:rPr>
          <w:rFonts w:ascii="Times New Roman" w:hAnsi="Times New Roman" w:cs="Times New Roman"/>
          <w:b/>
          <w:color w:val="auto"/>
        </w:rPr>
      </w:pPr>
      <w:bookmarkStart w:id="65" w:name="_Toc89003497"/>
      <w:bookmarkStart w:id="66" w:name="_Toc90417783"/>
      <w:r>
        <w:rPr>
          <w:rFonts w:ascii="Times New Roman" w:hAnsi="Times New Roman" w:cs="Times New Roman"/>
          <w:b/>
          <w:color w:val="auto"/>
        </w:rPr>
        <w:t>3.1.3.</w:t>
      </w:r>
      <w:r>
        <w:rPr>
          <w:rFonts w:ascii="Times New Roman" w:hAnsi="Times New Roman" w:cs="Times New Roman"/>
          <w:b/>
          <w:color w:val="auto"/>
        </w:rPr>
        <w:tab/>
      </w:r>
      <w:r w:rsidR="00B56BFF" w:rsidRPr="008274F1">
        <w:rPr>
          <w:rFonts w:ascii="Times New Roman" w:hAnsi="Times New Roman" w:cs="Times New Roman"/>
          <w:b/>
          <w:color w:val="auto"/>
        </w:rPr>
        <w:t>La remise en cause de certaines pistes d’accès intervillageois préexistants</w:t>
      </w:r>
      <w:bookmarkEnd w:id="65"/>
      <w:bookmarkEnd w:id="66"/>
    </w:p>
    <w:p w14:paraId="1B76D037" w14:textId="77777777" w:rsidR="00B56BFF" w:rsidRPr="00E615AE" w:rsidRDefault="00B56BFF" w:rsidP="00B56BFF">
      <w:pPr>
        <w:spacing w:line="360" w:lineRule="auto"/>
        <w:jc w:val="both"/>
        <w:rPr>
          <w:rFonts w:ascii="Times New Roman" w:hAnsi="Times New Roman" w:cs="Times New Roman"/>
          <w:sz w:val="24"/>
        </w:rPr>
      </w:pPr>
      <w:r w:rsidRPr="00E615AE">
        <w:rPr>
          <w:rFonts w:ascii="Times New Roman" w:hAnsi="Times New Roman" w:cs="Times New Roman"/>
          <w:sz w:val="24"/>
        </w:rPr>
        <w:t xml:space="preserve">L’un des impacts les plus évidents de l’implantation des mines industrielles est la recomposition territoriale. Dans le cadre du projet minier de Karma, deux villages ont été délocalisés. Il s’agit du village de Kao (entièrement délocalisé) et celui de Boulouga (délocalisé partiellement). À cette délocalisation, s’ajoute l’implantation des fosses d’exploitation. Les 6 fosses en exploitation </w:t>
      </w:r>
      <w:proofErr w:type="gramStart"/>
      <w:r w:rsidRPr="00E615AE">
        <w:rPr>
          <w:rFonts w:ascii="Times New Roman" w:hAnsi="Times New Roman" w:cs="Times New Roman"/>
          <w:sz w:val="24"/>
        </w:rPr>
        <w:t>a</w:t>
      </w:r>
      <w:proofErr w:type="gramEnd"/>
      <w:r w:rsidRPr="00E615AE">
        <w:rPr>
          <w:rFonts w:ascii="Times New Roman" w:hAnsi="Times New Roman" w:cs="Times New Roman"/>
          <w:sz w:val="24"/>
        </w:rPr>
        <w:t xml:space="preserve"> nécessité l’ouverture de voies de liaison. Ces voies de liaison sont destinées à l’usage exclusif des engins de la société minière. En les barricadant par des grillages le long des</w:t>
      </w:r>
      <w:r>
        <w:rPr>
          <w:rFonts w:ascii="Times New Roman" w:hAnsi="Times New Roman" w:cs="Times New Roman"/>
          <w:sz w:val="24"/>
        </w:rPr>
        <w:t xml:space="preserve"> </w:t>
      </w:r>
      <w:r w:rsidRPr="00E615AE">
        <w:rPr>
          <w:rFonts w:ascii="Times New Roman" w:hAnsi="Times New Roman" w:cs="Times New Roman"/>
          <w:sz w:val="24"/>
        </w:rPr>
        <w:t xml:space="preserve">allés, la mine évite toute forme d’intrusion imprévu et les risques d’accident mais ces occupations exclusives ont pour conséquence d’avoir bloqué des pistes d’accès intervillageois et de prolonger </w:t>
      </w:r>
      <w:proofErr w:type="gramStart"/>
      <w:r w:rsidRPr="00E615AE">
        <w:rPr>
          <w:rFonts w:ascii="Times New Roman" w:hAnsi="Times New Roman" w:cs="Times New Roman"/>
          <w:sz w:val="24"/>
        </w:rPr>
        <w:t>certains pistes</w:t>
      </w:r>
      <w:proofErr w:type="gramEnd"/>
      <w:r w:rsidRPr="00E615AE">
        <w:rPr>
          <w:rFonts w:ascii="Times New Roman" w:hAnsi="Times New Roman" w:cs="Times New Roman"/>
          <w:sz w:val="24"/>
        </w:rPr>
        <w:t xml:space="preserve"> d’accès. </w:t>
      </w:r>
    </w:p>
    <w:p w14:paraId="381EA1C0" w14:textId="77777777" w:rsidR="00B56BFF" w:rsidRPr="00E615AE" w:rsidRDefault="00B56BFF" w:rsidP="00B56BFF">
      <w:pPr>
        <w:spacing w:line="360" w:lineRule="auto"/>
        <w:jc w:val="both"/>
        <w:rPr>
          <w:rFonts w:ascii="Times New Roman" w:hAnsi="Times New Roman" w:cs="Times New Roman"/>
          <w:sz w:val="24"/>
        </w:rPr>
      </w:pPr>
      <w:r w:rsidRPr="00E615AE">
        <w:rPr>
          <w:rFonts w:ascii="Times New Roman" w:hAnsi="Times New Roman" w:cs="Times New Roman"/>
          <w:sz w:val="24"/>
        </w:rPr>
        <w:lastRenderedPageBreak/>
        <w:t>Les populations de Nogo, Konoga et Koswendé qui veulent rejoindre la voie de Titao ou la nationale 23 éprouvent de nombreuses difficultés. La mine n’a barr</w:t>
      </w:r>
      <w:r>
        <w:rPr>
          <w:rFonts w:ascii="Times New Roman" w:hAnsi="Times New Roman" w:cs="Times New Roman"/>
          <w:sz w:val="24"/>
        </w:rPr>
        <w:t xml:space="preserve">é la piste qui préexistait mais </w:t>
      </w:r>
      <w:r w:rsidRPr="00E615AE">
        <w:rPr>
          <w:rFonts w:ascii="Times New Roman" w:hAnsi="Times New Roman" w:cs="Times New Roman"/>
          <w:sz w:val="24"/>
        </w:rPr>
        <w:t xml:space="preserve">elle a restreint la circulation avec ses mesures sécuritaires et son dispositif de sentinelle assez intimidant pour </w:t>
      </w:r>
      <w:proofErr w:type="gramStart"/>
      <w:r w:rsidRPr="00E615AE">
        <w:rPr>
          <w:rFonts w:ascii="Times New Roman" w:hAnsi="Times New Roman" w:cs="Times New Roman"/>
          <w:sz w:val="24"/>
        </w:rPr>
        <w:t>des populations non habitué</w:t>
      </w:r>
      <w:proofErr w:type="gramEnd"/>
      <w:r w:rsidRPr="00E615AE">
        <w:rPr>
          <w:rFonts w:ascii="Times New Roman" w:hAnsi="Times New Roman" w:cs="Times New Roman"/>
          <w:sz w:val="24"/>
        </w:rPr>
        <w:t xml:space="preserve"> à côtoyer des hommes lourdement armées. Il faut noter aussi, qu’il ne viendrait pas à l’idée d’un </w:t>
      </w:r>
      <w:proofErr w:type="gramStart"/>
      <w:r w:rsidRPr="00E615AE">
        <w:rPr>
          <w:rFonts w:ascii="Times New Roman" w:hAnsi="Times New Roman" w:cs="Times New Roman"/>
          <w:sz w:val="24"/>
        </w:rPr>
        <w:t>habitué  de</w:t>
      </w:r>
      <w:proofErr w:type="gramEnd"/>
      <w:r w:rsidRPr="00E615AE">
        <w:rPr>
          <w:rFonts w:ascii="Times New Roman" w:hAnsi="Times New Roman" w:cs="Times New Roman"/>
          <w:sz w:val="24"/>
        </w:rPr>
        <w:t xml:space="preserve"> la zone à tenter une tentative à la couchée du soleil. À la tombée de la nuit, il n’est possible d’aller à Wagaye, Konoga Peul ou Basnéré qu’en remontant jusqu’à Namissiguima. Par contre, le piste reliant Konoga à Barélgo est totalement fermée ; obligeant les populations à passer par Nogo puis Koswendé pour rejoindre ce village pourtant très proche par la piste qui passait par le site d’installation de la mine. L’implantation de mine a bouleversé l’organisation des liaisons intervillageoises dans la commune mais aussi avec d’autres localités voisines comme Lougri par exemple. L’implantation du barrage de Lougre-Wéoghin, empêche le passage des populations de Lougri et autres situés au Sud du barrage de venir à Namissiguima directement par la voie habituelle traversant le barrage en raison de la faible vigueur de la digue qui se trouve parfois inondée par les eaux.</w:t>
      </w:r>
    </w:p>
    <w:p w14:paraId="0A301F71" w14:textId="77777777" w:rsidR="00B56BFF" w:rsidRPr="00304D83" w:rsidRDefault="00304D83" w:rsidP="00304D83">
      <w:pPr>
        <w:pStyle w:val="Lgende"/>
        <w:spacing w:line="360" w:lineRule="auto"/>
        <w:jc w:val="both"/>
        <w:rPr>
          <w:b/>
          <w:i w:val="0"/>
          <w:sz w:val="24"/>
          <w:szCs w:val="24"/>
        </w:rPr>
      </w:pPr>
      <w:bookmarkStart w:id="67" w:name="_Toc90416462"/>
      <w:r w:rsidRPr="00304D83">
        <w:rPr>
          <w:b/>
          <w:i w:val="0"/>
          <w:sz w:val="24"/>
          <w:szCs w:val="24"/>
        </w:rPr>
        <w:t xml:space="preserve">Photo  </w:t>
      </w:r>
      <w:r w:rsidRPr="00304D83">
        <w:rPr>
          <w:b/>
          <w:i w:val="0"/>
          <w:sz w:val="24"/>
          <w:szCs w:val="24"/>
        </w:rPr>
        <w:fldChar w:fldCharType="begin"/>
      </w:r>
      <w:r w:rsidRPr="00304D83">
        <w:rPr>
          <w:b/>
          <w:i w:val="0"/>
          <w:sz w:val="24"/>
          <w:szCs w:val="24"/>
        </w:rPr>
        <w:instrText xml:space="preserve"> SEQ Photo_ \* ARABIC </w:instrText>
      </w:r>
      <w:r w:rsidRPr="00304D83">
        <w:rPr>
          <w:b/>
          <w:i w:val="0"/>
          <w:sz w:val="24"/>
          <w:szCs w:val="24"/>
        </w:rPr>
        <w:fldChar w:fldCharType="separate"/>
      </w:r>
      <w:r w:rsidR="00C960DD">
        <w:rPr>
          <w:b/>
          <w:i w:val="0"/>
          <w:noProof/>
          <w:sz w:val="24"/>
          <w:szCs w:val="24"/>
        </w:rPr>
        <w:t>7</w:t>
      </w:r>
      <w:r w:rsidRPr="00304D83">
        <w:rPr>
          <w:b/>
          <w:i w:val="0"/>
          <w:sz w:val="24"/>
          <w:szCs w:val="24"/>
        </w:rPr>
        <w:fldChar w:fldCharType="end"/>
      </w:r>
      <w:r w:rsidRPr="00304D83">
        <w:rPr>
          <w:b/>
          <w:i w:val="0"/>
          <w:sz w:val="24"/>
          <w:szCs w:val="24"/>
        </w:rPr>
        <w:t xml:space="preserve"> : la digue du barrage de Lougre-Wéogo</w:t>
      </w:r>
      <w:bookmarkEnd w:id="67"/>
    </w:p>
    <w:p w14:paraId="7332D99C" w14:textId="77777777" w:rsidR="00B56BFF" w:rsidRDefault="00B56BFF" w:rsidP="008E4F10">
      <w:pPr>
        <w:spacing w:line="360" w:lineRule="auto"/>
        <w:rPr>
          <w:rFonts w:ascii="Times New Roman" w:hAnsi="Times New Roman" w:cs="Times New Roman"/>
          <w:sz w:val="24"/>
        </w:rPr>
      </w:pPr>
      <w:r w:rsidRPr="00092877">
        <w:rPr>
          <w:noProof/>
          <w:lang w:eastAsia="fr-FR"/>
        </w:rPr>
        <w:drawing>
          <wp:inline distT="0" distB="0" distL="0" distR="0" wp14:anchorId="482E29EB" wp14:editId="2E0B0280">
            <wp:extent cx="5760720" cy="3241675"/>
            <wp:effectExtent l="0" t="0" r="0" b="0"/>
            <wp:docPr id="8" name="Image 8" descr="C:\Users\dell\Desktop\Lougr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Lougri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00D33248" w14:textId="77777777" w:rsidR="00B56BFF" w:rsidRDefault="00B56BFF" w:rsidP="00B56BFF">
      <w:pPr>
        <w:spacing w:after="0" w:line="360" w:lineRule="auto"/>
        <w:jc w:val="both"/>
        <w:rPr>
          <w:rFonts w:ascii="Times New Roman" w:hAnsi="Times New Roman" w:cs="Times New Roman"/>
          <w:b/>
        </w:rPr>
      </w:pPr>
      <w:r w:rsidRPr="00E615AE">
        <w:rPr>
          <w:rFonts w:ascii="Times New Roman" w:hAnsi="Times New Roman" w:cs="Times New Roman"/>
          <w:b/>
        </w:rPr>
        <w:t xml:space="preserve">Cliché DERRA de mars 2019 (archives). </w:t>
      </w:r>
    </w:p>
    <w:p w14:paraId="413CAA54" w14:textId="77777777" w:rsidR="00B56BFF" w:rsidRDefault="00B56BFF" w:rsidP="00304D83">
      <w:pPr>
        <w:spacing w:before="240" w:after="0" w:line="360" w:lineRule="auto"/>
        <w:jc w:val="both"/>
        <w:rPr>
          <w:rFonts w:ascii="Times New Roman" w:hAnsi="Times New Roman" w:cs="Times New Roman"/>
          <w:sz w:val="24"/>
        </w:rPr>
      </w:pPr>
      <w:r w:rsidRPr="00E615AE">
        <w:rPr>
          <w:rFonts w:ascii="Times New Roman" w:hAnsi="Times New Roman" w:cs="Times New Roman"/>
          <w:sz w:val="24"/>
        </w:rPr>
        <w:t xml:space="preserve">Ni la </w:t>
      </w:r>
      <w:proofErr w:type="gramStart"/>
      <w:r w:rsidRPr="00E615AE">
        <w:rPr>
          <w:rFonts w:ascii="Times New Roman" w:hAnsi="Times New Roman" w:cs="Times New Roman"/>
          <w:sz w:val="24"/>
        </w:rPr>
        <w:t>largeur  de</w:t>
      </w:r>
      <w:proofErr w:type="gramEnd"/>
      <w:r w:rsidRPr="00E615AE">
        <w:rPr>
          <w:rFonts w:ascii="Times New Roman" w:hAnsi="Times New Roman" w:cs="Times New Roman"/>
          <w:sz w:val="24"/>
        </w:rPr>
        <w:t xml:space="preserve"> la digue ni son auteur ne sont aussi importantes pour permettre le passage. Elle se trouve le plus souvent inondée en cas de pluie. Vue la largeur de la traversée (photo) sur une </w:t>
      </w:r>
      <w:r w:rsidRPr="00E615AE">
        <w:rPr>
          <w:rFonts w:ascii="Times New Roman" w:hAnsi="Times New Roman" w:cs="Times New Roman"/>
          <w:sz w:val="24"/>
        </w:rPr>
        <w:lastRenderedPageBreak/>
        <w:t xml:space="preserve">longueur de plus de 100 m, le risque d’être emporté par les eaux est grand. Ce qui oblige les populations de Lougri qui souhaitent venir à Namissiguima et vis-versa à un contournement d’environ 15 km alors que la distance habituelle ne dépasserait pas </w:t>
      </w:r>
      <w:proofErr w:type="gramStart"/>
      <w:r w:rsidRPr="00E615AE">
        <w:rPr>
          <w:rFonts w:ascii="Times New Roman" w:hAnsi="Times New Roman" w:cs="Times New Roman"/>
          <w:sz w:val="24"/>
        </w:rPr>
        <w:t>les  5</w:t>
      </w:r>
      <w:proofErr w:type="gramEnd"/>
      <w:r w:rsidRPr="00E615AE">
        <w:rPr>
          <w:rFonts w:ascii="Times New Roman" w:hAnsi="Times New Roman" w:cs="Times New Roman"/>
          <w:sz w:val="24"/>
        </w:rPr>
        <w:t xml:space="preserve"> km.</w:t>
      </w:r>
    </w:p>
    <w:p w14:paraId="4F5F3EDE" w14:textId="77777777" w:rsidR="00B56BFF" w:rsidRPr="008274F1" w:rsidRDefault="008274F1" w:rsidP="008274F1">
      <w:pPr>
        <w:pStyle w:val="Titre3"/>
        <w:spacing w:after="240" w:line="360" w:lineRule="auto"/>
        <w:jc w:val="both"/>
        <w:rPr>
          <w:rFonts w:ascii="Times New Roman" w:hAnsi="Times New Roman" w:cs="Times New Roman"/>
          <w:b/>
          <w:color w:val="auto"/>
        </w:rPr>
      </w:pPr>
      <w:bookmarkStart w:id="68" w:name="_Toc89003498"/>
      <w:bookmarkStart w:id="69" w:name="_Toc90417784"/>
      <w:r>
        <w:rPr>
          <w:rFonts w:ascii="Times New Roman" w:hAnsi="Times New Roman" w:cs="Times New Roman"/>
          <w:b/>
          <w:color w:val="auto"/>
        </w:rPr>
        <w:t>3.1.4.</w:t>
      </w:r>
      <w:r>
        <w:rPr>
          <w:rFonts w:ascii="Times New Roman" w:hAnsi="Times New Roman" w:cs="Times New Roman"/>
          <w:b/>
          <w:color w:val="auto"/>
        </w:rPr>
        <w:tab/>
      </w:r>
      <w:r w:rsidR="00B56BFF" w:rsidRPr="008274F1">
        <w:rPr>
          <w:rFonts w:ascii="Times New Roman" w:hAnsi="Times New Roman" w:cs="Times New Roman"/>
          <w:b/>
          <w:color w:val="auto"/>
        </w:rPr>
        <w:t>Les poussières et les effets de dynamitage</w:t>
      </w:r>
      <w:bookmarkEnd w:id="68"/>
      <w:bookmarkEnd w:id="69"/>
    </w:p>
    <w:p w14:paraId="13FBB49A" w14:textId="77777777" w:rsidR="00B56BFF" w:rsidRDefault="00B56BFF" w:rsidP="00B56BFF">
      <w:pPr>
        <w:spacing w:line="360" w:lineRule="auto"/>
        <w:jc w:val="both"/>
        <w:rPr>
          <w:rFonts w:ascii="Times New Roman" w:hAnsi="Times New Roman" w:cs="Times New Roman"/>
          <w:sz w:val="24"/>
        </w:rPr>
      </w:pPr>
      <w:r w:rsidRPr="007712BB">
        <w:rPr>
          <w:rFonts w:ascii="Times New Roman" w:hAnsi="Times New Roman" w:cs="Times New Roman"/>
          <w:sz w:val="24"/>
        </w:rPr>
        <w:t xml:space="preserve">L’exploitation minière industrielle dégage énormément de poussière en raison non seulement du gigantisme des fosses du point de vue de </w:t>
      </w:r>
      <w:proofErr w:type="gramStart"/>
      <w:r w:rsidRPr="007712BB">
        <w:rPr>
          <w:rFonts w:ascii="Times New Roman" w:hAnsi="Times New Roman" w:cs="Times New Roman"/>
          <w:sz w:val="24"/>
        </w:rPr>
        <w:t>leur emprise spatial</w:t>
      </w:r>
      <w:proofErr w:type="gramEnd"/>
      <w:r w:rsidRPr="007712BB">
        <w:rPr>
          <w:rFonts w:ascii="Times New Roman" w:hAnsi="Times New Roman" w:cs="Times New Roman"/>
          <w:sz w:val="24"/>
        </w:rPr>
        <w:t xml:space="preserve"> et de leur profondeur d’autant plus que l’exploitation de la mine de Karma tout comme la plupart des sites miniers industriels du Burkina Faso se font à ciel ouvert. Cette poussière dégagée par le travail des machines se combine à celle du dynamitage pour dégager des quantités énormes de poussières dans l’atmosphère qui retombent sur tout ce qui est exposé à l’air libre et surtout les aliments et les eaux de boisson. Si la population de Boulouga a été délocalisée, c’est surtout grâce à l’effet de cette poussière et des conséquences possible du dynamitage. </w:t>
      </w:r>
    </w:p>
    <w:p w14:paraId="3A4C2547" w14:textId="77777777" w:rsidR="00B56BFF" w:rsidRPr="00304D83" w:rsidRDefault="00304D83" w:rsidP="00304D83">
      <w:pPr>
        <w:pStyle w:val="Lgende"/>
        <w:spacing w:line="360" w:lineRule="auto"/>
        <w:jc w:val="both"/>
        <w:rPr>
          <w:b/>
          <w:i w:val="0"/>
          <w:sz w:val="24"/>
          <w:szCs w:val="24"/>
        </w:rPr>
      </w:pPr>
      <w:bookmarkStart w:id="70" w:name="_Toc90416463"/>
      <w:r w:rsidRPr="00304D83">
        <w:rPr>
          <w:b/>
          <w:i w:val="0"/>
          <w:sz w:val="24"/>
          <w:szCs w:val="24"/>
        </w:rPr>
        <w:t xml:space="preserve">Photo  </w:t>
      </w:r>
      <w:r w:rsidRPr="00304D83">
        <w:rPr>
          <w:b/>
          <w:i w:val="0"/>
          <w:sz w:val="24"/>
          <w:szCs w:val="24"/>
        </w:rPr>
        <w:fldChar w:fldCharType="begin"/>
      </w:r>
      <w:r w:rsidRPr="00304D83">
        <w:rPr>
          <w:b/>
          <w:i w:val="0"/>
          <w:sz w:val="24"/>
          <w:szCs w:val="24"/>
        </w:rPr>
        <w:instrText xml:space="preserve"> SEQ Photo_ \* ARABIC </w:instrText>
      </w:r>
      <w:r w:rsidRPr="00304D83">
        <w:rPr>
          <w:b/>
          <w:i w:val="0"/>
          <w:sz w:val="24"/>
          <w:szCs w:val="24"/>
        </w:rPr>
        <w:fldChar w:fldCharType="separate"/>
      </w:r>
      <w:r w:rsidR="00C960DD">
        <w:rPr>
          <w:b/>
          <w:i w:val="0"/>
          <w:noProof/>
          <w:sz w:val="24"/>
          <w:szCs w:val="24"/>
        </w:rPr>
        <w:t>8</w:t>
      </w:r>
      <w:r w:rsidRPr="00304D83">
        <w:rPr>
          <w:b/>
          <w:i w:val="0"/>
          <w:sz w:val="24"/>
          <w:szCs w:val="24"/>
        </w:rPr>
        <w:fldChar w:fldCharType="end"/>
      </w:r>
      <w:r w:rsidRPr="00304D83">
        <w:rPr>
          <w:b/>
          <w:i w:val="0"/>
          <w:sz w:val="24"/>
          <w:szCs w:val="24"/>
        </w:rPr>
        <w:t xml:space="preserve"> : l’ancien village de Boulouga, aujourd’hui en ruine</w:t>
      </w:r>
      <w:bookmarkEnd w:id="70"/>
    </w:p>
    <w:p w14:paraId="163EEA84" w14:textId="77777777" w:rsidR="00B56BFF" w:rsidRDefault="00B56BFF" w:rsidP="00B56BFF">
      <w:pPr>
        <w:spacing w:line="360" w:lineRule="auto"/>
        <w:jc w:val="center"/>
        <w:rPr>
          <w:rFonts w:ascii="Times New Roman" w:hAnsi="Times New Roman" w:cs="Times New Roman"/>
          <w:sz w:val="24"/>
        </w:rPr>
      </w:pPr>
      <w:r w:rsidRPr="00092877">
        <w:rPr>
          <w:noProof/>
          <w:lang w:eastAsia="fr-FR"/>
        </w:rPr>
        <w:drawing>
          <wp:inline distT="0" distB="0" distL="0" distR="0" wp14:anchorId="776BB214" wp14:editId="799B9156">
            <wp:extent cx="5760720" cy="3048000"/>
            <wp:effectExtent l="0" t="0" r="0" b="0"/>
            <wp:docPr id="9" name="Image 9" descr="C:\Users\dell\Desktop\Terrain M2 Paris 1\VUE DU 10 04 19 Oula Boulouga Nogo\IMG_08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Terrain M2 Paris 1\VUE DU 10 04 19 Oula Boulouga Nogo\IMG_0894.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29443"/>
                    <a:stretch/>
                  </pic:blipFill>
                  <pic:spPr bwMode="auto">
                    <a:xfrm>
                      <a:off x="0" y="0"/>
                      <a:ext cx="5760720"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06B775A4" w14:textId="77777777" w:rsidR="00B56BFF" w:rsidRDefault="00B56BFF" w:rsidP="00B56BFF">
      <w:pPr>
        <w:spacing w:line="360" w:lineRule="auto"/>
        <w:jc w:val="both"/>
        <w:rPr>
          <w:rFonts w:ascii="Times New Roman" w:hAnsi="Times New Roman" w:cs="Times New Roman"/>
          <w:b/>
        </w:rPr>
      </w:pPr>
      <w:r w:rsidRPr="00682402">
        <w:rPr>
          <w:rFonts w:ascii="Times New Roman" w:hAnsi="Times New Roman" w:cs="Times New Roman"/>
          <w:b/>
        </w:rPr>
        <w:t>Cliché DERRA de mars 2019 (archives).</w:t>
      </w:r>
    </w:p>
    <w:p w14:paraId="4728C415" w14:textId="77777777" w:rsidR="00B56BFF" w:rsidRPr="00682402" w:rsidRDefault="00B56BFF" w:rsidP="00B56BFF">
      <w:pPr>
        <w:spacing w:line="360" w:lineRule="auto"/>
        <w:jc w:val="both"/>
        <w:rPr>
          <w:rFonts w:ascii="Times New Roman" w:hAnsi="Times New Roman" w:cs="Times New Roman"/>
          <w:sz w:val="24"/>
        </w:rPr>
      </w:pPr>
      <w:r w:rsidRPr="00682402">
        <w:rPr>
          <w:rFonts w:ascii="Times New Roman" w:hAnsi="Times New Roman" w:cs="Times New Roman"/>
          <w:sz w:val="24"/>
        </w:rPr>
        <w:t>Cette photographie prise en 2019 montre à droite, les ruines du village de Boulouga et à gauche le grillage délimitant la zone d’extraction de Kao. Une telle proximité avec le site d’exploitation de la mine aurait sans doute des conséquences sanitaires pour les populations. Si ceux de Boulouga et de Kao ont été délocalisés, d’autres populations n’ont pas eu chance. Une grande partie des habitants des villages de Nogo, Koswendé,</w:t>
      </w:r>
      <w:r>
        <w:rPr>
          <w:rFonts w:ascii="Times New Roman" w:hAnsi="Times New Roman" w:cs="Times New Roman"/>
          <w:sz w:val="24"/>
        </w:rPr>
        <w:t xml:space="preserve"> </w:t>
      </w:r>
      <w:r w:rsidRPr="00682402">
        <w:rPr>
          <w:rFonts w:ascii="Times New Roman" w:hAnsi="Times New Roman" w:cs="Times New Roman"/>
          <w:sz w:val="24"/>
        </w:rPr>
        <w:t xml:space="preserve">Barélgo se trouve à moins de 500 m de site d’installation de l’usine où le traitement du minerai a lieu. À cela s’ajoute les nombreux </w:t>
      </w:r>
      <w:r w:rsidRPr="00682402">
        <w:rPr>
          <w:rFonts w:ascii="Times New Roman" w:hAnsi="Times New Roman" w:cs="Times New Roman"/>
          <w:sz w:val="24"/>
        </w:rPr>
        <w:lastRenderedPageBreak/>
        <w:t xml:space="preserve">villages notamment, Konvoudougou, Koswendé, Barélgo, Nogo, Konoga, Watinoma, Baobani situés le long de la route département Namissiguima-Ouahigouya tout comme l’ensemble des villages se trouvant à proximité des autres fosses. Cette poussière, au-delà de sa menace sur la santé humaine et animale – pollution des eaux de surface, des aliments, </w:t>
      </w:r>
      <w:proofErr w:type="gramStart"/>
      <w:r w:rsidRPr="00682402">
        <w:rPr>
          <w:rFonts w:ascii="Times New Roman" w:hAnsi="Times New Roman" w:cs="Times New Roman"/>
          <w:sz w:val="24"/>
        </w:rPr>
        <w:t>maladies respiratoire</w:t>
      </w:r>
      <w:proofErr w:type="gramEnd"/>
      <w:r w:rsidRPr="00682402">
        <w:rPr>
          <w:rFonts w:ascii="Times New Roman" w:hAnsi="Times New Roman" w:cs="Times New Roman"/>
          <w:sz w:val="24"/>
        </w:rPr>
        <w:t xml:space="preserve">, etc. – menace également la productivité des cultures lorsqu’elle recouvre les plantes en période de floraison. L’impact de la poussière sur les villages riverains de la voie à fait l’objet de </w:t>
      </w:r>
      <w:proofErr w:type="gramStart"/>
      <w:r w:rsidRPr="00682402">
        <w:rPr>
          <w:rFonts w:ascii="Times New Roman" w:hAnsi="Times New Roman" w:cs="Times New Roman"/>
          <w:sz w:val="24"/>
        </w:rPr>
        <w:t>vives protestation</w:t>
      </w:r>
      <w:proofErr w:type="gramEnd"/>
      <w:r w:rsidRPr="00682402">
        <w:rPr>
          <w:rFonts w:ascii="Times New Roman" w:hAnsi="Times New Roman" w:cs="Times New Roman"/>
          <w:sz w:val="24"/>
        </w:rPr>
        <w:t xml:space="preserve"> en 2019 et le blocage des activités de la mine durant plusieurs jours obligeant la mine à réaliser ce qu’on pourrait qualifier de « goudron de la honte ». </w:t>
      </w:r>
    </w:p>
    <w:p w14:paraId="01F7399E" w14:textId="77777777" w:rsidR="00304D83" w:rsidRDefault="00B56BFF" w:rsidP="00304D83">
      <w:pPr>
        <w:spacing w:line="360" w:lineRule="auto"/>
        <w:jc w:val="both"/>
        <w:rPr>
          <w:rFonts w:ascii="Times New Roman" w:hAnsi="Times New Roman" w:cs="Times New Roman"/>
          <w:sz w:val="24"/>
        </w:rPr>
      </w:pPr>
      <w:r w:rsidRPr="00682402">
        <w:rPr>
          <w:rFonts w:ascii="Times New Roman" w:hAnsi="Times New Roman" w:cs="Times New Roman"/>
          <w:sz w:val="24"/>
        </w:rPr>
        <w:t xml:space="preserve">Avec les nombreuses interpellations dues à la poussière, la mine arrosait uniquement les parties de la voie traversant les différents villages. Mais cela ne résolvait pas la situation pour plusieurs raisons. D’une part, l’importance du trafic du fait de l’importance du parc automobilier de la mine fait qu’aussi vite arroser aussi vite l’eau s’assèche. Ce qui n’empêchait pas le soulèvement de la poussière. De l’autre, il serait hypocrite de considérer qu’un simple arrosage des parties traversant les villages revolerait la question de la poussière si on sait que le vent est un phénomène dynamique et mouvant et qu’en période d’harmattan, les poussières soulevées dans les parties non arrosées de la voie sont facilement </w:t>
      </w:r>
      <w:proofErr w:type="gramStart"/>
      <w:r w:rsidRPr="00682402">
        <w:rPr>
          <w:rFonts w:ascii="Times New Roman" w:hAnsi="Times New Roman" w:cs="Times New Roman"/>
          <w:sz w:val="24"/>
        </w:rPr>
        <w:t>transportés</w:t>
      </w:r>
      <w:proofErr w:type="gramEnd"/>
      <w:r w:rsidRPr="00682402">
        <w:rPr>
          <w:rFonts w:ascii="Times New Roman" w:hAnsi="Times New Roman" w:cs="Times New Roman"/>
          <w:sz w:val="24"/>
        </w:rPr>
        <w:t xml:space="preserve"> vers les endroits arrosées surtout que ces village suivent l’orientation de la voie de direction Est-Ouest ; donc le sens de la circulation des vents d’harmattan. </w:t>
      </w:r>
      <w:bookmarkStart w:id="71" w:name="_Toc89003352"/>
    </w:p>
    <w:p w14:paraId="046A09AA" w14:textId="77777777" w:rsidR="00304D83" w:rsidRDefault="00304D83">
      <w:pPr>
        <w:rPr>
          <w:rFonts w:ascii="Times New Roman" w:hAnsi="Times New Roman" w:cs="Times New Roman"/>
          <w:b/>
          <w:sz w:val="24"/>
          <w:szCs w:val="24"/>
        </w:rPr>
      </w:pPr>
      <w:r>
        <w:rPr>
          <w:rFonts w:ascii="Times New Roman" w:hAnsi="Times New Roman" w:cs="Times New Roman"/>
          <w:b/>
          <w:sz w:val="24"/>
          <w:szCs w:val="24"/>
        </w:rPr>
        <w:br w:type="page"/>
      </w:r>
    </w:p>
    <w:p w14:paraId="73017920" w14:textId="77777777" w:rsidR="00B56BFF" w:rsidRPr="00304D83" w:rsidRDefault="00304D83" w:rsidP="00304D83">
      <w:pPr>
        <w:pStyle w:val="Lgende"/>
        <w:spacing w:line="360" w:lineRule="auto"/>
        <w:jc w:val="both"/>
        <w:rPr>
          <w:b/>
          <w:i w:val="0"/>
          <w:sz w:val="24"/>
          <w:szCs w:val="24"/>
        </w:rPr>
      </w:pPr>
      <w:bookmarkStart w:id="72" w:name="_Toc90416464"/>
      <w:bookmarkEnd w:id="71"/>
      <w:r w:rsidRPr="00304D83">
        <w:rPr>
          <w:b/>
          <w:i w:val="0"/>
          <w:sz w:val="24"/>
          <w:szCs w:val="24"/>
        </w:rPr>
        <w:lastRenderedPageBreak/>
        <w:t xml:space="preserve">Photo  </w:t>
      </w:r>
      <w:r w:rsidRPr="00304D83">
        <w:rPr>
          <w:b/>
          <w:i w:val="0"/>
          <w:sz w:val="24"/>
          <w:szCs w:val="24"/>
        </w:rPr>
        <w:fldChar w:fldCharType="begin"/>
      </w:r>
      <w:r w:rsidRPr="00304D83">
        <w:rPr>
          <w:b/>
          <w:i w:val="0"/>
          <w:sz w:val="24"/>
          <w:szCs w:val="24"/>
        </w:rPr>
        <w:instrText xml:space="preserve"> SEQ Photo_ \* ARABIC </w:instrText>
      </w:r>
      <w:r w:rsidRPr="00304D83">
        <w:rPr>
          <w:b/>
          <w:i w:val="0"/>
          <w:sz w:val="24"/>
          <w:szCs w:val="24"/>
        </w:rPr>
        <w:fldChar w:fldCharType="separate"/>
      </w:r>
      <w:r w:rsidR="00C960DD">
        <w:rPr>
          <w:b/>
          <w:i w:val="0"/>
          <w:noProof/>
          <w:sz w:val="24"/>
          <w:szCs w:val="24"/>
        </w:rPr>
        <w:t>9</w:t>
      </w:r>
      <w:r w:rsidRPr="00304D83">
        <w:rPr>
          <w:b/>
          <w:i w:val="0"/>
          <w:sz w:val="24"/>
          <w:szCs w:val="24"/>
        </w:rPr>
        <w:fldChar w:fldCharType="end"/>
      </w:r>
      <w:r w:rsidRPr="00304D83">
        <w:rPr>
          <w:b/>
          <w:i w:val="0"/>
          <w:sz w:val="24"/>
          <w:szCs w:val="24"/>
        </w:rPr>
        <w:t xml:space="preserve"> : Affiche de protestation des jeunes de Baobani</w:t>
      </w:r>
      <w:bookmarkEnd w:id="72"/>
    </w:p>
    <w:p w14:paraId="1A90C491" w14:textId="77777777" w:rsidR="00B56BFF" w:rsidRDefault="00B56BFF" w:rsidP="00B56BFF">
      <w:pPr>
        <w:spacing w:line="360" w:lineRule="auto"/>
        <w:jc w:val="both"/>
        <w:rPr>
          <w:rFonts w:ascii="Times New Roman" w:hAnsi="Times New Roman" w:cs="Times New Roman"/>
          <w:sz w:val="24"/>
        </w:rPr>
      </w:pPr>
      <w:r w:rsidRPr="00092877">
        <w:rPr>
          <w:noProof/>
          <w:lang w:eastAsia="fr-FR"/>
        </w:rPr>
        <w:drawing>
          <wp:inline distT="0" distB="0" distL="0" distR="0" wp14:anchorId="60239BFB" wp14:editId="5123E33E">
            <wp:extent cx="5760720" cy="4315460"/>
            <wp:effectExtent l="0" t="0" r="0"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315460"/>
                    </a:xfrm>
                    <a:prstGeom prst="rect">
                      <a:avLst/>
                    </a:prstGeom>
                    <a:noFill/>
                    <a:ln>
                      <a:noFill/>
                    </a:ln>
                  </pic:spPr>
                </pic:pic>
              </a:graphicData>
            </a:graphic>
          </wp:inline>
        </w:drawing>
      </w:r>
    </w:p>
    <w:p w14:paraId="3ED1B449" w14:textId="77777777" w:rsidR="00B56BFF" w:rsidRDefault="00B56BFF" w:rsidP="00B56BFF">
      <w:pPr>
        <w:spacing w:after="0" w:line="360" w:lineRule="auto"/>
        <w:jc w:val="both"/>
        <w:rPr>
          <w:rFonts w:ascii="Times New Roman" w:hAnsi="Times New Roman" w:cs="Times New Roman"/>
          <w:b/>
        </w:rPr>
      </w:pPr>
      <w:r w:rsidRPr="00D104D5">
        <w:rPr>
          <w:rFonts w:ascii="Times New Roman" w:hAnsi="Times New Roman" w:cs="Times New Roman"/>
          <w:b/>
        </w:rPr>
        <w:t xml:space="preserve">Cliché DERRA du 24/03/2019 (archives). </w:t>
      </w:r>
    </w:p>
    <w:p w14:paraId="0DFE248C" w14:textId="77777777" w:rsidR="00B56BFF" w:rsidRPr="00E90F5B" w:rsidRDefault="00B56BFF" w:rsidP="00B56BFF">
      <w:pPr>
        <w:spacing w:line="360" w:lineRule="auto"/>
        <w:jc w:val="both"/>
        <w:rPr>
          <w:rFonts w:ascii="Times New Roman" w:hAnsi="Times New Roman" w:cs="Times New Roman"/>
          <w:sz w:val="24"/>
          <w:szCs w:val="24"/>
        </w:rPr>
      </w:pPr>
      <w:r w:rsidRPr="00E90F5B">
        <w:rPr>
          <w:rFonts w:ascii="Times New Roman" w:hAnsi="Times New Roman" w:cs="Times New Roman"/>
          <w:sz w:val="24"/>
          <w:szCs w:val="24"/>
        </w:rPr>
        <w:t>Cette photo est le panneau de protestation des jeunes Watinoma au croisement de la route Namissiguima-Ouahigouya et Ouahigouya-Titao. Le problème de la poussière reste donc entier car les morceaux de goudron</w:t>
      </w:r>
      <w:r w:rsidR="008E4F10">
        <w:rPr>
          <w:rStyle w:val="Appelnotedebasdep"/>
          <w:rFonts w:ascii="Times New Roman" w:hAnsi="Times New Roman" w:cs="Times New Roman"/>
          <w:sz w:val="24"/>
          <w:szCs w:val="24"/>
        </w:rPr>
        <w:footnoteReference w:id="8"/>
      </w:r>
      <w:r w:rsidRPr="00E90F5B">
        <w:rPr>
          <w:rFonts w:ascii="Times New Roman" w:hAnsi="Times New Roman" w:cs="Times New Roman"/>
          <w:sz w:val="24"/>
          <w:szCs w:val="24"/>
        </w:rPr>
        <w:t xml:space="preserve"> que la mine a ‘‘fabriqué’’ ne résolve</w:t>
      </w:r>
      <w:r w:rsidR="008E4F10">
        <w:rPr>
          <w:rFonts w:ascii="Times New Roman" w:hAnsi="Times New Roman" w:cs="Times New Roman"/>
          <w:sz w:val="24"/>
          <w:szCs w:val="24"/>
        </w:rPr>
        <w:t>nt</w:t>
      </w:r>
      <w:r w:rsidRPr="00E90F5B">
        <w:rPr>
          <w:rFonts w:ascii="Times New Roman" w:hAnsi="Times New Roman" w:cs="Times New Roman"/>
          <w:sz w:val="24"/>
          <w:szCs w:val="24"/>
        </w:rPr>
        <w:t xml:space="preserve"> pas la situation.</w:t>
      </w:r>
    </w:p>
    <w:p w14:paraId="69CCC208" w14:textId="77777777" w:rsidR="00B56BFF" w:rsidRPr="00F20015" w:rsidRDefault="00B56BFF" w:rsidP="00B56BFF">
      <w:pPr>
        <w:spacing w:line="360" w:lineRule="auto"/>
        <w:jc w:val="both"/>
        <w:rPr>
          <w:rFonts w:ascii="Times New Roman" w:hAnsi="Times New Roman" w:cs="Times New Roman"/>
          <w:sz w:val="24"/>
        </w:rPr>
      </w:pPr>
      <w:r w:rsidRPr="00F20015">
        <w:rPr>
          <w:rFonts w:ascii="Times New Roman" w:hAnsi="Times New Roman" w:cs="Times New Roman"/>
          <w:sz w:val="24"/>
        </w:rPr>
        <w:t>À côte de cette poussière qui constitue un véritable problème environnemental et de santé publique, s’ajoute le dynamitage. Un villageois de Tougou, village situé en dehors de la zone d’impact directe de la mine soutenait ceci : « </w:t>
      </w:r>
      <w:r w:rsidRPr="00F20015">
        <w:rPr>
          <w:rFonts w:ascii="Times New Roman" w:hAnsi="Times New Roman" w:cs="Times New Roman"/>
          <w:i/>
          <w:sz w:val="24"/>
        </w:rPr>
        <w:t>Le dynamitage. Toi, tu as quitté Nogo non ? Le site est à ce niveau. Le jour où la mine fait le dynamitage, de la manière dont le bruit arrive ici, tu sais que pour ceux qui sont à côté, c’est encore grave. Donc, si ça va continuer comme cela, les maisons finiront par se fissurer</w:t>
      </w:r>
      <w:r w:rsidRPr="00F20015">
        <w:rPr>
          <w:rStyle w:val="Appelnotedebasdep"/>
          <w:rFonts w:ascii="Times New Roman" w:hAnsi="Times New Roman" w:cs="Times New Roman"/>
          <w:i/>
          <w:sz w:val="24"/>
        </w:rPr>
        <w:footnoteReference w:id="9"/>
      </w:r>
      <w:r w:rsidRPr="00F20015">
        <w:rPr>
          <w:rFonts w:ascii="Times New Roman" w:hAnsi="Times New Roman" w:cs="Times New Roman"/>
          <w:sz w:val="24"/>
        </w:rPr>
        <w:t xml:space="preserve"> » lorsqu’il a été interrogé sur les impacts de l’exploitation de la mine de Karma. Effectivement, de nombreuses habitations à Nogo, Koswendé, Namissiguima, Ramatoulaye, Konoga Peulh se sont fissurés sous l’effet du dynamitage. </w:t>
      </w:r>
    </w:p>
    <w:p w14:paraId="6F3CAF6E" w14:textId="77777777" w:rsidR="00B56BFF" w:rsidRPr="00F20015" w:rsidRDefault="00B56BFF" w:rsidP="00B56BFF">
      <w:pPr>
        <w:spacing w:line="360" w:lineRule="auto"/>
        <w:jc w:val="both"/>
        <w:rPr>
          <w:rFonts w:ascii="Times New Roman" w:hAnsi="Times New Roman" w:cs="Times New Roman"/>
          <w:sz w:val="24"/>
        </w:rPr>
      </w:pPr>
      <w:r w:rsidRPr="00F20015">
        <w:rPr>
          <w:rFonts w:ascii="Times New Roman" w:hAnsi="Times New Roman" w:cs="Times New Roman"/>
          <w:sz w:val="24"/>
        </w:rPr>
        <w:lastRenderedPageBreak/>
        <w:t>Mais les fissures des maisons ne sont pas les seules conséquences du dynamitage. L’insuffisance des ouvrages hydrauliques oblige les populations à s’approvisionner en eau de boisson dans les puits traditionnels. « </w:t>
      </w:r>
      <w:r w:rsidRPr="00F20015">
        <w:rPr>
          <w:rFonts w:ascii="Times New Roman" w:hAnsi="Times New Roman" w:cs="Times New Roman"/>
          <w:i/>
          <w:sz w:val="24"/>
        </w:rPr>
        <w:t>Nous nous approvisionnons toujours à travers les puits traditionnels dans nos puits. Surtout en pleine saison sèche où il y a des pénuries. Nous sommes parfois obligés d’aller à la sortie du village pour aller chercher l’eau. Ce n’est pas une difficulté ? Actuellement avec le dynamitage, il y a des puits qui sont tombés. D’autres ont leurs maisons fissurées. Ce n’est pas une difficulté ? Si ta maison se retrouve en mauvais état alors que tu n’as pas un autre endroit ou de l’argent pour réparer, tu vas dire quoi ? Nous n’avons pas d’eau, on vit comment ?</w:t>
      </w:r>
      <w:r w:rsidRPr="00F20015">
        <w:rPr>
          <w:rStyle w:val="Appelnotedebasdep"/>
          <w:rFonts w:ascii="Times New Roman" w:hAnsi="Times New Roman" w:cs="Times New Roman"/>
          <w:i/>
          <w:sz w:val="24"/>
        </w:rPr>
        <w:footnoteReference w:id="10"/>
      </w:r>
      <w:r w:rsidRPr="00F20015">
        <w:rPr>
          <w:rFonts w:ascii="Times New Roman" w:hAnsi="Times New Roman" w:cs="Times New Roman"/>
          <w:i/>
          <w:sz w:val="24"/>
        </w:rPr>
        <w:t xml:space="preserve"> » </w:t>
      </w:r>
      <w:r w:rsidRPr="00F20015">
        <w:rPr>
          <w:rFonts w:ascii="Times New Roman" w:hAnsi="Times New Roman" w:cs="Times New Roman"/>
          <w:sz w:val="24"/>
        </w:rPr>
        <w:t>Voilà autant de questionnement.</w:t>
      </w:r>
      <w:r w:rsidRPr="00F20015">
        <w:rPr>
          <w:rFonts w:ascii="Times New Roman" w:hAnsi="Times New Roman" w:cs="Times New Roman"/>
          <w:i/>
          <w:sz w:val="24"/>
        </w:rPr>
        <w:t xml:space="preserve"> </w:t>
      </w:r>
      <w:r w:rsidRPr="00F20015">
        <w:rPr>
          <w:rFonts w:ascii="Times New Roman" w:hAnsi="Times New Roman" w:cs="Times New Roman"/>
          <w:sz w:val="24"/>
        </w:rPr>
        <w:t xml:space="preserve">Ces dernières témoignent qu’à certains moments de l’année, le dynamitage fait troubler les eaux des puits situés de la ville de Namissiguima ; seulement que l’importance des eaux dans les puits à l’intérieur ne permet pas de voir les parties tombées à l’intérieur des dits puits.  </w:t>
      </w:r>
    </w:p>
    <w:p w14:paraId="0622F8D7" w14:textId="77777777" w:rsidR="00B56BFF" w:rsidRPr="004A6B32" w:rsidRDefault="004A6B32" w:rsidP="004A6B32">
      <w:pPr>
        <w:pStyle w:val="Titre3"/>
        <w:spacing w:line="360" w:lineRule="auto"/>
        <w:jc w:val="both"/>
        <w:rPr>
          <w:rFonts w:ascii="Times New Roman" w:hAnsi="Times New Roman" w:cs="Times New Roman"/>
          <w:b/>
          <w:color w:val="auto"/>
        </w:rPr>
      </w:pPr>
      <w:bookmarkStart w:id="73" w:name="_Toc89003499"/>
      <w:bookmarkStart w:id="74" w:name="_Toc90417785"/>
      <w:r>
        <w:rPr>
          <w:rFonts w:ascii="Times New Roman" w:hAnsi="Times New Roman" w:cs="Times New Roman"/>
          <w:b/>
          <w:color w:val="auto"/>
        </w:rPr>
        <w:t>3.1.5.</w:t>
      </w:r>
      <w:r>
        <w:rPr>
          <w:rFonts w:ascii="Times New Roman" w:hAnsi="Times New Roman" w:cs="Times New Roman"/>
          <w:b/>
          <w:color w:val="auto"/>
        </w:rPr>
        <w:tab/>
      </w:r>
      <w:r w:rsidR="00B56BFF" w:rsidRPr="004A6B32">
        <w:rPr>
          <w:rFonts w:ascii="Times New Roman" w:hAnsi="Times New Roman" w:cs="Times New Roman"/>
          <w:b/>
          <w:color w:val="auto"/>
        </w:rPr>
        <w:t>Les risques de pollution des eaux de surface et de la nappe souterraine et les comportements à risque de santé pour les populations</w:t>
      </w:r>
      <w:bookmarkEnd w:id="73"/>
      <w:bookmarkEnd w:id="74"/>
    </w:p>
    <w:p w14:paraId="06B0F68C" w14:textId="77777777" w:rsidR="00B56BFF" w:rsidRPr="007D4666" w:rsidRDefault="00B56BFF" w:rsidP="00B56BFF">
      <w:pPr>
        <w:spacing w:after="0" w:line="360" w:lineRule="auto"/>
        <w:ind w:firstLine="708"/>
        <w:jc w:val="both"/>
        <w:rPr>
          <w:rFonts w:ascii="Times New Roman" w:hAnsi="Times New Roman" w:cs="Times New Roman"/>
          <w:b/>
          <w:sz w:val="24"/>
        </w:rPr>
      </w:pPr>
    </w:p>
    <w:p w14:paraId="4DEF134E" w14:textId="77777777" w:rsidR="00B56BFF" w:rsidRPr="007D4666" w:rsidRDefault="00B56BFF" w:rsidP="00B56BFF">
      <w:pPr>
        <w:spacing w:line="360" w:lineRule="auto"/>
        <w:jc w:val="both"/>
        <w:rPr>
          <w:rFonts w:ascii="Times New Roman" w:hAnsi="Times New Roman" w:cs="Times New Roman"/>
          <w:sz w:val="24"/>
        </w:rPr>
      </w:pPr>
      <w:r w:rsidRPr="007D4666">
        <w:rPr>
          <w:rFonts w:ascii="Times New Roman" w:hAnsi="Times New Roman" w:cs="Times New Roman"/>
          <w:sz w:val="24"/>
        </w:rPr>
        <w:t xml:space="preserve">Une autre réalité de l’implantation minière, c’est l’importance des stériles qui formes des collines de terres de plusieurs dizaines de mètres de longueur et de hauteur. Au début de l’implantation de la mine certains paysans de Nogo ont perdu gratuitement des terres de culture parce la société minière a évacué une quantité importante de </w:t>
      </w:r>
      <w:proofErr w:type="gramStart"/>
      <w:r w:rsidRPr="007D4666">
        <w:rPr>
          <w:rFonts w:ascii="Times New Roman" w:hAnsi="Times New Roman" w:cs="Times New Roman"/>
          <w:sz w:val="24"/>
        </w:rPr>
        <w:t>terre  qu’elle</w:t>
      </w:r>
      <w:proofErr w:type="gramEnd"/>
      <w:r w:rsidRPr="007D4666">
        <w:rPr>
          <w:rFonts w:ascii="Times New Roman" w:hAnsi="Times New Roman" w:cs="Times New Roman"/>
          <w:sz w:val="24"/>
        </w:rPr>
        <w:t xml:space="preserve"> a déversé à proximité de certains terres de culture à la hauteur Nord-Est de la route départementale Ouahigouya-Namissiguima et le tournant vers le site d’implantation de l’usine. </w:t>
      </w:r>
    </w:p>
    <w:p w14:paraId="67C464E2" w14:textId="77777777" w:rsidR="00B56BFF" w:rsidRPr="007D4666" w:rsidRDefault="00B56BFF" w:rsidP="00B56BFF">
      <w:pPr>
        <w:spacing w:line="360" w:lineRule="auto"/>
        <w:jc w:val="both"/>
        <w:rPr>
          <w:rFonts w:ascii="Times New Roman" w:hAnsi="Times New Roman" w:cs="Times New Roman"/>
          <w:sz w:val="24"/>
          <w:szCs w:val="24"/>
        </w:rPr>
      </w:pPr>
      <w:r w:rsidRPr="007D4666">
        <w:rPr>
          <w:rFonts w:ascii="Times New Roman" w:hAnsi="Times New Roman" w:cs="Times New Roman"/>
          <w:sz w:val="24"/>
        </w:rPr>
        <w:t xml:space="preserve">Mais le plus important, ce sont les stériles de terres empilées évacuées des fosses. Cette terre ramenée en surface est lessivée par les eaux de pluies et recouvre </w:t>
      </w:r>
      <w:proofErr w:type="gramStart"/>
      <w:r w:rsidRPr="007D4666">
        <w:rPr>
          <w:rFonts w:ascii="Times New Roman" w:hAnsi="Times New Roman" w:cs="Times New Roman"/>
          <w:sz w:val="24"/>
        </w:rPr>
        <w:t>les champs situées</w:t>
      </w:r>
      <w:proofErr w:type="gramEnd"/>
      <w:r w:rsidRPr="007D4666">
        <w:rPr>
          <w:rFonts w:ascii="Times New Roman" w:hAnsi="Times New Roman" w:cs="Times New Roman"/>
          <w:sz w:val="24"/>
        </w:rPr>
        <w:t xml:space="preserve"> à proximité des fosses d’extraction et le long des cours d’eau situés aux alentours. « </w:t>
      </w:r>
      <w:r w:rsidRPr="007D4666">
        <w:rPr>
          <w:rFonts w:ascii="Times New Roman" w:hAnsi="Times New Roman" w:cs="Times New Roman"/>
          <w:i/>
          <w:sz w:val="24"/>
        </w:rPr>
        <w:t>Après une pluie, lorsque tu veux traverser ton champ, tu ne peux pas. Ça glisse. Nos champs sont entièrement recouverts</w:t>
      </w:r>
      <w:r w:rsidRPr="007D4666">
        <w:rPr>
          <w:rFonts w:ascii="Times New Roman" w:hAnsi="Times New Roman" w:cs="Times New Roman"/>
          <w:sz w:val="24"/>
        </w:rPr>
        <w:t xml:space="preserve"> </w:t>
      </w:r>
      <w:r w:rsidRPr="007D4666">
        <w:rPr>
          <w:rFonts w:ascii="Times New Roman" w:hAnsi="Times New Roman" w:cs="Times New Roman"/>
          <w:i/>
          <w:sz w:val="24"/>
        </w:rPr>
        <w:t>par cette terre argileuse de couleur rouge. Au début de la saison, cette eau boueuse recouvre les sillons, empêchant ainsi les semences de pousser. Et le pire est que cette eau rouge descend dans les puits creusés tout le long. À vrai dire, nous en consommons parce que nous n’avons pas la solution. Sinon, si tu consommais de l’eau qui était limpide et tu vois maintenant qu’elle est rouge, c’est parce que tu n’as pas la force sinon tu sais que ce n’est pas bien</w:t>
      </w:r>
      <w:r w:rsidRPr="007D4666">
        <w:rPr>
          <w:rStyle w:val="Appelnotedebasdep"/>
          <w:rFonts w:ascii="Times New Roman" w:hAnsi="Times New Roman" w:cs="Times New Roman"/>
          <w:i/>
          <w:sz w:val="24"/>
        </w:rPr>
        <w:footnoteReference w:id="11"/>
      </w:r>
      <w:proofErr w:type="gramStart"/>
      <w:r w:rsidRPr="007D4666">
        <w:rPr>
          <w:rFonts w:ascii="Times New Roman" w:hAnsi="Times New Roman" w:cs="Times New Roman"/>
          <w:sz w:val="24"/>
          <w:szCs w:val="24"/>
        </w:rPr>
        <w:t>.»</w:t>
      </w:r>
      <w:proofErr w:type="gramEnd"/>
      <w:r w:rsidRPr="007D4666">
        <w:rPr>
          <w:rFonts w:ascii="Times New Roman" w:hAnsi="Times New Roman" w:cs="Times New Roman"/>
          <w:sz w:val="24"/>
          <w:szCs w:val="24"/>
        </w:rPr>
        <w:t xml:space="preserve">  Les populations ont creusé des puits le long du cours d’eau qui travers le sud du village de Nogo </w:t>
      </w:r>
      <w:r w:rsidRPr="007D4666">
        <w:rPr>
          <w:rFonts w:ascii="Times New Roman" w:hAnsi="Times New Roman" w:cs="Times New Roman"/>
          <w:sz w:val="24"/>
          <w:szCs w:val="24"/>
        </w:rPr>
        <w:lastRenderedPageBreak/>
        <w:t xml:space="preserve">pour les travaux de jardinage en saison sèche. Les eaux de ces puits ne sont pas utilisées uniquement pour le maraîchage mais </w:t>
      </w:r>
      <w:proofErr w:type="gramStart"/>
      <w:r w:rsidRPr="007D4666">
        <w:rPr>
          <w:rFonts w:ascii="Times New Roman" w:hAnsi="Times New Roman" w:cs="Times New Roman"/>
          <w:sz w:val="24"/>
          <w:szCs w:val="24"/>
        </w:rPr>
        <w:t>elles entre</w:t>
      </w:r>
      <w:proofErr w:type="gramEnd"/>
      <w:r w:rsidRPr="007D4666">
        <w:rPr>
          <w:rFonts w:ascii="Times New Roman" w:hAnsi="Times New Roman" w:cs="Times New Roman"/>
          <w:sz w:val="24"/>
          <w:szCs w:val="24"/>
        </w:rPr>
        <w:t xml:space="preserve"> également dans la consommation. Toutefois, quel que soit l’usage, elle entre dans la chaîne alimentaire humaine. Cela témoigne également les difficultés d’approvisionnement des populations en eau potable et les stratégies alternatives qu’elles utilisent en dépit des risques encourus.</w:t>
      </w:r>
    </w:p>
    <w:p w14:paraId="745F323A" w14:textId="77777777" w:rsidR="00B56BFF" w:rsidRDefault="00B56BFF" w:rsidP="00B56BFF">
      <w:pPr>
        <w:spacing w:line="360" w:lineRule="auto"/>
        <w:jc w:val="both"/>
        <w:rPr>
          <w:rFonts w:ascii="Times New Roman" w:hAnsi="Times New Roman" w:cs="Times New Roman"/>
          <w:sz w:val="24"/>
          <w:szCs w:val="24"/>
        </w:rPr>
      </w:pPr>
      <w:r w:rsidRPr="00DA06A0">
        <w:rPr>
          <w:rFonts w:ascii="Times New Roman" w:hAnsi="Times New Roman" w:cs="Times New Roman"/>
          <w:sz w:val="24"/>
          <w:szCs w:val="24"/>
        </w:rPr>
        <w:t>À Nogo, Konoga et même à Koswendé, les principales sources d’approvisionnement de la population restent les puits traditionnels. Ce que regrette un agent de la santé. « </w:t>
      </w:r>
      <w:proofErr w:type="gramStart"/>
      <w:r w:rsidRPr="00DA06A0">
        <w:rPr>
          <w:rFonts w:ascii="Times New Roman" w:hAnsi="Times New Roman" w:cs="Times New Roman"/>
          <w:i/>
          <w:sz w:val="24"/>
          <w:szCs w:val="24"/>
        </w:rPr>
        <w:t>La  mine</w:t>
      </w:r>
      <w:proofErr w:type="gramEnd"/>
      <w:r w:rsidRPr="00DA06A0">
        <w:rPr>
          <w:rFonts w:ascii="Times New Roman" w:hAnsi="Times New Roman" w:cs="Times New Roman"/>
          <w:i/>
          <w:sz w:val="24"/>
          <w:szCs w:val="24"/>
        </w:rPr>
        <w:t xml:space="preserve"> impacte sérieusement sur la population. Il suffit qu’il y ait une petite pluie, vous allez voire l’eau de ruissellement de la mine. Ils ouvrent les vannes et l’eau se déverse dans la nature. Ils le font tout le temps. Mais c’est dangereux puisque c’est à petit feu</w:t>
      </w:r>
      <w:r w:rsidRPr="00DA06A0">
        <w:rPr>
          <w:rStyle w:val="Appelnotedebasdep"/>
          <w:rFonts w:ascii="Times New Roman" w:hAnsi="Times New Roman" w:cs="Times New Roman"/>
          <w:i/>
          <w:sz w:val="24"/>
        </w:rPr>
        <w:footnoteReference w:id="12"/>
      </w:r>
      <w:r w:rsidRPr="00DA06A0">
        <w:rPr>
          <w:rFonts w:ascii="Times New Roman" w:hAnsi="Times New Roman" w:cs="Times New Roman"/>
          <w:i/>
          <w:sz w:val="24"/>
          <w:szCs w:val="24"/>
        </w:rPr>
        <w:t>. </w:t>
      </w:r>
      <w:r w:rsidRPr="00DA06A0">
        <w:rPr>
          <w:rFonts w:ascii="Times New Roman" w:hAnsi="Times New Roman" w:cs="Times New Roman"/>
          <w:sz w:val="24"/>
          <w:szCs w:val="24"/>
        </w:rPr>
        <w:t xml:space="preserve">» Pour ce dernier, l’idéal serait que la société minière recense les puits dans les villages impactés, échange avec les populations et amène des techniciens faire des margelles pour qu’au moins l’eau de ruissellement ne pénètrent pas facilement dans ces puits à moins qu’elle </w:t>
      </w:r>
      <w:proofErr w:type="gramStart"/>
      <w:r w:rsidRPr="00DA06A0">
        <w:rPr>
          <w:rFonts w:ascii="Times New Roman" w:hAnsi="Times New Roman" w:cs="Times New Roman"/>
          <w:sz w:val="24"/>
          <w:szCs w:val="24"/>
        </w:rPr>
        <w:t>passera</w:t>
      </w:r>
      <w:proofErr w:type="gramEnd"/>
      <w:r w:rsidRPr="00DA06A0">
        <w:rPr>
          <w:rFonts w:ascii="Times New Roman" w:hAnsi="Times New Roman" w:cs="Times New Roman"/>
          <w:sz w:val="24"/>
          <w:szCs w:val="24"/>
        </w:rPr>
        <w:t xml:space="preserve"> par la nappe.  Effectivement comme ce puits dans le village de Koswendé, il est à quelque centaine de mètre de site de la mine avec tout ce qui comporte comme risque avec la proximité de bassin de rétention des eaux, le parc à résidus. </w:t>
      </w:r>
    </w:p>
    <w:p w14:paraId="0316CC24" w14:textId="77777777" w:rsidR="00B56BFF" w:rsidRPr="00941C86" w:rsidRDefault="00941C86" w:rsidP="00941C86">
      <w:pPr>
        <w:pStyle w:val="Lgende"/>
        <w:spacing w:line="360" w:lineRule="auto"/>
        <w:jc w:val="both"/>
        <w:rPr>
          <w:b/>
          <w:i w:val="0"/>
          <w:sz w:val="24"/>
          <w:szCs w:val="24"/>
        </w:rPr>
      </w:pPr>
      <w:bookmarkStart w:id="75" w:name="_Toc90416465"/>
      <w:r w:rsidRPr="00941C86">
        <w:rPr>
          <w:b/>
          <w:i w:val="0"/>
          <w:sz w:val="24"/>
          <w:szCs w:val="24"/>
        </w:rPr>
        <w:t xml:space="preserve">Photo  </w:t>
      </w:r>
      <w:r w:rsidRPr="00941C86">
        <w:rPr>
          <w:b/>
          <w:i w:val="0"/>
          <w:sz w:val="24"/>
          <w:szCs w:val="24"/>
        </w:rPr>
        <w:fldChar w:fldCharType="begin"/>
      </w:r>
      <w:r w:rsidRPr="00941C86">
        <w:rPr>
          <w:b/>
          <w:i w:val="0"/>
          <w:sz w:val="24"/>
          <w:szCs w:val="24"/>
        </w:rPr>
        <w:instrText xml:space="preserve"> SEQ Photo_ \* ARABIC </w:instrText>
      </w:r>
      <w:r w:rsidRPr="00941C86">
        <w:rPr>
          <w:b/>
          <w:i w:val="0"/>
          <w:sz w:val="24"/>
          <w:szCs w:val="24"/>
        </w:rPr>
        <w:fldChar w:fldCharType="separate"/>
      </w:r>
      <w:r w:rsidR="00C960DD">
        <w:rPr>
          <w:b/>
          <w:i w:val="0"/>
          <w:noProof/>
          <w:sz w:val="24"/>
          <w:szCs w:val="24"/>
        </w:rPr>
        <w:t>10</w:t>
      </w:r>
      <w:r w:rsidRPr="00941C86">
        <w:rPr>
          <w:b/>
          <w:i w:val="0"/>
          <w:sz w:val="24"/>
          <w:szCs w:val="24"/>
        </w:rPr>
        <w:fldChar w:fldCharType="end"/>
      </w:r>
      <w:r w:rsidRPr="00941C86">
        <w:rPr>
          <w:b/>
          <w:i w:val="0"/>
          <w:sz w:val="24"/>
          <w:szCs w:val="24"/>
        </w:rPr>
        <w:t xml:space="preserve"> : Puits principale du village de Koswendé</w:t>
      </w:r>
      <w:bookmarkEnd w:id="75"/>
    </w:p>
    <w:p w14:paraId="1CA2384E" w14:textId="77777777" w:rsidR="00B56BFF" w:rsidRDefault="00B56BFF" w:rsidP="00B56BFF">
      <w:pPr>
        <w:spacing w:line="360" w:lineRule="auto"/>
        <w:jc w:val="both"/>
        <w:rPr>
          <w:rFonts w:ascii="Times New Roman" w:hAnsi="Times New Roman" w:cs="Times New Roman"/>
          <w:sz w:val="24"/>
          <w:szCs w:val="24"/>
        </w:rPr>
      </w:pPr>
      <w:r w:rsidRPr="00092877">
        <w:rPr>
          <w:i/>
          <w:noProof/>
          <w:szCs w:val="24"/>
          <w:lang w:eastAsia="fr-FR"/>
        </w:rPr>
        <w:drawing>
          <wp:inline distT="0" distB="0" distL="0" distR="0" wp14:anchorId="68D1B36A" wp14:editId="4FDCC6F1">
            <wp:extent cx="5748845" cy="3206338"/>
            <wp:effectExtent l="0" t="0" r="4445" b="0"/>
            <wp:docPr id="32" name="Image 32" descr="C:\Users\dell\Desktop\Rapports et travaux de formation sur la mine au BF\Consultations\GPS WAYPOINTS\photos\JPEG_20210820_145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Rapports et travaux de formation sur la mine au BF\Consultations\GPS WAYPOINTS\photos\JPEG_20210820_145953.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06" r="1" b="25788"/>
                    <a:stretch/>
                  </pic:blipFill>
                  <pic:spPr bwMode="auto">
                    <a:xfrm>
                      <a:off x="0" y="0"/>
                      <a:ext cx="5748845" cy="3206338"/>
                    </a:xfrm>
                    <a:prstGeom prst="rect">
                      <a:avLst/>
                    </a:prstGeom>
                    <a:noFill/>
                    <a:ln>
                      <a:noFill/>
                    </a:ln>
                    <a:extLst>
                      <a:ext uri="{53640926-AAD7-44D8-BBD7-CCE9431645EC}">
                        <a14:shadowObscured xmlns:a14="http://schemas.microsoft.com/office/drawing/2010/main"/>
                      </a:ext>
                    </a:extLst>
                  </pic:spPr>
                </pic:pic>
              </a:graphicData>
            </a:graphic>
          </wp:inline>
        </w:drawing>
      </w:r>
    </w:p>
    <w:p w14:paraId="1656B6CC" w14:textId="77777777" w:rsidR="00B56BFF" w:rsidRDefault="00B56BFF" w:rsidP="00B56BFF">
      <w:pPr>
        <w:spacing w:line="360" w:lineRule="auto"/>
        <w:jc w:val="both"/>
        <w:rPr>
          <w:rFonts w:ascii="Times New Roman" w:hAnsi="Times New Roman" w:cs="Times New Roman"/>
          <w:b/>
          <w:szCs w:val="24"/>
        </w:rPr>
      </w:pPr>
      <w:r w:rsidRPr="000371C5">
        <w:rPr>
          <w:rFonts w:ascii="Times New Roman" w:hAnsi="Times New Roman" w:cs="Times New Roman"/>
          <w:b/>
          <w:szCs w:val="24"/>
        </w:rPr>
        <w:t>Cliché DERRA du 20/08/2021.</w:t>
      </w:r>
    </w:p>
    <w:p w14:paraId="17AF6BE8" w14:textId="77777777" w:rsidR="00B56BFF" w:rsidRPr="000371C5" w:rsidRDefault="00B56BFF" w:rsidP="00B56BFF">
      <w:pPr>
        <w:spacing w:line="360" w:lineRule="auto"/>
        <w:jc w:val="both"/>
        <w:rPr>
          <w:rFonts w:ascii="Times New Roman" w:hAnsi="Times New Roman" w:cs="Times New Roman"/>
          <w:b/>
          <w:sz w:val="24"/>
          <w:szCs w:val="24"/>
        </w:rPr>
      </w:pPr>
      <w:r w:rsidRPr="000371C5">
        <w:rPr>
          <w:rFonts w:ascii="Times New Roman" w:hAnsi="Times New Roman" w:cs="Times New Roman"/>
          <w:sz w:val="24"/>
          <w:szCs w:val="24"/>
        </w:rPr>
        <w:lastRenderedPageBreak/>
        <w:t xml:space="preserve">Ce puits n’est pas le seul cas d’exemple situé à proximité du site d’implantation de la mine. À Nogo tout comme à Konoga, de tels exemples existent. Le risque de pollution des eaux autour de la mine est d’autant plus inquiétant que tout le poisson du bassin de rétention des eaux est mort </w:t>
      </w:r>
      <w:proofErr w:type="gramStart"/>
      <w:r w:rsidRPr="000371C5">
        <w:rPr>
          <w:rFonts w:ascii="Times New Roman" w:hAnsi="Times New Roman" w:cs="Times New Roman"/>
          <w:sz w:val="24"/>
          <w:szCs w:val="24"/>
        </w:rPr>
        <w:t>dans  la</w:t>
      </w:r>
      <w:proofErr w:type="gramEnd"/>
      <w:r w:rsidRPr="000371C5">
        <w:rPr>
          <w:rFonts w:ascii="Times New Roman" w:hAnsi="Times New Roman" w:cs="Times New Roman"/>
          <w:sz w:val="24"/>
          <w:szCs w:val="24"/>
        </w:rPr>
        <w:t xml:space="preserve"> semaine du 16 au 22 août 2021 ; obligeant les responsables de la mine a appelé les représentant locaux du Comité de suivi et de liaison (CSL) le 20/08/2021 pour s’excuser auprès des populations sans aucune explication sérieuse ; soutenant qu’il est probable qu’il s’agit de la boue qui ait pu causer l’empoisonnement des poissons. Ce que regrette un notable de la cour royale de Nogo : « </w:t>
      </w:r>
      <w:r w:rsidRPr="000371C5">
        <w:rPr>
          <w:rFonts w:ascii="Times New Roman" w:hAnsi="Times New Roman" w:cs="Times New Roman"/>
          <w:i/>
          <w:sz w:val="24"/>
          <w:szCs w:val="24"/>
        </w:rPr>
        <w:t>C’est le grand bassin de rétention qui a été empoisonné. Imagine ! Cette eau peut donc contaminer les différents puits aux alentours ; alors que nous consommons les eaux de ces puits.</w:t>
      </w:r>
    </w:p>
    <w:p w14:paraId="3FCB54CF" w14:textId="77777777" w:rsidR="00B56BFF" w:rsidRPr="00004F70" w:rsidRDefault="00B56BFF" w:rsidP="00B56BFF">
      <w:pPr>
        <w:spacing w:line="360" w:lineRule="auto"/>
        <w:jc w:val="both"/>
        <w:rPr>
          <w:rFonts w:ascii="Times New Roman" w:hAnsi="Times New Roman" w:cs="Times New Roman"/>
          <w:sz w:val="24"/>
          <w:szCs w:val="24"/>
        </w:rPr>
      </w:pPr>
      <w:r w:rsidRPr="00004F70">
        <w:rPr>
          <w:rFonts w:ascii="Times New Roman" w:hAnsi="Times New Roman" w:cs="Times New Roman"/>
          <w:i/>
          <w:sz w:val="24"/>
          <w:szCs w:val="24"/>
        </w:rPr>
        <w:t>Ce que le blanc a pu faire, c’est d’appeler les représentants du CSL pour dire qu’il demande pardon. Mais le pardon, c’est lorsque tu vis. Est-ce que le pardon sert un mort ? Si cet empoisonnement doit nous tuer, il nous tuera parce que ça ne regarde pas le blanc</w:t>
      </w:r>
      <w:r w:rsidRPr="00004F70">
        <w:rPr>
          <w:rStyle w:val="Appelnotedebasdep"/>
          <w:rFonts w:ascii="Times New Roman" w:hAnsi="Times New Roman" w:cs="Times New Roman"/>
          <w:i/>
          <w:sz w:val="24"/>
        </w:rPr>
        <w:footnoteReference w:id="13"/>
      </w:r>
      <w:r w:rsidRPr="00004F70">
        <w:rPr>
          <w:rFonts w:ascii="Times New Roman" w:hAnsi="Times New Roman" w:cs="Times New Roman"/>
          <w:sz w:val="24"/>
          <w:szCs w:val="24"/>
        </w:rPr>
        <w:t>. » Une telle situation présente un risque potentiel majeur parce que l’eau du bassin de rétention est pompé depuis le barrage de Lougre-Wéogo situé à environ 7 km du site de la mine sur le Nakambé. Par conséquent un éventuel reflux de l’eau du bassin dans ce cours d’eau risque de causer une pollution diffuse à l’échelle de ce cours d’eau sans oublier les autres risques de contamination à travers les effluents qui peuvent se déverser localement dans les eaux de ruissellement. Une attention particulière devra être portée à ces genres de comportement d’autant plus que le contrôle des eaux des puits des différents puits situés dans les villages environnants de la zone d’impact directe comme à Nogo, Konoga, Koswendé, Barélgo, etc. ne s’effectue depuis un certain temps selon les populations. « </w:t>
      </w:r>
      <w:r w:rsidRPr="00004F70">
        <w:rPr>
          <w:rFonts w:ascii="Times New Roman" w:hAnsi="Times New Roman" w:cs="Times New Roman"/>
          <w:i/>
          <w:sz w:val="24"/>
          <w:szCs w:val="24"/>
        </w:rPr>
        <w:t>Chaque semaine, la mine venait une fois contrôler les eaux de nos puits. Mais nous n’avions droit qu’à de simples salutations. À aucun moment, ces agents ne nous ont dit quelque chose sur la qualité de l’eau. Maintenant, la mine ne vient même plus faire ce contrôle</w:t>
      </w:r>
      <w:r w:rsidRPr="00004F70">
        <w:rPr>
          <w:rStyle w:val="Appelnotedebasdep"/>
          <w:rFonts w:ascii="Times New Roman" w:hAnsi="Times New Roman" w:cs="Times New Roman"/>
          <w:i/>
          <w:sz w:val="24"/>
        </w:rPr>
        <w:footnoteReference w:id="14"/>
      </w:r>
      <w:r w:rsidRPr="00004F70">
        <w:rPr>
          <w:rFonts w:ascii="Times New Roman" w:hAnsi="Times New Roman" w:cs="Times New Roman"/>
          <w:i/>
          <w:sz w:val="24"/>
          <w:szCs w:val="24"/>
        </w:rPr>
        <w:t>. </w:t>
      </w:r>
      <w:r w:rsidRPr="00004F70">
        <w:rPr>
          <w:rFonts w:ascii="Times New Roman" w:hAnsi="Times New Roman" w:cs="Times New Roman"/>
          <w:sz w:val="24"/>
          <w:szCs w:val="24"/>
        </w:rPr>
        <w:t>» C’est là qu’il faut mesurer tout le risque encouru par les populations qui consomment les eaux comme celles du puits présenté ci-dessus qui portant faisait partie des puits de référence pour le contrôle.  Un autre interlocuteur laisse entendre : « </w:t>
      </w:r>
      <w:r w:rsidRPr="00004F70">
        <w:rPr>
          <w:rFonts w:ascii="Times New Roman" w:hAnsi="Times New Roman" w:cs="Times New Roman"/>
          <w:i/>
          <w:sz w:val="24"/>
          <w:szCs w:val="24"/>
        </w:rPr>
        <w:t>Si nous pouvions imposer quelque chose à la mine, nous lui dirons de faire vrais forages pour nous. Là, l’eau est plus en profondeur. Notre puits ici, c’est combien de mètres ? Quelque chose qui ne dépasse pas 200 m.</w:t>
      </w:r>
      <w:r w:rsidRPr="00004F70">
        <w:rPr>
          <w:rFonts w:ascii="Times New Roman" w:hAnsi="Times New Roman" w:cs="Times New Roman"/>
          <w:sz w:val="24"/>
          <w:szCs w:val="24"/>
        </w:rPr>
        <w:t xml:space="preserve"> » Tout cela démontre l’impuissance des populations face à ce comportement irresponsable et irrespectueux de la société minière à leur égard.  </w:t>
      </w:r>
    </w:p>
    <w:p w14:paraId="76816582" w14:textId="77777777" w:rsidR="00B56BFF" w:rsidRDefault="00B56BFF" w:rsidP="00B56BFF">
      <w:pPr>
        <w:spacing w:line="360" w:lineRule="auto"/>
        <w:jc w:val="both"/>
        <w:rPr>
          <w:rFonts w:ascii="Times New Roman" w:hAnsi="Times New Roman" w:cs="Times New Roman"/>
          <w:sz w:val="24"/>
          <w:szCs w:val="24"/>
        </w:rPr>
      </w:pPr>
      <w:r w:rsidRPr="00004F70">
        <w:rPr>
          <w:rFonts w:ascii="Times New Roman" w:hAnsi="Times New Roman" w:cs="Times New Roman"/>
          <w:sz w:val="24"/>
          <w:szCs w:val="24"/>
        </w:rPr>
        <w:lastRenderedPageBreak/>
        <w:t>Pour de nombreux témoins au sein de la population de Nogo, la mine évacue les eaux des fosses septiques et des déchets humains à l’air libre. « </w:t>
      </w:r>
      <w:r w:rsidRPr="00004F70">
        <w:rPr>
          <w:rFonts w:ascii="Times New Roman" w:hAnsi="Times New Roman" w:cs="Times New Roman"/>
          <w:i/>
          <w:sz w:val="24"/>
          <w:szCs w:val="24"/>
        </w:rPr>
        <w:t xml:space="preserve">Il y a quelque chose que j’ai à te dire. Il faut bien noter cela. Tu vois le cours d’eau que tu as traversé pour venir ici ? Je ne t’ai pas dit que les eaux de ruissellement trainent la terre vers la rivière ? Tu vois la vidange des WC, la société minière devait creuser un trou où ils verseront ça là-bas. Mais elle charge ces déchets dans des vidangeurs et viennent les verser sur la colline à proximité du cours d’eau ici. Ces déchets sont directement </w:t>
      </w:r>
      <w:proofErr w:type="gramStart"/>
      <w:r w:rsidRPr="00004F70">
        <w:rPr>
          <w:rFonts w:ascii="Times New Roman" w:hAnsi="Times New Roman" w:cs="Times New Roman"/>
          <w:i/>
          <w:sz w:val="24"/>
          <w:szCs w:val="24"/>
        </w:rPr>
        <w:t>entraînées  dans</w:t>
      </w:r>
      <w:proofErr w:type="gramEnd"/>
      <w:r w:rsidRPr="00004F70">
        <w:rPr>
          <w:rFonts w:ascii="Times New Roman" w:hAnsi="Times New Roman" w:cs="Times New Roman"/>
          <w:i/>
          <w:sz w:val="24"/>
          <w:szCs w:val="24"/>
        </w:rPr>
        <w:t xml:space="preserve"> le cours d’eau ; et les eaux du cours d’eau s’infiltrent ou déversent directement dans les puits à proximité dont nous buvons les eaux. Ça, c’est une difficulté majeure.  Depuis 3ans, c’est à ce niveau que les excrétas humaines sont déversées ». </w:t>
      </w:r>
      <w:r w:rsidRPr="00004F70">
        <w:rPr>
          <w:rFonts w:ascii="Times New Roman" w:hAnsi="Times New Roman" w:cs="Times New Roman"/>
          <w:sz w:val="24"/>
          <w:szCs w:val="24"/>
        </w:rPr>
        <w:t xml:space="preserve">Conduit sur les lieux par un villageois, il est encore possible de constater </w:t>
      </w:r>
      <w:proofErr w:type="gramStart"/>
      <w:r w:rsidRPr="00004F70">
        <w:rPr>
          <w:rFonts w:ascii="Times New Roman" w:hAnsi="Times New Roman" w:cs="Times New Roman"/>
          <w:sz w:val="24"/>
          <w:szCs w:val="24"/>
        </w:rPr>
        <w:t>quelques résidus encore visible</w:t>
      </w:r>
      <w:proofErr w:type="gramEnd"/>
      <w:r w:rsidRPr="00004F70">
        <w:rPr>
          <w:rFonts w:ascii="Times New Roman" w:hAnsi="Times New Roman" w:cs="Times New Roman"/>
          <w:sz w:val="24"/>
          <w:szCs w:val="24"/>
        </w:rPr>
        <w:t xml:space="preserve"> bien que l’endroit ait été transformé en champs. Les données quantitatives de référence révèlent que la pollution des eaux et de l’environnement en général représente 23 % de la population enquêtée dans le village de Nogo. </w:t>
      </w:r>
    </w:p>
    <w:p w14:paraId="5D202409" w14:textId="77777777" w:rsidR="00B56BFF" w:rsidRPr="00390DD7" w:rsidRDefault="00390DD7" w:rsidP="00390DD7">
      <w:pPr>
        <w:pStyle w:val="Lgende"/>
        <w:spacing w:line="360" w:lineRule="auto"/>
        <w:jc w:val="both"/>
        <w:rPr>
          <w:b/>
          <w:i w:val="0"/>
          <w:sz w:val="24"/>
          <w:szCs w:val="24"/>
        </w:rPr>
      </w:pPr>
      <w:bookmarkStart w:id="76" w:name="_Toc90416466"/>
      <w:r w:rsidRPr="00390DD7">
        <w:rPr>
          <w:b/>
          <w:i w:val="0"/>
          <w:sz w:val="24"/>
          <w:szCs w:val="24"/>
        </w:rPr>
        <w:t xml:space="preserve">Photo  </w:t>
      </w:r>
      <w:r w:rsidRPr="00390DD7">
        <w:rPr>
          <w:b/>
          <w:i w:val="0"/>
          <w:sz w:val="24"/>
          <w:szCs w:val="24"/>
        </w:rPr>
        <w:fldChar w:fldCharType="begin"/>
      </w:r>
      <w:r w:rsidRPr="00390DD7">
        <w:rPr>
          <w:b/>
          <w:i w:val="0"/>
          <w:sz w:val="24"/>
          <w:szCs w:val="24"/>
        </w:rPr>
        <w:instrText xml:space="preserve"> SEQ Photo_ \* ARABIC </w:instrText>
      </w:r>
      <w:r w:rsidRPr="00390DD7">
        <w:rPr>
          <w:b/>
          <w:i w:val="0"/>
          <w:sz w:val="24"/>
          <w:szCs w:val="24"/>
        </w:rPr>
        <w:fldChar w:fldCharType="separate"/>
      </w:r>
      <w:r w:rsidR="00C960DD">
        <w:rPr>
          <w:b/>
          <w:i w:val="0"/>
          <w:noProof/>
          <w:sz w:val="24"/>
          <w:szCs w:val="24"/>
        </w:rPr>
        <w:t>11</w:t>
      </w:r>
      <w:r w:rsidRPr="00390DD7">
        <w:rPr>
          <w:b/>
          <w:i w:val="0"/>
          <w:sz w:val="24"/>
          <w:szCs w:val="24"/>
        </w:rPr>
        <w:fldChar w:fldCharType="end"/>
      </w:r>
      <w:r w:rsidRPr="00390DD7">
        <w:rPr>
          <w:b/>
          <w:i w:val="0"/>
          <w:sz w:val="24"/>
          <w:szCs w:val="24"/>
        </w:rPr>
        <w:t xml:space="preserve"> : Lieu de déversement des déchets (excrétas humains) par la mine</w:t>
      </w:r>
      <w:bookmarkEnd w:id="76"/>
    </w:p>
    <w:p w14:paraId="35135831" w14:textId="77777777" w:rsidR="00B56BFF" w:rsidRDefault="00B56BFF" w:rsidP="00B56BFF">
      <w:pPr>
        <w:spacing w:line="360" w:lineRule="auto"/>
        <w:jc w:val="both"/>
        <w:rPr>
          <w:rFonts w:ascii="Times New Roman" w:hAnsi="Times New Roman" w:cs="Times New Roman"/>
          <w:sz w:val="24"/>
          <w:szCs w:val="24"/>
        </w:rPr>
      </w:pPr>
      <w:r w:rsidRPr="00092877">
        <w:rPr>
          <w:noProof/>
          <w:szCs w:val="24"/>
          <w:lang w:eastAsia="fr-FR"/>
        </w:rPr>
        <w:drawing>
          <wp:inline distT="0" distB="0" distL="0" distR="0" wp14:anchorId="63C8F8CB" wp14:editId="2FFD7D82">
            <wp:extent cx="5760720" cy="4319905"/>
            <wp:effectExtent l="0" t="0" r="0" b="4445"/>
            <wp:docPr id="11" name="Image 11" descr="C:\Users\dell\Desktop\Rapports et travaux de formation sur la mine au BF\Consultations\Clichés de terrain\Zone dépotoireNogo2_20210824_161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Rapports et travaux de formation sur la mine au BF\Consultations\Clichés de terrain\Zone dépotoireNogo2_20210824_16170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4319905"/>
                    </a:xfrm>
                    <a:prstGeom prst="rect">
                      <a:avLst/>
                    </a:prstGeom>
                    <a:noFill/>
                    <a:ln>
                      <a:noFill/>
                    </a:ln>
                  </pic:spPr>
                </pic:pic>
              </a:graphicData>
            </a:graphic>
          </wp:inline>
        </w:drawing>
      </w:r>
    </w:p>
    <w:p w14:paraId="422B315C" w14:textId="77777777" w:rsidR="00B56BFF" w:rsidRPr="009507D0" w:rsidRDefault="00B56BFF" w:rsidP="00B56BFF">
      <w:pPr>
        <w:spacing w:line="360" w:lineRule="auto"/>
        <w:jc w:val="both"/>
        <w:rPr>
          <w:rFonts w:ascii="Times New Roman" w:hAnsi="Times New Roman" w:cs="Times New Roman"/>
          <w:b/>
          <w:szCs w:val="24"/>
        </w:rPr>
      </w:pPr>
      <w:r w:rsidRPr="009507D0">
        <w:rPr>
          <w:rFonts w:ascii="Times New Roman" w:hAnsi="Times New Roman" w:cs="Times New Roman"/>
          <w:b/>
          <w:szCs w:val="24"/>
        </w:rPr>
        <w:t>Cliché DERRA du 24/08/2021.</w:t>
      </w:r>
    </w:p>
    <w:p w14:paraId="0E115CEF" w14:textId="77777777" w:rsidR="00B56BFF" w:rsidRDefault="00B56BFF" w:rsidP="00B56BFF">
      <w:pPr>
        <w:spacing w:line="360" w:lineRule="auto"/>
        <w:jc w:val="both"/>
        <w:rPr>
          <w:rFonts w:ascii="Times New Roman" w:hAnsi="Times New Roman" w:cs="Times New Roman"/>
          <w:sz w:val="24"/>
          <w:szCs w:val="24"/>
        </w:rPr>
      </w:pPr>
      <w:r w:rsidRPr="000B3BDF">
        <w:rPr>
          <w:rFonts w:ascii="Times New Roman" w:hAnsi="Times New Roman" w:cs="Times New Roman"/>
          <w:sz w:val="24"/>
          <w:szCs w:val="24"/>
        </w:rPr>
        <w:lastRenderedPageBreak/>
        <w:t xml:space="preserve">Il est possible d’observer les restes de ces déchets toujours visibles sur le sol. Il est incompréhensible qu’une entreprise qui est signataire de la politique opérationnelle de la Banque mondiale, de la SFI, l’ISO 4001, les principes de l’Équateur et les directives du Global Reporting puisse déverser des déchets comme les excrétas humains à l’air libre.  </w:t>
      </w:r>
    </w:p>
    <w:p w14:paraId="4B26ED61" w14:textId="77777777" w:rsidR="00340AF4" w:rsidRPr="00E073FF" w:rsidRDefault="00E073FF" w:rsidP="00E073FF">
      <w:pPr>
        <w:pStyle w:val="Lgende"/>
        <w:spacing w:line="360" w:lineRule="auto"/>
        <w:jc w:val="both"/>
        <w:rPr>
          <w:b/>
          <w:i w:val="0"/>
          <w:sz w:val="24"/>
          <w:szCs w:val="24"/>
        </w:rPr>
      </w:pPr>
      <w:bookmarkStart w:id="77" w:name="_Toc90416467"/>
      <w:r w:rsidRPr="00E073FF">
        <w:rPr>
          <w:b/>
          <w:i w:val="0"/>
          <w:sz w:val="24"/>
          <w:szCs w:val="24"/>
        </w:rPr>
        <w:t xml:space="preserve">Photo  </w:t>
      </w:r>
      <w:r w:rsidRPr="00E073FF">
        <w:rPr>
          <w:b/>
          <w:i w:val="0"/>
          <w:sz w:val="24"/>
          <w:szCs w:val="24"/>
        </w:rPr>
        <w:fldChar w:fldCharType="begin"/>
      </w:r>
      <w:r w:rsidRPr="00E073FF">
        <w:rPr>
          <w:b/>
          <w:i w:val="0"/>
          <w:sz w:val="24"/>
          <w:szCs w:val="24"/>
        </w:rPr>
        <w:instrText xml:space="preserve"> SEQ Photo_ \* ARABIC </w:instrText>
      </w:r>
      <w:r w:rsidRPr="00E073FF">
        <w:rPr>
          <w:b/>
          <w:i w:val="0"/>
          <w:sz w:val="24"/>
          <w:szCs w:val="24"/>
        </w:rPr>
        <w:fldChar w:fldCharType="separate"/>
      </w:r>
      <w:r w:rsidR="00C960DD">
        <w:rPr>
          <w:b/>
          <w:i w:val="0"/>
          <w:noProof/>
          <w:sz w:val="24"/>
          <w:szCs w:val="24"/>
        </w:rPr>
        <w:t>12</w:t>
      </w:r>
      <w:r w:rsidRPr="00E073FF">
        <w:rPr>
          <w:b/>
          <w:i w:val="0"/>
          <w:sz w:val="24"/>
          <w:szCs w:val="24"/>
        </w:rPr>
        <w:fldChar w:fldCharType="end"/>
      </w:r>
      <w:r w:rsidRPr="00E073FF">
        <w:rPr>
          <w:b/>
          <w:i w:val="0"/>
          <w:sz w:val="24"/>
          <w:szCs w:val="24"/>
        </w:rPr>
        <w:t xml:space="preserve"> : Espace de dépotoir transformé en champ de culture de sésame et d’arachide</w:t>
      </w:r>
      <w:bookmarkEnd w:id="77"/>
    </w:p>
    <w:p w14:paraId="2F6D70B1" w14:textId="77777777" w:rsidR="00B56BFF" w:rsidRDefault="00B56BFF" w:rsidP="00B56BFF">
      <w:pPr>
        <w:spacing w:line="360" w:lineRule="auto"/>
        <w:jc w:val="both"/>
        <w:rPr>
          <w:rFonts w:ascii="Times New Roman" w:hAnsi="Times New Roman" w:cs="Times New Roman"/>
          <w:sz w:val="24"/>
          <w:szCs w:val="24"/>
        </w:rPr>
      </w:pPr>
      <w:r w:rsidRPr="00092877">
        <w:rPr>
          <w:noProof/>
          <w:szCs w:val="24"/>
          <w:lang w:eastAsia="fr-FR"/>
        </w:rPr>
        <w:drawing>
          <wp:inline distT="0" distB="0" distL="0" distR="0" wp14:anchorId="2AC49E13" wp14:editId="53F0FB12">
            <wp:extent cx="5734050" cy="5676900"/>
            <wp:effectExtent l="0" t="0" r="0" b="0"/>
            <wp:docPr id="16" name="Image 16" descr="C:\Users\dell\Desktop\Rapports et travaux de formation sur la mine au BF\Consultations\Clichés de terrain\Zone dépotoire Nogo7_20210824_162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Rapports et travaux de formation sur la mine au BF\Consultations\Clichés de terrain\Zone dépotoire Nogo7_20210824_162114.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65" t="9920" r="287" b="16170"/>
                    <a:stretch/>
                  </pic:blipFill>
                  <pic:spPr bwMode="auto">
                    <a:xfrm>
                      <a:off x="0" y="0"/>
                      <a:ext cx="5734683" cy="5677527"/>
                    </a:xfrm>
                    <a:prstGeom prst="rect">
                      <a:avLst/>
                    </a:prstGeom>
                    <a:noFill/>
                    <a:ln>
                      <a:noFill/>
                    </a:ln>
                    <a:extLst>
                      <a:ext uri="{53640926-AAD7-44D8-BBD7-CCE9431645EC}">
                        <a14:shadowObscured xmlns:a14="http://schemas.microsoft.com/office/drawing/2010/main"/>
                      </a:ext>
                    </a:extLst>
                  </pic:spPr>
                </pic:pic>
              </a:graphicData>
            </a:graphic>
          </wp:inline>
        </w:drawing>
      </w:r>
    </w:p>
    <w:p w14:paraId="1488F099" w14:textId="77777777" w:rsidR="00B56BFF" w:rsidRPr="00605D05" w:rsidRDefault="00B56BFF" w:rsidP="00B56BFF">
      <w:pPr>
        <w:spacing w:after="0" w:line="360" w:lineRule="auto"/>
        <w:jc w:val="both"/>
        <w:rPr>
          <w:rFonts w:ascii="Times New Roman" w:hAnsi="Times New Roman" w:cs="Times New Roman"/>
          <w:b/>
          <w:szCs w:val="24"/>
        </w:rPr>
      </w:pPr>
      <w:r w:rsidRPr="00605D05">
        <w:rPr>
          <w:rFonts w:ascii="Times New Roman" w:hAnsi="Times New Roman" w:cs="Times New Roman"/>
          <w:b/>
          <w:szCs w:val="24"/>
        </w:rPr>
        <w:t xml:space="preserve">Cliché DERRA du 24/08/2021. </w:t>
      </w:r>
    </w:p>
    <w:p w14:paraId="6482DD32" w14:textId="77777777" w:rsidR="00B56BFF" w:rsidRDefault="00B56BFF" w:rsidP="00B56BFF">
      <w:pPr>
        <w:spacing w:line="360" w:lineRule="auto"/>
        <w:jc w:val="both"/>
        <w:rPr>
          <w:rFonts w:ascii="Times New Roman" w:hAnsi="Times New Roman" w:cs="Times New Roman"/>
          <w:sz w:val="24"/>
          <w:szCs w:val="24"/>
        </w:rPr>
      </w:pPr>
      <w:r w:rsidRPr="00605D05">
        <w:rPr>
          <w:rFonts w:ascii="Times New Roman" w:hAnsi="Times New Roman" w:cs="Times New Roman"/>
          <w:sz w:val="24"/>
          <w:szCs w:val="24"/>
        </w:rPr>
        <w:t xml:space="preserve">Cette partie du « dépotoir » est transformée en terrain de culture d’arachide et de sésame. Il s’agit effectivement de l’engrais organique ; et la santé des plantes témoigne effectivement de l’enrichissement que ces déchets apportent à la restitution de la fertilité du sol. Toutefois, le risque est que ces déchets sont à l’origine de la constitution de sols d’apport extérieurs qui peuvent comporter des éléments chimiques capable de passer dans la chaine alimentaire </w:t>
      </w:r>
      <w:r w:rsidRPr="00605D05">
        <w:rPr>
          <w:rFonts w:ascii="Times New Roman" w:hAnsi="Times New Roman" w:cs="Times New Roman"/>
          <w:sz w:val="24"/>
          <w:szCs w:val="24"/>
        </w:rPr>
        <w:lastRenderedPageBreak/>
        <w:t>humaine à travers les cultures qui seront consommées ou la viande des animaux qui broutent ces herbes. </w:t>
      </w:r>
    </w:p>
    <w:p w14:paraId="0B6CA92C" w14:textId="77777777" w:rsidR="00B56BFF" w:rsidRPr="003D0A3E" w:rsidRDefault="00B56BFF" w:rsidP="00B56BFF">
      <w:pPr>
        <w:spacing w:before="240" w:line="360" w:lineRule="auto"/>
        <w:jc w:val="both"/>
        <w:rPr>
          <w:rFonts w:ascii="Times New Roman" w:hAnsi="Times New Roman" w:cs="Times New Roman"/>
          <w:sz w:val="24"/>
        </w:rPr>
      </w:pPr>
      <w:r w:rsidRPr="003D0A3E">
        <w:rPr>
          <w:rFonts w:ascii="Times New Roman" w:hAnsi="Times New Roman" w:cs="Times New Roman"/>
          <w:sz w:val="24"/>
          <w:szCs w:val="24"/>
        </w:rPr>
        <w:t xml:space="preserve">En définitive, en matière d’environnement, la société minière de Karma a un certain nombre de comportements qui risquent de porter préjudice à la santé des populations mais aussi elle fait fi d’une quelconque redevabilité à l’égard des populations. </w:t>
      </w:r>
      <w:r w:rsidRPr="003D0A3E">
        <w:rPr>
          <w:rFonts w:ascii="Times New Roman" w:hAnsi="Times New Roman" w:cs="Times New Roman"/>
          <w:sz w:val="24"/>
        </w:rPr>
        <w:t xml:space="preserve">Voilà un ensemble de questions qui préoccupent les populations des villages directement impactés par la mine qui pourtant, ne semble pas faire l’objet de préoccupation de la société minière. </w:t>
      </w:r>
    </w:p>
    <w:p w14:paraId="62A2C6F0" w14:textId="77777777" w:rsidR="00B56BFF" w:rsidRPr="003D0A3E" w:rsidRDefault="00B56BFF" w:rsidP="00B56BFF">
      <w:pPr>
        <w:spacing w:line="360" w:lineRule="auto"/>
        <w:jc w:val="both"/>
        <w:rPr>
          <w:rFonts w:ascii="Times New Roman" w:hAnsi="Times New Roman" w:cs="Times New Roman"/>
          <w:sz w:val="24"/>
        </w:rPr>
      </w:pPr>
      <w:r w:rsidRPr="003D0A3E">
        <w:rPr>
          <w:rFonts w:ascii="Times New Roman" w:hAnsi="Times New Roman" w:cs="Times New Roman"/>
          <w:sz w:val="24"/>
        </w:rPr>
        <w:t>Pourtant, les critères de performance de la Société Financière internationale auxquels la mine de Karma a souscrit précise en son principe 1, critère de performance 1 (CP1) « Évaluation environnement et système de gestion sociale et environnementale » et notamment en son point 8 que les partenaires du projet doivent divulguer le plan d’action aux communautés affectées, leur faire un rapport périodique sur sa mise en application et divulguer les mesures mises à jour dans le traitement des questions qui préoccupent les communautés. De même, le critère de</w:t>
      </w:r>
      <w:r>
        <w:rPr>
          <w:rFonts w:ascii="Times New Roman" w:hAnsi="Times New Roman" w:cs="Times New Roman"/>
          <w:sz w:val="24"/>
        </w:rPr>
        <w:t xml:space="preserve"> </w:t>
      </w:r>
      <w:r w:rsidRPr="003D0A3E">
        <w:rPr>
          <w:rFonts w:ascii="Times New Roman" w:hAnsi="Times New Roman" w:cs="Times New Roman"/>
          <w:sz w:val="24"/>
        </w:rPr>
        <w:t xml:space="preserve">performance 4 qui fait référence à l’hygiène, la santé et la </w:t>
      </w:r>
      <w:proofErr w:type="gramStart"/>
      <w:r w:rsidRPr="003D0A3E">
        <w:rPr>
          <w:rFonts w:ascii="Times New Roman" w:hAnsi="Times New Roman" w:cs="Times New Roman"/>
          <w:sz w:val="24"/>
        </w:rPr>
        <w:t>sûreté  communautaire</w:t>
      </w:r>
      <w:proofErr w:type="gramEnd"/>
      <w:r w:rsidRPr="003D0A3E">
        <w:rPr>
          <w:rFonts w:ascii="Times New Roman" w:hAnsi="Times New Roman" w:cs="Times New Roman"/>
          <w:sz w:val="24"/>
        </w:rPr>
        <w:t xml:space="preserve"> précise en son point 5 instruit aux promoteurs des projets d’informer les communautés locales des dangers potentiels importants et les aider à renforcer leur capacité de réaction en cas de danger. Ce qui ne semble pas être le cas avec les populations directement impactées par le projet Karma. </w:t>
      </w:r>
    </w:p>
    <w:p w14:paraId="19B6C9BE" w14:textId="77777777" w:rsidR="00B56BFF" w:rsidRDefault="00B56BFF" w:rsidP="00B56BFF">
      <w:pPr>
        <w:spacing w:line="360" w:lineRule="auto"/>
        <w:jc w:val="both"/>
        <w:rPr>
          <w:rFonts w:ascii="Times New Roman" w:hAnsi="Times New Roman" w:cs="Times New Roman"/>
          <w:sz w:val="24"/>
        </w:rPr>
      </w:pPr>
      <w:r w:rsidRPr="003D0A3E">
        <w:rPr>
          <w:rFonts w:ascii="Times New Roman" w:hAnsi="Times New Roman" w:cs="Times New Roman"/>
          <w:sz w:val="24"/>
        </w:rPr>
        <w:t xml:space="preserve">De tels comportements des sociétés extractives ne sont pas des faits nouveaux dans le système extractif mondial. Sur la base de travaux empirique à l’échelle d’une trentaine d’années sur des échelles géographiques différentes, van Vliet Geert et Magrin (2005) ont démontré </w:t>
      </w:r>
      <w:proofErr w:type="gramStart"/>
      <w:r w:rsidRPr="003D0A3E">
        <w:rPr>
          <w:rFonts w:ascii="Times New Roman" w:hAnsi="Times New Roman" w:cs="Times New Roman"/>
          <w:sz w:val="24"/>
        </w:rPr>
        <w:t>entre autre</w:t>
      </w:r>
      <w:proofErr w:type="gramEnd"/>
      <w:r w:rsidRPr="003D0A3E">
        <w:rPr>
          <w:rFonts w:ascii="Times New Roman" w:hAnsi="Times New Roman" w:cs="Times New Roman"/>
          <w:sz w:val="24"/>
        </w:rPr>
        <w:t xml:space="preserve"> que lorsque le cycle minier avance, c’est-à-dire vers la fin des activités (phase de maturité, puis de déclin), les impacts négatifs sociaux et environnementaux deviennent plus visibles. Les installations sont vétustes et obsolètes, et ne répondent plus aux normes de protection de l’environnement. Les représentants des opérateurs se ferment à la négociation, les travailleurs fixes sont remplacés par du personnel temporaire, le respect des règles de sécurité et de prévention de l’environnement est de moins en moins assuré. Ceci est aussi vrai pour la mine de Karma au regarde de ces comportements ici décrites.  </w:t>
      </w:r>
    </w:p>
    <w:p w14:paraId="14664EB9" w14:textId="77777777" w:rsidR="00B56BFF" w:rsidRPr="004A6B32" w:rsidRDefault="004A6B32" w:rsidP="004A6B32">
      <w:pPr>
        <w:pStyle w:val="Titre3"/>
        <w:spacing w:after="240" w:line="360" w:lineRule="auto"/>
        <w:jc w:val="both"/>
        <w:rPr>
          <w:rFonts w:ascii="Times New Roman" w:hAnsi="Times New Roman" w:cs="Times New Roman"/>
          <w:b/>
          <w:color w:val="auto"/>
          <w:sz w:val="28"/>
        </w:rPr>
      </w:pPr>
      <w:bookmarkStart w:id="78" w:name="_Toc90417786"/>
      <w:r>
        <w:rPr>
          <w:rFonts w:ascii="Times New Roman" w:hAnsi="Times New Roman" w:cs="Times New Roman"/>
          <w:b/>
          <w:color w:val="auto"/>
        </w:rPr>
        <w:t>3.1.6.</w:t>
      </w:r>
      <w:r>
        <w:rPr>
          <w:rFonts w:ascii="Times New Roman" w:hAnsi="Times New Roman" w:cs="Times New Roman"/>
          <w:b/>
          <w:color w:val="auto"/>
        </w:rPr>
        <w:tab/>
      </w:r>
      <w:r w:rsidR="00B56BFF" w:rsidRPr="004A6B32">
        <w:rPr>
          <w:rFonts w:ascii="Times New Roman" w:hAnsi="Times New Roman" w:cs="Times New Roman"/>
          <w:b/>
          <w:color w:val="auto"/>
        </w:rPr>
        <w:t>La « profanation » des tombes et des lieux sacrés</w:t>
      </w:r>
      <w:bookmarkEnd w:id="78"/>
    </w:p>
    <w:p w14:paraId="33E6DABC" w14:textId="77777777" w:rsidR="00D97BE5" w:rsidRDefault="00D97BE5" w:rsidP="00D97BE5">
      <w:pPr>
        <w:spacing w:line="360" w:lineRule="auto"/>
        <w:jc w:val="both"/>
        <w:rPr>
          <w:rFonts w:ascii="Times New Roman" w:hAnsi="Times New Roman" w:cs="Times New Roman"/>
          <w:sz w:val="24"/>
        </w:rPr>
      </w:pPr>
      <w:r w:rsidRPr="00D97BE5">
        <w:rPr>
          <w:rFonts w:ascii="Times New Roman" w:hAnsi="Times New Roman" w:cs="Times New Roman"/>
          <w:sz w:val="24"/>
        </w:rPr>
        <w:t xml:space="preserve">Les cas de relocalisation des populations dans le cadre des projets miniers aussi bien Burkina Faso comme partout ailleurs sont vécus par les populations comme une perte de leur identité culturelle et territoriale. Mais le plus grave pour ces populations, c’est l’impact de ces projets </w:t>
      </w:r>
      <w:r w:rsidRPr="00D97BE5">
        <w:rPr>
          <w:rFonts w:ascii="Times New Roman" w:hAnsi="Times New Roman" w:cs="Times New Roman"/>
          <w:sz w:val="24"/>
        </w:rPr>
        <w:lastRenderedPageBreak/>
        <w:t xml:space="preserve">miniers sur les lieux de culte, les lieux sacrés et les cimetières. À ce titre, le projet minier de karma est l’un des exemples emblématiques de toutes ses conséquences socio-culturelles. </w:t>
      </w:r>
    </w:p>
    <w:p w14:paraId="3A623BBC" w14:textId="77777777" w:rsidR="00BA01EF" w:rsidRDefault="00BA01EF" w:rsidP="00BA01EF">
      <w:pPr>
        <w:spacing w:line="360" w:lineRule="auto"/>
        <w:jc w:val="both"/>
        <w:rPr>
          <w:rFonts w:ascii="Times New Roman" w:hAnsi="Times New Roman" w:cs="Times New Roman"/>
          <w:sz w:val="24"/>
        </w:rPr>
      </w:pPr>
      <w:r w:rsidRPr="00BA01EF">
        <w:rPr>
          <w:rFonts w:ascii="Times New Roman" w:hAnsi="Times New Roman" w:cs="Times New Roman"/>
          <w:sz w:val="24"/>
        </w:rPr>
        <w:t>Si une partie du matériel de l’ex Opérateur True Gold a été incendié le 14 janvier 2015, c’est le refus de la population face à une possible délocalisation de la mosquée de Ramatoulaye. Il ne s’agit pas seulement un attachement à ce lieu symbolique mais aussi les incertitudes et la peur d’être assujetti à d’autres groupes en s’implantant dans leur territoire qui est parfois contesté. Mais le sujet qui fâche le plus dans tous les comportements de la société minière, c’est en fait les velléités d’exhumation des tombes. Ce problème se pose par exemple à Konoga Peulh et surtout à Boulouga.</w:t>
      </w:r>
    </w:p>
    <w:p w14:paraId="659A622D" w14:textId="77777777" w:rsidR="00367C77" w:rsidRDefault="00BA01EF" w:rsidP="003F4FD5">
      <w:pPr>
        <w:spacing w:line="360" w:lineRule="auto"/>
        <w:jc w:val="both"/>
        <w:rPr>
          <w:rFonts w:ascii="Times New Roman" w:hAnsi="Times New Roman" w:cs="Times New Roman"/>
          <w:sz w:val="24"/>
        </w:rPr>
      </w:pPr>
      <w:r w:rsidRPr="00BA01EF">
        <w:rPr>
          <w:rFonts w:ascii="Times New Roman" w:hAnsi="Times New Roman" w:cs="Times New Roman"/>
          <w:sz w:val="24"/>
        </w:rPr>
        <w:t>Pour les populations de Boulouga, les responsables de la mine n’ont pas respecté leur parole. « </w:t>
      </w:r>
      <w:r w:rsidRPr="00BA01EF">
        <w:rPr>
          <w:rFonts w:ascii="Times New Roman" w:hAnsi="Times New Roman" w:cs="Times New Roman"/>
          <w:i/>
          <w:sz w:val="24"/>
        </w:rPr>
        <w:t xml:space="preserve">Quand la mine nous a expliqué les raisons pour lesquelles, elle voulait nous </w:t>
      </w:r>
      <w:proofErr w:type="gramStart"/>
      <w:r w:rsidRPr="00BA01EF">
        <w:rPr>
          <w:rFonts w:ascii="Times New Roman" w:hAnsi="Times New Roman" w:cs="Times New Roman"/>
          <w:i/>
          <w:sz w:val="24"/>
        </w:rPr>
        <w:t>délocalisé</w:t>
      </w:r>
      <w:proofErr w:type="gramEnd"/>
      <w:r w:rsidRPr="00BA01EF">
        <w:rPr>
          <w:rFonts w:ascii="Times New Roman" w:hAnsi="Times New Roman" w:cs="Times New Roman"/>
          <w:i/>
          <w:sz w:val="24"/>
        </w:rPr>
        <w:t xml:space="preserve">, nous avons posé clairement le problème. Et nos cimetières ? Comment on va faire ? Les responsables ont dit que les cimetières seront clôturés par un grillage afin de protéger les lieux contre les incursions de tout genre. Nous avons donc dit, si c’est ainsi, c’est acceptable. Nous nous sommes déplacés. C’est après que la question des cimetières est revenue. La société minière veut que nous exhumions les tombes. Mais dans notre village, même les enfants qui sont encore dans le ventre de leurs mères sont catégoriquement opposés </w:t>
      </w:r>
      <w:proofErr w:type="gramStart"/>
      <w:r w:rsidRPr="00BA01EF">
        <w:rPr>
          <w:rFonts w:ascii="Times New Roman" w:hAnsi="Times New Roman" w:cs="Times New Roman"/>
          <w:i/>
          <w:sz w:val="24"/>
        </w:rPr>
        <w:t>à  cette</w:t>
      </w:r>
      <w:proofErr w:type="gramEnd"/>
      <w:r w:rsidRPr="00BA01EF">
        <w:rPr>
          <w:rFonts w:ascii="Times New Roman" w:hAnsi="Times New Roman" w:cs="Times New Roman"/>
          <w:i/>
          <w:sz w:val="24"/>
        </w:rPr>
        <w:t xml:space="preserve"> idée jusqu’à la fin du monde. Nous exigeons la clôture des cimetières toute suite et maintenant sans condition...</w:t>
      </w:r>
      <w:r w:rsidRPr="00BA01EF">
        <w:rPr>
          <w:rStyle w:val="Appelnotedebasdep"/>
          <w:rFonts w:ascii="Times New Roman" w:hAnsi="Times New Roman" w:cs="Times New Roman"/>
          <w:i/>
          <w:sz w:val="24"/>
        </w:rPr>
        <w:footnoteReference w:id="15"/>
      </w:r>
      <w:r w:rsidRPr="00BA01EF">
        <w:rPr>
          <w:rFonts w:ascii="Times New Roman" w:hAnsi="Times New Roman" w:cs="Times New Roman"/>
          <w:i/>
          <w:sz w:val="24"/>
        </w:rPr>
        <w:t xml:space="preserve"> » </w:t>
      </w:r>
      <w:r w:rsidRPr="00BA01EF">
        <w:rPr>
          <w:rFonts w:ascii="Times New Roman" w:hAnsi="Times New Roman" w:cs="Times New Roman"/>
          <w:sz w:val="24"/>
        </w:rPr>
        <w:t xml:space="preserve">Le comportement de la société minière s’apparente à une plante saprophyte qui ne pousse que sur les autres arbres et finissent par tuer ce dernier. Ce comportement prédateur est d’autant plus incompréhensible pour nos populations qui ne comprennent les logiques de l’exploitation minière et qu’une certaine irresponsabilité de nos États conduit à ce que tous ceux qui se présentent comme des compagnie d’exploitation minière peuvent avoir des permis de recherche sur n’importe qu’elle portion du territoire, faire de la recherche exploratoire, estimer la teneur du minerai trouver et aller spéculer son permis sur les marchés boursiers miniers internationaux de telle sorte que la plupart des mines en exploitation au Burkina Faso comme un peu partout ailleurs est un ensemble de permis acquis auprès de plusieurs compagnies de recherche. Cette situation est d’autant plus accentuée dans les pays africains que la plupart des compagnies minières sont des « juniors », le plus souvent spécialisées dans la recherche exploration mais ne disposants pas assez de moyens pour supporter l’exploitation d’un gisement. Donc la plupart des sociétés minières commencent à partir d’un projet initial à partir duquel les bénéfices acquis </w:t>
      </w:r>
      <w:r w:rsidRPr="00BA01EF">
        <w:rPr>
          <w:rFonts w:ascii="Times New Roman" w:hAnsi="Times New Roman" w:cs="Times New Roman"/>
          <w:sz w:val="24"/>
        </w:rPr>
        <w:lastRenderedPageBreak/>
        <w:t>sont réinvestis dans la recherche/exploration afin de trouver des indices exploitables dans la limite ou au-delà de son permis ou du moins que cette société cherchera à acquérir un titre exploitable</w:t>
      </w:r>
      <w:r w:rsidR="00F428E9">
        <w:rPr>
          <w:rFonts w:ascii="Times New Roman" w:hAnsi="Times New Roman" w:cs="Times New Roman"/>
          <w:sz w:val="24"/>
        </w:rPr>
        <w:t xml:space="preserve"> </w:t>
      </w:r>
      <w:r w:rsidR="00F428E9" w:rsidRPr="00F428E9">
        <w:rPr>
          <w:rFonts w:ascii="Times New Roman" w:hAnsi="Times New Roman" w:cs="Times New Roman"/>
          <w:sz w:val="24"/>
        </w:rPr>
        <w:t>d’une autre compagnie minière déjà évalué et mis le marché boursier. Le tableau</w:t>
      </w:r>
      <w:r w:rsidR="00670C81">
        <w:rPr>
          <w:rFonts w:ascii="Times New Roman" w:hAnsi="Times New Roman" w:cs="Times New Roman"/>
          <w:sz w:val="24"/>
        </w:rPr>
        <w:t xml:space="preserve"> </w:t>
      </w:r>
      <w:r w:rsidR="00F428E9" w:rsidRPr="00F428E9">
        <w:rPr>
          <w:rFonts w:ascii="Times New Roman" w:hAnsi="Times New Roman" w:cs="Times New Roman"/>
          <w:sz w:val="24"/>
        </w:rPr>
        <w:t>résume la chronologie de l’acquisition des permis et de leur mise en exploitation par la mine de Karma.</w:t>
      </w:r>
    </w:p>
    <w:p w14:paraId="6EB5521B" w14:textId="77777777" w:rsidR="001725B0" w:rsidRPr="001725B0" w:rsidRDefault="001725B0" w:rsidP="001725B0"/>
    <w:p w14:paraId="3D1BB604" w14:textId="77777777" w:rsidR="005F7769" w:rsidRPr="005F7769" w:rsidRDefault="005F7769" w:rsidP="005F7769">
      <w:pPr>
        <w:pStyle w:val="Lgende"/>
        <w:keepNext/>
        <w:spacing w:line="360" w:lineRule="auto"/>
        <w:jc w:val="both"/>
        <w:rPr>
          <w:b/>
          <w:i w:val="0"/>
          <w:sz w:val="24"/>
          <w:szCs w:val="24"/>
        </w:rPr>
      </w:pPr>
      <w:bookmarkStart w:id="79" w:name="_Toc90403100"/>
      <w:r w:rsidRPr="005F7769">
        <w:rPr>
          <w:b/>
          <w:i w:val="0"/>
          <w:sz w:val="24"/>
          <w:szCs w:val="24"/>
        </w:rPr>
        <w:t xml:space="preserve">Tableau </w:t>
      </w:r>
      <w:r w:rsidRPr="005F7769">
        <w:rPr>
          <w:b/>
          <w:i w:val="0"/>
          <w:sz w:val="24"/>
          <w:szCs w:val="24"/>
        </w:rPr>
        <w:fldChar w:fldCharType="begin"/>
      </w:r>
      <w:r w:rsidRPr="005F7769">
        <w:rPr>
          <w:b/>
          <w:i w:val="0"/>
          <w:sz w:val="24"/>
          <w:szCs w:val="24"/>
        </w:rPr>
        <w:instrText xml:space="preserve"> SEQ Tableau \* ARABIC </w:instrText>
      </w:r>
      <w:r w:rsidRPr="005F7769">
        <w:rPr>
          <w:b/>
          <w:i w:val="0"/>
          <w:sz w:val="24"/>
          <w:szCs w:val="24"/>
        </w:rPr>
        <w:fldChar w:fldCharType="separate"/>
      </w:r>
      <w:r w:rsidRPr="005F7769">
        <w:rPr>
          <w:b/>
          <w:i w:val="0"/>
          <w:noProof/>
          <w:sz w:val="24"/>
          <w:szCs w:val="24"/>
        </w:rPr>
        <w:t>2</w:t>
      </w:r>
      <w:r w:rsidRPr="005F7769">
        <w:rPr>
          <w:b/>
          <w:i w:val="0"/>
          <w:sz w:val="24"/>
          <w:szCs w:val="24"/>
        </w:rPr>
        <w:fldChar w:fldCharType="end"/>
      </w:r>
      <w:r w:rsidRPr="005F7769">
        <w:rPr>
          <w:b/>
          <w:i w:val="0"/>
          <w:sz w:val="24"/>
          <w:szCs w:val="24"/>
        </w:rPr>
        <w:t xml:space="preserve"> : Chronologie de la mise en œuvre du projet Karma</w:t>
      </w:r>
      <w:bookmarkEnd w:id="79"/>
    </w:p>
    <w:tbl>
      <w:tblPr>
        <w:tblStyle w:val="Grilledutableau"/>
        <w:tblW w:w="0" w:type="auto"/>
        <w:tblLook w:val="04A0" w:firstRow="1" w:lastRow="0" w:firstColumn="1" w:lastColumn="0" w:noHBand="0" w:noVBand="1"/>
      </w:tblPr>
      <w:tblGrid>
        <w:gridCol w:w="4518"/>
        <w:gridCol w:w="4544"/>
      </w:tblGrid>
      <w:tr w:rsidR="00367C77" w:rsidRPr="009B54F4" w14:paraId="4F19FB3A" w14:textId="77777777" w:rsidTr="00B85882">
        <w:tc>
          <w:tcPr>
            <w:tcW w:w="4518" w:type="dxa"/>
          </w:tcPr>
          <w:p w14:paraId="6B2299FB" w14:textId="77777777" w:rsidR="00367C77" w:rsidRPr="009B54F4" w:rsidRDefault="00367C77" w:rsidP="00B85882">
            <w:pPr>
              <w:spacing w:line="360" w:lineRule="auto"/>
              <w:jc w:val="both"/>
              <w:rPr>
                <w:szCs w:val="24"/>
              </w:rPr>
            </w:pPr>
            <w:r w:rsidRPr="009B54F4">
              <w:rPr>
                <w:szCs w:val="24"/>
              </w:rPr>
              <w:t>Années</w:t>
            </w:r>
          </w:p>
        </w:tc>
        <w:tc>
          <w:tcPr>
            <w:tcW w:w="4544" w:type="dxa"/>
          </w:tcPr>
          <w:p w14:paraId="297A2CEB" w14:textId="77777777" w:rsidR="00367C77" w:rsidRPr="009B54F4" w:rsidRDefault="00367C77" w:rsidP="00B85882">
            <w:pPr>
              <w:spacing w:line="360" w:lineRule="auto"/>
              <w:jc w:val="both"/>
              <w:rPr>
                <w:szCs w:val="24"/>
              </w:rPr>
            </w:pPr>
            <w:r w:rsidRPr="009B54F4">
              <w:rPr>
                <w:szCs w:val="24"/>
              </w:rPr>
              <w:t xml:space="preserve">Évènements marquants la réalisation du projet </w:t>
            </w:r>
          </w:p>
        </w:tc>
      </w:tr>
      <w:tr w:rsidR="00367C77" w:rsidRPr="009B54F4" w14:paraId="0FF87CFF" w14:textId="77777777" w:rsidTr="00B85882">
        <w:tc>
          <w:tcPr>
            <w:tcW w:w="4518" w:type="dxa"/>
          </w:tcPr>
          <w:p w14:paraId="32C7C154" w14:textId="77777777" w:rsidR="00367C77" w:rsidRPr="009B54F4" w:rsidRDefault="00367C77" w:rsidP="00B85882">
            <w:pPr>
              <w:spacing w:line="360" w:lineRule="auto"/>
              <w:jc w:val="both"/>
              <w:rPr>
                <w:szCs w:val="24"/>
              </w:rPr>
            </w:pPr>
            <w:r w:rsidRPr="009B54F4">
              <w:rPr>
                <w:szCs w:val="24"/>
              </w:rPr>
              <w:t>1994-1999</w:t>
            </w:r>
          </w:p>
        </w:tc>
        <w:tc>
          <w:tcPr>
            <w:tcW w:w="4544" w:type="dxa"/>
          </w:tcPr>
          <w:p w14:paraId="34508484" w14:textId="77777777" w:rsidR="00367C77" w:rsidRPr="009B54F4" w:rsidRDefault="00367C77" w:rsidP="00B85882">
            <w:pPr>
              <w:spacing w:line="360" w:lineRule="auto"/>
              <w:jc w:val="both"/>
              <w:rPr>
                <w:szCs w:val="24"/>
              </w:rPr>
            </w:pPr>
            <w:r w:rsidRPr="009B54F4">
              <w:rPr>
                <w:szCs w:val="24"/>
              </w:rPr>
              <w:t>Exploration de la propriété de Goulagou par Chanel Ressources</w:t>
            </w:r>
          </w:p>
        </w:tc>
      </w:tr>
      <w:tr w:rsidR="00367C77" w:rsidRPr="009B54F4" w14:paraId="11B40D74" w14:textId="77777777" w:rsidTr="00B85882">
        <w:tc>
          <w:tcPr>
            <w:tcW w:w="4518" w:type="dxa"/>
          </w:tcPr>
          <w:p w14:paraId="4ADFE939" w14:textId="77777777" w:rsidR="00367C77" w:rsidRPr="009B54F4" w:rsidRDefault="00367C77" w:rsidP="00B85882">
            <w:pPr>
              <w:spacing w:line="360" w:lineRule="auto"/>
              <w:jc w:val="both"/>
              <w:rPr>
                <w:szCs w:val="24"/>
              </w:rPr>
            </w:pPr>
            <w:r w:rsidRPr="009B54F4">
              <w:rPr>
                <w:szCs w:val="24"/>
              </w:rPr>
              <w:t>1990</w:t>
            </w:r>
          </w:p>
        </w:tc>
        <w:tc>
          <w:tcPr>
            <w:tcW w:w="4544" w:type="dxa"/>
          </w:tcPr>
          <w:p w14:paraId="0B031E74" w14:textId="77777777" w:rsidR="00367C77" w:rsidRPr="009B54F4" w:rsidRDefault="00367C77" w:rsidP="00B85882">
            <w:pPr>
              <w:spacing w:line="360" w:lineRule="auto"/>
              <w:jc w:val="both"/>
              <w:rPr>
                <w:szCs w:val="24"/>
              </w:rPr>
            </w:pPr>
            <w:r w:rsidRPr="009B54F4">
              <w:rPr>
                <w:szCs w:val="24"/>
              </w:rPr>
              <w:t>Découverte des gisements de Goulagou 1 et Goulagou 2 par Chanel Ressources et Placer Dome</w:t>
            </w:r>
          </w:p>
        </w:tc>
      </w:tr>
      <w:tr w:rsidR="00367C77" w:rsidRPr="009B54F4" w14:paraId="277125F2" w14:textId="77777777" w:rsidTr="00B85882">
        <w:tc>
          <w:tcPr>
            <w:tcW w:w="4518" w:type="dxa"/>
          </w:tcPr>
          <w:p w14:paraId="4374CF4A" w14:textId="77777777" w:rsidR="00367C77" w:rsidRPr="009B54F4" w:rsidRDefault="00367C77" w:rsidP="00B85882">
            <w:pPr>
              <w:spacing w:line="360" w:lineRule="auto"/>
              <w:jc w:val="both"/>
              <w:rPr>
                <w:szCs w:val="24"/>
              </w:rPr>
            </w:pPr>
            <w:r w:rsidRPr="009B54F4">
              <w:rPr>
                <w:szCs w:val="24"/>
              </w:rPr>
              <w:t>2003</w:t>
            </w:r>
          </w:p>
        </w:tc>
        <w:tc>
          <w:tcPr>
            <w:tcW w:w="4544" w:type="dxa"/>
          </w:tcPr>
          <w:p w14:paraId="734133E7" w14:textId="77777777" w:rsidR="00367C77" w:rsidRPr="009B54F4" w:rsidRDefault="00367C77" w:rsidP="00B85882">
            <w:pPr>
              <w:spacing w:line="360" w:lineRule="auto"/>
              <w:jc w:val="both"/>
              <w:rPr>
                <w:szCs w:val="24"/>
              </w:rPr>
            </w:pPr>
            <w:r w:rsidRPr="009B54F4">
              <w:rPr>
                <w:szCs w:val="24"/>
              </w:rPr>
              <w:t xml:space="preserve">Acquisition de la propriété de </w:t>
            </w:r>
            <w:proofErr w:type="gramStart"/>
            <w:r w:rsidRPr="009B54F4">
              <w:rPr>
                <w:szCs w:val="24"/>
              </w:rPr>
              <w:t>Rambo  et</w:t>
            </w:r>
            <w:proofErr w:type="gramEnd"/>
            <w:r w:rsidRPr="009B54F4">
              <w:rPr>
                <w:szCs w:val="24"/>
              </w:rPr>
              <w:t xml:space="preserve"> de Karma Riverstone Karma </w:t>
            </w:r>
          </w:p>
        </w:tc>
      </w:tr>
      <w:tr w:rsidR="00367C77" w:rsidRPr="009B54F4" w14:paraId="0DC47339" w14:textId="77777777" w:rsidTr="00B85882">
        <w:tc>
          <w:tcPr>
            <w:tcW w:w="4518" w:type="dxa"/>
          </w:tcPr>
          <w:p w14:paraId="3AC986A9" w14:textId="77777777" w:rsidR="00367C77" w:rsidRPr="009B54F4" w:rsidRDefault="00367C77" w:rsidP="00B85882">
            <w:pPr>
              <w:spacing w:line="360" w:lineRule="auto"/>
              <w:jc w:val="both"/>
              <w:rPr>
                <w:szCs w:val="24"/>
              </w:rPr>
            </w:pPr>
            <w:r w:rsidRPr="009B54F4">
              <w:rPr>
                <w:szCs w:val="24"/>
              </w:rPr>
              <w:t>2005</w:t>
            </w:r>
          </w:p>
        </w:tc>
        <w:tc>
          <w:tcPr>
            <w:tcW w:w="4544" w:type="dxa"/>
          </w:tcPr>
          <w:p w14:paraId="603FE1C0" w14:textId="77777777" w:rsidR="00367C77" w:rsidRPr="009B54F4" w:rsidRDefault="00367C77" w:rsidP="00B85882">
            <w:pPr>
              <w:spacing w:line="360" w:lineRule="auto"/>
              <w:jc w:val="both"/>
              <w:rPr>
                <w:szCs w:val="24"/>
              </w:rPr>
            </w:pPr>
            <w:r w:rsidRPr="009B54F4">
              <w:rPr>
                <w:szCs w:val="24"/>
              </w:rPr>
              <w:t>Acquisition de la Propriété de St Jude Ressources</w:t>
            </w:r>
          </w:p>
        </w:tc>
      </w:tr>
      <w:tr w:rsidR="00367C77" w:rsidRPr="009B54F4" w14:paraId="4BD49FC9" w14:textId="77777777" w:rsidTr="00B85882">
        <w:tc>
          <w:tcPr>
            <w:tcW w:w="4518" w:type="dxa"/>
          </w:tcPr>
          <w:p w14:paraId="4484F779" w14:textId="77777777" w:rsidR="00367C77" w:rsidRPr="009B54F4" w:rsidRDefault="00367C77" w:rsidP="00B85882">
            <w:pPr>
              <w:spacing w:line="360" w:lineRule="auto"/>
              <w:jc w:val="both"/>
              <w:rPr>
                <w:szCs w:val="24"/>
              </w:rPr>
            </w:pPr>
            <w:r w:rsidRPr="009B54F4">
              <w:rPr>
                <w:szCs w:val="24"/>
              </w:rPr>
              <w:t>2007</w:t>
            </w:r>
          </w:p>
        </w:tc>
        <w:tc>
          <w:tcPr>
            <w:tcW w:w="4544" w:type="dxa"/>
          </w:tcPr>
          <w:p w14:paraId="3C16A56A" w14:textId="77777777" w:rsidR="00367C77" w:rsidRPr="009B54F4" w:rsidRDefault="00367C77" w:rsidP="00B85882">
            <w:pPr>
              <w:spacing w:line="360" w:lineRule="auto"/>
              <w:jc w:val="both"/>
              <w:rPr>
                <w:szCs w:val="24"/>
              </w:rPr>
            </w:pPr>
            <w:r w:rsidRPr="009B54F4">
              <w:rPr>
                <w:szCs w:val="24"/>
              </w:rPr>
              <w:t>Acquisition des propriétés de Ronga, de Goulagou (propriété de Chanel Ressources) et de Golden Star (contiguë dans les permis de Kao et Ranbo) par Riverstone Karma</w:t>
            </w:r>
          </w:p>
        </w:tc>
      </w:tr>
      <w:tr w:rsidR="00367C77" w:rsidRPr="00B5734D" w14:paraId="302871A4" w14:textId="77777777" w:rsidTr="00B85882">
        <w:tc>
          <w:tcPr>
            <w:tcW w:w="4518" w:type="dxa"/>
          </w:tcPr>
          <w:p w14:paraId="3702B86A" w14:textId="77777777" w:rsidR="00367C77" w:rsidRPr="009B54F4" w:rsidRDefault="00367C77" w:rsidP="00B85882">
            <w:pPr>
              <w:spacing w:line="360" w:lineRule="auto"/>
              <w:jc w:val="both"/>
              <w:rPr>
                <w:szCs w:val="24"/>
              </w:rPr>
            </w:pPr>
            <w:r w:rsidRPr="009B54F4">
              <w:rPr>
                <w:szCs w:val="24"/>
              </w:rPr>
              <w:t>2013</w:t>
            </w:r>
          </w:p>
        </w:tc>
        <w:tc>
          <w:tcPr>
            <w:tcW w:w="4544" w:type="dxa"/>
          </w:tcPr>
          <w:p w14:paraId="7E697E8A" w14:textId="77777777" w:rsidR="00367C77" w:rsidRPr="009B54F4" w:rsidRDefault="00367C77" w:rsidP="00B85882">
            <w:pPr>
              <w:spacing w:line="360" w:lineRule="auto"/>
              <w:jc w:val="both"/>
              <w:rPr>
                <w:szCs w:val="24"/>
                <w:lang w:val="en-US"/>
              </w:rPr>
            </w:pPr>
            <w:r w:rsidRPr="009B54F4">
              <w:rPr>
                <w:szCs w:val="24"/>
              </w:rPr>
              <w:t xml:space="preserve">Inscription à la bourse de Toronto sous le Label TSX. </w:t>
            </w:r>
            <w:r w:rsidRPr="009B54F4">
              <w:rPr>
                <w:szCs w:val="24"/>
                <w:lang w:val="en-US"/>
              </w:rPr>
              <w:t>Riverstone Karma deviant True Gold</w:t>
            </w:r>
          </w:p>
        </w:tc>
      </w:tr>
      <w:tr w:rsidR="00367C77" w:rsidRPr="009B54F4" w14:paraId="4447D3DF" w14:textId="77777777" w:rsidTr="00B85882">
        <w:tc>
          <w:tcPr>
            <w:tcW w:w="4518" w:type="dxa"/>
          </w:tcPr>
          <w:p w14:paraId="1A9C5DA6" w14:textId="77777777" w:rsidR="00367C77" w:rsidRPr="009B54F4" w:rsidRDefault="00367C77" w:rsidP="00B85882">
            <w:pPr>
              <w:spacing w:line="360" w:lineRule="auto"/>
              <w:jc w:val="both"/>
              <w:rPr>
                <w:szCs w:val="24"/>
              </w:rPr>
            </w:pPr>
            <w:r w:rsidRPr="009B54F4">
              <w:rPr>
                <w:szCs w:val="24"/>
              </w:rPr>
              <w:t>2016</w:t>
            </w:r>
          </w:p>
        </w:tc>
        <w:tc>
          <w:tcPr>
            <w:tcW w:w="4544" w:type="dxa"/>
          </w:tcPr>
          <w:p w14:paraId="7BC15E33" w14:textId="77777777" w:rsidR="00367C77" w:rsidRPr="009B54F4" w:rsidRDefault="00367C77" w:rsidP="00B85882">
            <w:pPr>
              <w:spacing w:line="360" w:lineRule="auto"/>
              <w:jc w:val="both"/>
              <w:rPr>
                <w:szCs w:val="24"/>
              </w:rPr>
            </w:pPr>
            <w:r w:rsidRPr="009B54F4">
              <w:rPr>
                <w:szCs w:val="24"/>
              </w:rPr>
              <w:t xml:space="preserve">Le projet Karma devient propriété de Endeavour Mining </w:t>
            </w:r>
          </w:p>
        </w:tc>
      </w:tr>
      <w:tr w:rsidR="00367C77" w:rsidRPr="009B54F4" w14:paraId="1EBBEBE2" w14:textId="77777777" w:rsidTr="00B85882">
        <w:tc>
          <w:tcPr>
            <w:tcW w:w="4518" w:type="dxa"/>
          </w:tcPr>
          <w:p w14:paraId="1297E9E8" w14:textId="77777777" w:rsidR="00367C77" w:rsidRPr="009B54F4" w:rsidRDefault="00367C77" w:rsidP="00B85882">
            <w:pPr>
              <w:spacing w:line="360" w:lineRule="auto"/>
              <w:jc w:val="both"/>
              <w:rPr>
                <w:szCs w:val="24"/>
              </w:rPr>
            </w:pPr>
            <w:r w:rsidRPr="009B54F4">
              <w:rPr>
                <w:szCs w:val="24"/>
              </w:rPr>
              <w:t>Depuis 2016</w:t>
            </w:r>
          </w:p>
        </w:tc>
        <w:tc>
          <w:tcPr>
            <w:tcW w:w="4544" w:type="dxa"/>
          </w:tcPr>
          <w:p w14:paraId="68F51F3A" w14:textId="77777777" w:rsidR="00367C77" w:rsidRPr="009B54F4" w:rsidRDefault="00367C77" w:rsidP="00B85882">
            <w:pPr>
              <w:spacing w:line="360" w:lineRule="auto"/>
              <w:jc w:val="both"/>
              <w:rPr>
                <w:szCs w:val="24"/>
              </w:rPr>
            </w:pPr>
            <w:r w:rsidRPr="009B54F4">
              <w:rPr>
                <w:szCs w:val="24"/>
              </w:rPr>
              <w:t>Exploitation des sites de Goulagou 2 et Goulagou 1, de Rambo, de Karma, de Kao et Kao Nord, de Nami</w:t>
            </w:r>
          </w:p>
        </w:tc>
      </w:tr>
    </w:tbl>
    <w:p w14:paraId="2A550196" w14:textId="77777777" w:rsidR="00367C77" w:rsidRPr="007D3F4D" w:rsidRDefault="00367C77" w:rsidP="007D3F4D">
      <w:pPr>
        <w:spacing w:line="360" w:lineRule="auto"/>
        <w:jc w:val="both"/>
        <w:rPr>
          <w:rFonts w:ascii="Times New Roman" w:hAnsi="Times New Roman" w:cs="Times New Roman"/>
          <w:b/>
          <w:sz w:val="24"/>
          <w:szCs w:val="24"/>
        </w:rPr>
      </w:pPr>
      <w:r w:rsidRPr="007D3F4D">
        <w:rPr>
          <w:rFonts w:ascii="Times New Roman" w:hAnsi="Times New Roman" w:cs="Times New Roman"/>
          <w:b/>
          <w:sz w:val="24"/>
          <w:szCs w:val="24"/>
        </w:rPr>
        <w:t xml:space="preserve">Source : Derra 2019. </w:t>
      </w:r>
    </w:p>
    <w:p w14:paraId="1A2AB215" w14:textId="77777777" w:rsidR="007D3F4D" w:rsidRDefault="007D3F4D" w:rsidP="007D3F4D">
      <w:pPr>
        <w:spacing w:line="360" w:lineRule="auto"/>
        <w:jc w:val="both"/>
        <w:rPr>
          <w:rFonts w:ascii="Times New Roman" w:hAnsi="Times New Roman" w:cs="Times New Roman"/>
          <w:sz w:val="24"/>
          <w:szCs w:val="24"/>
        </w:rPr>
      </w:pPr>
      <w:r w:rsidRPr="007D3F4D">
        <w:rPr>
          <w:rFonts w:ascii="Times New Roman" w:hAnsi="Times New Roman" w:cs="Times New Roman"/>
          <w:sz w:val="24"/>
          <w:szCs w:val="24"/>
        </w:rPr>
        <w:lastRenderedPageBreak/>
        <w:t xml:space="preserve">C’est pourquoi le projet minier de Karma initialement prévue pour une </w:t>
      </w:r>
      <w:proofErr w:type="gramStart"/>
      <w:r w:rsidRPr="007D3F4D">
        <w:rPr>
          <w:rFonts w:ascii="Times New Roman" w:hAnsi="Times New Roman" w:cs="Times New Roman"/>
          <w:sz w:val="24"/>
          <w:szCs w:val="24"/>
        </w:rPr>
        <w:t>durée  de</w:t>
      </w:r>
      <w:proofErr w:type="gramEnd"/>
      <w:r w:rsidRPr="007D3F4D">
        <w:rPr>
          <w:rFonts w:ascii="Times New Roman" w:hAnsi="Times New Roman" w:cs="Times New Roman"/>
          <w:sz w:val="24"/>
          <w:szCs w:val="24"/>
        </w:rPr>
        <w:t xml:space="preserve"> vie de 8 ans s’étale durablement dans le temps tout en avançant sous la forme front ponctuel qu’aucune norme juridique préexistante, aucune activité préexistante ne résiste. Ce qui a pour effet, le bouleversement sur l’ordre territorial, économique, social et culturel préexistante au fur et à mesure qu’un gisement de teneur exploitable est découvert ou qu’un titre est acquis. </w:t>
      </w:r>
      <w:r w:rsidR="003A6EFD">
        <w:rPr>
          <w:rFonts w:ascii="Times New Roman" w:hAnsi="Times New Roman" w:cs="Times New Roman"/>
          <w:sz w:val="24"/>
          <w:szCs w:val="24"/>
        </w:rPr>
        <w:t xml:space="preserve"> </w:t>
      </w:r>
    </w:p>
    <w:p w14:paraId="72FE9A41" w14:textId="77777777" w:rsidR="003A6EFD" w:rsidRPr="004A6B32" w:rsidRDefault="004A6B32" w:rsidP="004A6B32">
      <w:pPr>
        <w:pStyle w:val="Titre2"/>
        <w:spacing w:after="240" w:line="360" w:lineRule="auto"/>
        <w:jc w:val="both"/>
        <w:rPr>
          <w:rFonts w:ascii="Times New Roman" w:hAnsi="Times New Roman" w:cs="Times New Roman"/>
          <w:b/>
          <w:color w:val="auto"/>
          <w:sz w:val="28"/>
        </w:rPr>
      </w:pPr>
      <w:bookmarkStart w:id="80" w:name="_Toc86554503"/>
      <w:bookmarkStart w:id="81" w:name="_Toc89003500"/>
      <w:bookmarkStart w:id="82" w:name="_Toc90417787"/>
      <w:r>
        <w:rPr>
          <w:rFonts w:ascii="Times New Roman" w:hAnsi="Times New Roman" w:cs="Times New Roman"/>
          <w:b/>
          <w:color w:val="auto"/>
          <w:sz w:val="28"/>
        </w:rPr>
        <w:t>3.2.</w:t>
      </w:r>
      <w:r>
        <w:rPr>
          <w:rFonts w:ascii="Times New Roman" w:hAnsi="Times New Roman" w:cs="Times New Roman"/>
          <w:b/>
          <w:color w:val="auto"/>
          <w:sz w:val="28"/>
        </w:rPr>
        <w:tab/>
      </w:r>
      <w:r w:rsidR="003A6EFD" w:rsidRPr="004A6B32">
        <w:rPr>
          <w:rFonts w:ascii="Times New Roman" w:hAnsi="Times New Roman" w:cs="Times New Roman"/>
          <w:b/>
          <w:color w:val="auto"/>
          <w:sz w:val="28"/>
        </w:rPr>
        <w:t xml:space="preserve">Exploitation </w:t>
      </w:r>
      <w:r w:rsidR="003F4FD5" w:rsidRPr="004A6B32">
        <w:rPr>
          <w:rFonts w:ascii="Times New Roman" w:hAnsi="Times New Roman" w:cs="Times New Roman"/>
          <w:b/>
          <w:color w:val="auto"/>
          <w:sz w:val="28"/>
        </w:rPr>
        <w:t xml:space="preserve">minière </w:t>
      </w:r>
      <w:r w:rsidR="003A6EFD" w:rsidRPr="004A6B32">
        <w:rPr>
          <w:rFonts w:ascii="Times New Roman" w:hAnsi="Times New Roman" w:cs="Times New Roman"/>
          <w:b/>
          <w:color w:val="auto"/>
          <w:sz w:val="28"/>
        </w:rPr>
        <w:t>semi-mécanisée</w:t>
      </w:r>
      <w:bookmarkEnd w:id="80"/>
      <w:bookmarkEnd w:id="81"/>
      <w:bookmarkEnd w:id="82"/>
    </w:p>
    <w:p w14:paraId="2C70AC85" w14:textId="77777777" w:rsidR="00C41672" w:rsidRDefault="00C41672" w:rsidP="00C41672">
      <w:pPr>
        <w:spacing w:line="360" w:lineRule="auto"/>
        <w:jc w:val="both"/>
        <w:rPr>
          <w:rFonts w:ascii="Times New Roman" w:hAnsi="Times New Roman" w:cs="Times New Roman"/>
          <w:sz w:val="24"/>
        </w:rPr>
      </w:pPr>
      <w:r w:rsidRPr="00C41672">
        <w:rPr>
          <w:rFonts w:ascii="Times New Roman" w:hAnsi="Times New Roman" w:cs="Times New Roman"/>
          <w:sz w:val="24"/>
        </w:rPr>
        <w:t xml:space="preserve">L’exploitation minière semi-mécanisée a aussi les mêmes impacts locaux sur le plan humain social et environnemental bien que ces impacts physiques restent relativement </w:t>
      </w:r>
      <w:proofErr w:type="gramStart"/>
      <w:r w:rsidRPr="00C41672">
        <w:rPr>
          <w:rFonts w:ascii="Times New Roman" w:hAnsi="Times New Roman" w:cs="Times New Roman"/>
          <w:sz w:val="24"/>
        </w:rPr>
        <w:t>limitées</w:t>
      </w:r>
      <w:proofErr w:type="gramEnd"/>
      <w:r w:rsidRPr="00C41672">
        <w:rPr>
          <w:rFonts w:ascii="Times New Roman" w:hAnsi="Times New Roman" w:cs="Times New Roman"/>
          <w:sz w:val="24"/>
        </w:rPr>
        <w:t xml:space="preserve"> en termes d’échelle spatiale en raison de la taille des permis. En effet, la superficie </w:t>
      </w:r>
      <w:proofErr w:type="gramStart"/>
      <w:r w:rsidRPr="00C41672">
        <w:rPr>
          <w:rFonts w:ascii="Times New Roman" w:hAnsi="Times New Roman" w:cs="Times New Roman"/>
          <w:sz w:val="24"/>
        </w:rPr>
        <w:t>maximale  d’un</w:t>
      </w:r>
      <w:proofErr w:type="gramEnd"/>
      <w:r w:rsidRPr="00C41672">
        <w:rPr>
          <w:rFonts w:ascii="Times New Roman" w:hAnsi="Times New Roman" w:cs="Times New Roman"/>
          <w:sz w:val="24"/>
        </w:rPr>
        <w:t xml:space="preserve"> permis d’exploitation semi-mécanisé est de 1 Km² (art.61, Loi N°036-2015/CNT). Toutefois, comme la mine industrielle, le permis d’exploitation semi-mécanisé est extensible comme le permis d’exploitation industriel en raison des possibilités </w:t>
      </w:r>
      <w:proofErr w:type="gramStart"/>
      <w:r w:rsidRPr="00C41672">
        <w:rPr>
          <w:rFonts w:ascii="Times New Roman" w:hAnsi="Times New Roman" w:cs="Times New Roman"/>
          <w:sz w:val="24"/>
        </w:rPr>
        <w:t>des découverte</w:t>
      </w:r>
      <w:proofErr w:type="gramEnd"/>
      <w:r w:rsidRPr="00C41672">
        <w:rPr>
          <w:rFonts w:ascii="Times New Roman" w:hAnsi="Times New Roman" w:cs="Times New Roman"/>
          <w:sz w:val="24"/>
        </w:rPr>
        <w:t xml:space="preserve"> de gisements satellites. Bien que la mine semi-mécanisée de Rim n’a pas connu d’exploitation en tant que tel pour des raisons entre autres liées au contexte sécuritaire, les débuts de ses travaux </w:t>
      </w:r>
      <w:proofErr w:type="gramStart"/>
      <w:r w:rsidRPr="00C41672">
        <w:rPr>
          <w:rFonts w:ascii="Times New Roman" w:hAnsi="Times New Roman" w:cs="Times New Roman"/>
          <w:sz w:val="24"/>
        </w:rPr>
        <w:t>a</w:t>
      </w:r>
      <w:proofErr w:type="gramEnd"/>
      <w:r w:rsidRPr="00C41672">
        <w:rPr>
          <w:rFonts w:ascii="Times New Roman" w:hAnsi="Times New Roman" w:cs="Times New Roman"/>
          <w:sz w:val="24"/>
        </w:rPr>
        <w:t xml:space="preserve"> eu tout de même des impacts au niveau local. </w:t>
      </w:r>
    </w:p>
    <w:p w14:paraId="79973C5C" w14:textId="77777777" w:rsidR="00C41672" w:rsidRDefault="00C41672" w:rsidP="00C41672">
      <w:pPr>
        <w:pStyle w:val="Lgende"/>
        <w:spacing w:line="360" w:lineRule="auto"/>
        <w:rPr>
          <w:b/>
          <w:i w:val="0"/>
          <w:sz w:val="24"/>
        </w:rPr>
      </w:pPr>
      <w:bookmarkStart w:id="83" w:name="_Toc86430287"/>
      <w:bookmarkStart w:id="84" w:name="_Toc88998329"/>
      <w:bookmarkStart w:id="85" w:name="_Toc90403101"/>
      <w:r w:rsidRPr="00C41672">
        <w:rPr>
          <w:b/>
          <w:i w:val="0"/>
          <w:sz w:val="24"/>
        </w:rPr>
        <w:t xml:space="preserve">Tableau </w:t>
      </w:r>
      <w:r w:rsidRPr="00C41672">
        <w:rPr>
          <w:b/>
          <w:i w:val="0"/>
          <w:sz w:val="24"/>
        </w:rPr>
        <w:fldChar w:fldCharType="begin"/>
      </w:r>
      <w:r w:rsidRPr="00C41672">
        <w:rPr>
          <w:b/>
          <w:i w:val="0"/>
          <w:sz w:val="24"/>
        </w:rPr>
        <w:instrText xml:space="preserve"> SEQ Tableau \* ARABIC </w:instrText>
      </w:r>
      <w:r w:rsidRPr="00C41672">
        <w:rPr>
          <w:b/>
          <w:i w:val="0"/>
          <w:sz w:val="24"/>
        </w:rPr>
        <w:fldChar w:fldCharType="separate"/>
      </w:r>
      <w:r w:rsidR="005F7769">
        <w:rPr>
          <w:b/>
          <w:i w:val="0"/>
          <w:noProof/>
          <w:sz w:val="24"/>
        </w:rPr>
        <w:t>3</w:t>
      </w:r>
      <w:r w:rsidRPr="00C41672">
        <w:rPr>
          <w:b/>
          <w:i w:val="0"/>
          <w:sz w:val="24"/>
        </w:rPr>
        <w:fldChar w:fldCharType="end"/>
      </w:r>
      <w:r w:rsidRPr="00C41672">
        <w:rPr>
          <w:b/>
          <w:i w:val="0"/>
          <w:sz w:val="24"/>
        </w:rPr>
        <w:t xml:space="preserve"> : Proportion des points de vue des enquêtés sur les impacts de la mine semi-mécanisée de Rim</w:t>
      </w:r>
      <w:bookmarkEnd w:id="83"/>
      <w:bookmarkEnd w:id="84"/>
      <w:bookmarkEnd w:id="85"/>
    </w:p>
    <w:tbl>
      <w:tblPr>
        <w:tblStyle w:val="Grilledutableau"/>
        <w:tblW w:w="0" w:type="auto"/>
        <w:jc w:val="center"/>
        <w:tblLayout w:type="fixed"/>
        <w:tblLook w:val="04A0" w:firstRow="1" w:lastRow="0" w:firstColumn="1" w:lastColumn="0" w:noHBand="0" w:noVBand="1"/>
      </w:tblPr>
      <w:tblGrid>
        <w:gridCol w:w="4678"/>
        <w:gridCol w:w="1271"/>
        <w:gridCol w:w="1559"/>
      </w:tblGrid>
      <w:tr w:rsidR="00A002B3" w14:paraId="457460C3" w14:textId="77777777" w:rsidTr="00B85882">
        <w:trPr>
          <w:jc w:val="center"/>
        </w:trPr>
        <w:tc>
          <w:tcPr>
            <w:tcW w:w="4678" w:type="dxa"/>
          </w:tcPr>
          <w:p w14:paraId="39F391A7" w14:textId="77777777" w:rsidR="00A002B3" w:rsidRDefault="00A002B3" w:rsidP="00B85882">
            <w:pPr>
              <w:spacing w:line="360" w:lineRule="auto"/>
              <w:jc w:val="both"/>
            </w:pPr>
            <w:r>
              <w:t>Impacts</w:t>
            </w:r>
          </w:p>
        </w:tc>
        <w:tc>
          <w:tcPr>
            <w:tcW w:w="1271" w:type="dxa"/>
          </w:tcPr>
          <w:p w14:paraId="502793CD" w14:textId="77777777" w:rsidR="00A002B3" w:rsidRDefault="00A002B3" w:rsidP="00B85882">
            <w:pPr>
              <w:spacing w:line="360" w:lineRule="auto"/>
              <w:jc w:val="both"/>
            </w:pPr>
            <w:r>
              <w:t>Rim</w:t>
            </w:r>
          </w:p>
        </w:tc>
        <w:tc>
          <w:tcPr>
            <w:tcW w:w="1559" w:type="dxa"/>
          </w:tcPr>
          <w:p w14:paraId="195DFB0A" w14:textId="77777777" w:rsidR="00A002B3" w:rsidRDefault="00A002B3" w:rsidP="00B85882">
            <w:pPr>
              <w:spacing w:line="360" w:lineRule="auto"/>
              <w:jc w:val="both"/>
            </w:pPr>
            <w:r>
              <w:t>Pourcentage (%)</w:t>
            </w:r>
          </w:p>
        </w:tc>
      </w:tr>
      <w:tr w:rsidR="00A002B3" w14:paraId="220286EB" w14:textId="77777777" w:rsidTr="00B85882">
        <w:trPr>
          <w:jc w:val="center"/>
        </w:trPr>
        <w:tc>
          <w:tcPr>
            <w:tcW w:w="4678" w:type="dxa"/>
          </w:tcPr>
          <w:p w14:paraId="1CB0E02D" w14:textId="77777777" w:rsidR="00A002B3" w:rsidRDefault="00A002B3" w:rsidP="00B85882">
            <w:pPr>
              <w:spacing w:line="360" w:lineRule="auto"/>
              <w:jc w:val="both"/>
            </w:pPr>
            <w:r>
              <w:t>Occupation des terres</w:t>
            </w:r>
          </w:p>
        </w:tc>
        <w:tc>
          <w:tcPr>
            <w:tcW w:w="1271" w:type="dxa"/>
          </w:tcPr>
          <w:p w14:paraId="4894CED3" w14:textId="77777777" w:rsidR="00A002B3" w:rsidRDefault="00A002B3" w:rsidP="00B85882">
            <w:pPr>
              <w:spacing w:line="360" w:lineRule="auto"/>
              <w:jc w:val="both"/>
            </w:pPr>
            <w:r>
              <w:t>10</w:t>
            </w:r>
          </w:p>
        </w:tc>
        <w:tc>
          <w:tcPr>
            <w:tcW w:w="1559" w:type="dxa"/>
          </w:tcPr>
          <w:p w14:paraId="0FCF6280" w14:textId="77777777" w:rsidR="00A002B3" w:rsidRDefault="00A002B3" w:rsidP="00B85882">
            <w:pPr>
              <w:spacing w:line="360" w:lineRule="auto"/>
              <w:jc w:val="both"/>
            </w:pPr>
            <w:r>
              <w:t>100</w:t>
            </w:r>
          </w:p>
        </w:tc>
      </w:tr>
      <w:tr w:rsidR="00A002B3" w14:paraId="1837EFAD" w14:textId="77777777" w:rsidTr="00B85882">
        <w:trPr>
          <w:jc w:val="center"/>
        </w:trPr>
        <w:tc>
          <w:tcPr>
            <w:tcW w:w="4678" w:type="dxa"/>
          </w:tcPr>
          <w:p w14:paraId="55FEA49C" w14:textId="77777777" w:rsidR="00A002B3" w:rsidRDefault="00A002B3" w:rsidP="00B85882">
            <w:pPr>
              <w:spacing w:line="360" w:lineRule="auto"/>
              <w:jc w:val="both"/>
            </w:pPr>
            <w:r>
              <w:t>Cherté de la vie</w:t>
            </w:r>
          </w:p>
        </w:tc>
        <w:tc>
          <w:tcPr>
            <w:tcW w:w="1271" w:type="dxa"/>
          </w:tcPr>
          <w:p w14:paraId="24FDDA34" w14:textId="77777777" w:rsidR="00A002B3" w:rsidRDefault="00A002B3" w:rsidP="00B85882">
            <w:pPr>
              <w:spacing w:line="360" w:lineRule="auto"/>
              <w:jc w:val="both"/>
            </w:pPr>
            <w:r>
              <w:t>9</w:t>
            </w:r>
          </w:p>
        </w:tc>
        <w:tc>
          <w:tcPr>
            <w:tcW w:w="1559" w:type="dxa"/>
          </w:tcPr>
          <w:p w14:paraId="39A8B516" w14:textId="77777777" w:rsidR="00A002B3" w:rsidRDefault="00A002B3" w:rsidP="00B85882">
            <w:pPr>
              <w:spacing w:line="360" w:lineRule="auto"/>
              <w:jc w:val="both"/>
            </w:pPr>
            <w:r>
              <w:t>90</w:t>
            </w:r>
          </w:p>
        </w:tc>
      </w:tr>
      <w:tr w:rsidR="00A002B3" w14:paraId="2F1ABB23" w14:textId="77777777" w:rsidTr="00B85882">
        <w:trPr>
          <w:jc w:val="center"/>
        </w:trPr>
        <w:tc>
          <w:tcPr>
            <w:tcW w:w="4678" w:type="dxa"/>
          </w:tcPr>
          <w:p w14:paraId="34F27BCB" w14:textId="77777777" w:rsidR="00A002B3" w:rsidRDefault="00A002B3" w:rsidP="00B85882">
            <w:pPr>
              <w:spacing w:line="360" w:lineRule="auto"/>
              <w:jc w:val="both"/>
            </w:pPr>
            <w:r>
              <w:t>Délinquance juvénile et non-respect des meurs</w:t>
            </w:r>
          </w:p>
        </w:tc>
        <w:tc>
          <w:tcPr>
            <w:tcW w:w="1271" w:type="dxa"/>
          </w:tcPr>
          <w:p w14:paraId="5583DA36" w14:textId="77777777" w:rsidR="00A002B3" w:rsidRDefault="00A002B3" w:rsidP="00B85882">
            <w:pPr>
              <w:spacing w:line="360" w:lineRule="auto"/>
              <w:jc w:val="both"/>
            </w:pPr>
            <w:r>
              <w:t>8</w:t>
            </w:r>
          </w:p>
        </w:tc>
        <w:tc>
          <w:tcPr>
            <w:tcW w:w="1559" w:type="dxa"/>
          </w:tcPr>
          <w:p w14:paraId="3E571DB0" w14:textId="77777777" w:rsidR="00A002B3" w:rsidRDefault="00A002B3" w:rsidP="00B85882">
            <w:pPr>
              <w:spacing w:line="360" w:lineRule="auto"/>
              <w:jc w:val="both"/>
            </w:pPr>
            <w:r>
              <w:t>80</w:t>
            </w:r>
          </w:p>
        </w:tc>
      </w:tr>
      <w:tr w:rsidR="00A002B3" w14:paraId="19D59487" w14:textId="77777777" w:rsidTr="00B85882">
        <w:trPr>
          <w:jc w:val="center"/>
        </w:trPr>
        <w:tc>
          <w:tcPr>
            <w:tcW w:w="4678" w:type="dxa"/>
          </w:tcPr>
          <w:p w14:paraId="2F89EB28" w14:textId="77777777" w:rsidR="00A002B3" w:rsidRDefault="00A002B3" w:rsidP="00B85882">
            <w:pPr>
              <w:spacing w:line="360" w:lineRule="auto"/>
              <w:jc w:val="both"/>
            </w:pPr>
            <w:r>
              <w:t>Abandon scolaire</w:t>
            </w:r>
          </w:p>
        </w:tc>
        <w:tc>
          <w:tcPr>
            <w:tcW w:w="1271" w:type="dxa"/>
          </w:tcPr>
          <w:p w14:paraId="590F3545" w14:textId="77777777" w:rsidR="00A002B3" w:rsidRDefault="00A002B3" w:rsidP="00B85882">
            <w:pPr>
              <w:spacing w:line="360" w:lineRule="auto"/>
              <w:jc w:val="both"/>
            </w:pPr>
            <w:r>
              <w:t>6</w:t>
            </w:r>
          </w:p>
        </w:tc>
        <w:tc>
          <w:tcPr>
            <w:tcW w:w="1559" w:type="dxa"/>
          </w:tcPr>
          <w:p w14:paraId="377B8CCE" w14:textId="77777777" w:rsidR="00A002B3" w:rsidRDefault="00A002B3" w:rsidP="00B85882">
            <w:pPr>
              <w:spacing w:line="360" w:lineRule="auto"/>
              <w:jc w:val="both"/>
            </w:pPr>
            <w:r>
              <w:t>60</w:t>
            </w:r>
          </w:p>
        </w:tc>
      </w:tr>
      <w:tr w:rsidR="00A002B3" w14:paraId="3D629C33" w14:textId="77777777" w:rsidTr="00B85882">
        <w:trPr>
          <w:jc w:val="center"/>
        </w:trPr>
        <w:tc>
          <w:tcPr>
            <w:tcW w:w="4678" w:type="dxa"/>
          </w:tcPr>
          <w:p w14:paraId="31AFC2C8" w14:textId="77777777" w:rsidR="00A002B3" w:rsidRDefault="00A002B3" w:rsidP="00B85882">
            <w:pPr>
              <w:spacing w:line="360" w:lineRule="auto"/>
              <w:jc w:val="both"/>
            </w:pPr>
            <w:r>
              <w:t>Pollution de l’eau et de l’environnement, etc.</w:t>
            </w:r>
          </w:p>
        </w:tc>
        <w:tc>
          <w:tcPr>
            <w:tcW w:w="1271" w:type="dxa"/>
          </w:tcPr>
          <w:p w14:paraId="3ED02DED" w14:textId="77777777" w:rsidR="00A002B3" w:rsidRDefault="00A002B3" w:rsidP="00B85882">
            <w:pPr>
              <w:spacing w:line="360" w:lineRule="auto"/>
              <w:jc w:val="both"/>
            </w:pPr>
            <w:r>
              <w:t>10</w:t>
            </w:r>
          </w:p>
        </w:tc>
        <w:tc>
          <w:tcPr>
            <w:tcW w:w="1559" w:type="dxa"/>
          </w:tcPr>
          <w:p w14:paraId="537EAA93" w14:textId="77777777" w:rsidR="00A002B3" w:rsidRDefault="00A002B3" w:rsidP="00B85882">
            <w:pPr>
              <w:spacing w:line="360" w:lineRule="auto"/>
              <w:jc w:val="both"/>
            </w:pPr>
            <w:r>
              <w:t>100</w:t>
            </w:r>
          </w:p>
        </w:tc>
      </w:tr>
    </w:tbl>
    <w:p w14:paraId="0B0F1F5B" w14:textId="77777777" w:rsidR="00A002B3" w:rsidRDefault="00A002B3" w:rsidP="00A002B3">
      <w:pPr>
        <w:spacing w:line="360" w:lineRule="auto"/>
        <w:jc w:val="both"/>
        <w:rPr>
          <w:rFonts w:ascii="Times New Roman" w:hAnsi="Times New Roman" w:cs="Times New Roman"/>
          <w:b/>
        </w:rPr>
      </w:pPr>
      <w:r w:rsidRPr="00A002B3">
        <w:rPr>
          <w:rFonts w:ascii="Times New Roman" w:hAnsi="Times New Roman" w:cs="Times New Roman"/>
          <w:b/>
        </w:rPr>
        <w:tab/>
        <w:t xml:space="preserve"> Source : données de terrain d’août 2021.</w:t>
      </w:r>
    </w:p>
    <w:p w14:paraId="5E329CD4" w14:textId="77777777" w:rsidR="00F5134C" w:rsidRPr="00F5134C" w:rsidRDefault="00F5134C" w:rsidP="00A002B3">
      <w:pPr>
        <w:spacing w:line="360" w:lineRule="auto"/>
        <w:jc w:val="both"/>
        <w:rPr>
          <w:rFonts w:ascii="Times New Roman" w:hAnsi="Times New Roman" w:cs="Times New Roman"/>
        </w:rPr>
      </w:pPr>
      <w:r w:rsidRPr="00F5134C">
        <w:rPr>
          <w:rFonts w:ascii="Times New Roman" w:hAnsi="Times New Roman" w:cs="Times New Roman"/>
        </w:rPr>
        <w:t xml:space="preserve">Tout comme la mine industrielle, la mine semi-mécanisée impacte </w:t>
      </w:r>
      <w:r>
        <w:rPr>
          <w:rFonts w:ascii="Times New Roman" w:hAnsi="Times New Roman" w:cs="Times New Roman"/>
        </w:rPr>
        <w:t xml:space="preserve">également de manière diverse les populations des localités dans lesquelles elle s’implante. Ces impacts sont connus à des proportions </w:t>
      </w:r>
      <w:r w:rsidR="007C1988">
        <w:rPr>
          <w:rFonts w:ascii="Times New Roman" w:hAnsi="Times New Roman" w:cs="Times New Roman"/>
        </w:rPr>
        <w:t>similaires</w:t>
      </w:r>
      <w:r>
        <w:rPr>
          <w:rFonts w:ascii="Times New Roman" w:hAnsi="Times New Roman" w:cs="Times New Roman"/>
        </w:rPr>
        <w:t xml:space="preserve"> comme ceux de la mine industrielle. </w:t>
      </w:r>
    </w:p>
    <w:p w14:paraId="56B768C0" w14:textId="77777777" w:rsidR="007E3319" w:rsidRPr="004A6B32" w:rsidRDefault="004A6B32" w:rsidP="004A6B32">
      <w:pPr>
        <w:pStyle w:val="Titre3"/>
        <w:spacing w:after="240" w:line="360" w:lineRule="auto"/>
        <w:jc w:val="both"/>
        <w:rPr>
          <w:rFonts w:ascii="Times New Roman" w:hAnsi="Times New Roman" w:cs="Times New Roman"/>
          <w:b/>
          <w:color w:val="auto"/>
        </w:rPr>
      </w:pPr>
      <w:bookmarkStart w:id="86" w:name="_Toc89003501"/>
      <w:bookmarkStart w:id="87" w:name="_Toc90417788"/>
      <w:r>
        <w:rPr>
          <w:rFonts w:ascii="Times New Roman" w:hAnsi="Times New Roman" w:cs="Times New Roman"/>
          <w:b/>
          <w:color w:val="auto"/>
        </w:rPr>
        <w:t>3.2.1.</w:t>
      </w:r>
      <w:r>
        <w:rPr>
          <w:rFonts w:ascii="Times New Roman" w:hAnsi="Times New Roman" w:cs="Times New Roman"/>
          <w:b/>
          <w:color w:val="auto"/>
        </w:rPr>
        <w:tab/>
      </w:r>
      <w:r w:rsidR="007E3319" w:rsidRPr="004A6B32">
        <w:rPr>
          <w:rFonts w:ascii="Times New Roman" w:hAnsi="Times New Roman" w:cs="Times New Roman"/>
          <w:b/>
          <w:color w:val="auto"/>
        </w:rPr>
        <w:t>Les expropriations foncières</w:t>
      </w:r>
      <w:bookmarkEnd w:id="86"/>
      <w:bookmarkEnd w:id="87"/>
      <w:r w:rsidR="007E3319" w:rsidRPr="004A6B32">
        <w:rPr>
          <w:rFonts w:ascii="Times New Roman" w:hAnsi="Times New Roman" w:cs="Times New Roman"/>
          <w:b/>
          <w:color w:val="auto"/>
        </w:rPr>
        <w:t xml:space="preserve"> </w:t>
      </w:r>
    </w:p>
    <w:p w14:paraId="553A71A1" w14:textId="77777777" w:rsidR="00D0202F" w:rsidRDefault="00D0202F" w:rsidP="00D0202F">
      <w:pPr>
        <w:spacing w:line="360" w:lineRule="auto"/>
        <w:jc w:val="both"/>
        <w:rPr>
          <w:rFonts w:ascii="Times New Roman" w:hAnsi="Times New Roman" w:cs="Times New Roman"/>
        </w:rPr>
      </w:pPr>
      <w:r w:rsidRPr="00D0202F">
        <w:rPr>
          <w:rFonts w:ascii="Times New Roman" w:hAnsi="Times New Roman" w:cs="Times New Roman"/>
        </w:rPr>
        <w:t xml:space="preserve">Toutes les types d’exploitation minière –formelle ou informelle – est à l’origine d’occupation de terres ; qu’elles soient préalablement utilisées ou non. Dans la commune de Koumbri et particulièrement à Rim, </w:t>
      </w:r>
      <w:r w:rsidRPr="00D0202F">
        <w:rPr>
          <w:rFonts w:ascii="Times New Roman" w:hAnsi="Times New Roman" w:cs="Times New Roman"/>
        </w:rPr>
        <w:lastRenderedPageBreak/>
        <w:t>le permis d’exploitation octroyé s’est superposé à des terres agricoles préalablement exploitées par les populations locales. En encerclant cette zone en vue de l’extraction du minerai, des terres agricoles ont été expropriées, donc mis hors services de leurs utilisateurs préalables. De plus l’ouverture de la piste d’accès au site a également occasionnée des expropriations de terres agricoles. Sur l’ensemble de la population 26% reconnaissent l’occupation des terres comme l’une des principaux impacts négatifs de l’exploitation minière dans leur village (Graphique). Bien que le projet soit en latence, l’extraction des terres du permis et l’ouverture de la voie vers le site ont eu pour conséquence d’affecter la superficie des exploitations de certains paysans. Elle a favorisé aussi la modification des rapports socio-fonciers locaux en remettant en cause les modes traditionnels d’accès qu’était le don. Un paysan de Rim interroger à ce propos affirme : « </w:t>
      </w:r>
      <w:r w:rsidRPr="00D0202F">
        <w:rPr>
          <w:rFonts w:ascii="Times New Roman" w:hAnsi="Times New Roman" w:cs="Times New Roman"/>
          <w:i/>
        </w:rPr>
        <w:t>Avec la prise des terres, personne n’est prêt maintenant pour te donner sa terre pour usage</w:t>
      </w:r>
      <w:r w:rsidRPr="00D0202F">
        <w:rPr>
          <w:rFonts w:ascii="Times New Roman" w:hAnsi="Times New Roman" w:cs="Times New Roman"/>
        </w:rPr>
        <w:t> »</w:t>
      </w:r>
      <w:r w:rsidRPr="00D0202F">
        <w:rPr>
          <w:rStyle w:val="Appelnotedebasdep"/>
          <w:rFonts w:ascii="Times New Roman" w:hAnsi="Times New Roman" w:cs="Times New Roman"/>
        </w:rPr>
        <w:footnoteReference w:id="16"/>
      </w:r>
      <w:r w:rsidRPr="00D0202F">
        <w:rPr>
          <w:rFonts w:ascii="Times New Roman" w:hAnsi="Times New Roman" w:cs="Times New Roman"/>
        </w:rPr>
        <w:t xml:space="preserve">. L’impact des expropriations foncières sur la transformation des modes d’accès à la terre est une préoccupation globale indépendamment du type d’exploitation.  </w:t>
      </w:r>
    </w:p>
    <w:p w14:paraId="3E260C33" w14:textId="77777777" w:rsidR="007724DC" w:rsidRPr="004A6B32" w:rsidRDefault="004A6B32" w:rsidP="004A6B32">
      <w:pPr>
        <w:pStyle w:val="Titre3"/>
        <w:spacing w:after="240" w:line="360" w:lineRule="auto"/>
        <w:jc w:val="both"/>
        <w:rPr>
          <w:rFonts w:ascii="Times New Roman" w:hAnsi="Times New Roman" w:cs="Times New Roman"/>
          <w:b/>
          <w:color w:val="auto"/>
        </w:rPr>
      </w:pPr>
      <w:bookmarkStart w:id="88" w:name="_Toc90417789"/>
      <w:r>
        <w:rPr>
          <w:rFonts w:ascii="Times New Roman" w:hAnsi="Times New Roman" w:cs="Times New Roman"/>
          <w:b/>
          <w:color w:val="auto"/>
        </w:rPr>
        <w:t>3.2.2.</w:t>
      </w:r>
      <w:r>
        <w:rPr>
          <w:rFonts w:ascii="Times New Roman" w:hAnsi="Times New Roman" w:cs="Times New Roman"/>
          <w:b/>
          <w:color w:val="auto"/>
        </w:rPr>
        <w:tab/>
      </w:r>
      <w:r w:rsidR="007724DC" w:rsidRPr="004A6B32">
        <w:rPr>
          <w:rFonts w:ascii="Times New Roman" w:hAnsi="Times New Roman" w:cs="Times New Roman"/>
          <w:b/>
          <w:color w:val="auto"/>
        </w:rPr>
        <w:t>Les risques de pollution des eaux de surface</w:t>
      </w:r>
      <w:bookmarkEnd w:id="88"/>
      <w:r w:rsidR="007724DC" w:rsidRPr="004A6B32">
        <w:rPr>
          <w:rFonts w:ascii="Times New Roman" w:hAnsi="Times New Roman" w:cs="Times New Roman"/>
          <w:b/>
          <w:color w:val="auto"/>
        </w:rPr>
        <w:t xml:space="preserve"> </w:t>
      </w:r>
    </w:p>
    <w:p w14:paraId="54AECAC8" w14:textId="77777777" w:rsidR="007724DC" w:rsidRPr="007724DC" w:rsidRDefault="007724DC" w:rsidP="007724DC">
      <w:pPr>
        <w:spacing w:line="360" w:lineRule="auto"/>
        <w:jc w:val="both"/>
        <w:rPr>
          <w:rFonts w:ascii="Times New Roman" w:hAnsi="Times New Roman" w:cs="Times New Roman"/>
          <w:sz w:val="24"/>
        </w:rPr>
      </w:pPr>
      <w:r w:rsidRPr="007724DC">
        <w:rPr>
          <w:rFonts w:ascii="Times New Roman" w:hAnsi="Times New Roman" w:cs="Times New Roman"/>
          <w:sz w:val="24"/>
        </w:rPr>
        <w:t>Le diagnostic de l’accès à l’eau potable au niveau de la commune de Koumbri a révélé des difficultés d’approvisionnement liées à la faiblesse de l’offre des infrastructures d’approvisionnement, notamment les forages</w:t>
      </w:r>
      <w:r w:rsidRPr="007724DC">
        <w:rPr>
          <w:rStyle w:val="Appelnotedebasdep"/>
          <w:rFonts w:ascii="Times New Roman" w:hAnsi="Times New Roman" w:cs="Times New Roman"/>
          <w:sz w:val="24"/>
        </w:rPr>
        <w:footnoteReference w:id="17"/>
      </w:r>
      <w:r w:rsidRPr="007724DC">
        <w:rPr>
          <w:rFonts w:ascii="Times New Roman" w:hAnsi="Times New Roman" w:cs="Times New Roman"/>
          <w:sz w:val="24"/>
        </w:rPr>
        <w:t xml:space="preserve">. Cet état de fait a pour conséquence l’adoption de stratégies d’approvisionnement moins saine comme la consommation des eaux de </w:t>
      </w:r>
      <w:proofErr w:type="gramStart"/>
      <w:r w:rsidRPr="007724DC">
        <w:rPr>
          <w:rFonts w:ascii="Times New Roman" w:hAnsi="Times New Roman" w:cs="Times New Roman"/>
          <w:sz w:val="24"/>
        </w:rPr>
        <w:t>surface stocké</w:t>
      </w:r>
      <w:proofErr w:type="gramEnd"/>
      <w:r w:rsidRPr="007724DC">
        <w:rPr>
          <w:rFonts w:ascii="Times New Roman" w:hAnsi="Times New Roman" w:cs="Times New Roman"/>
          <w:sz w:val="24"/>
        </w:rPr>
        <w:t xml:space="preserve"> dans de petits lacs aménagés ou non où populations et bétails boivent à la même source. Les données de terrain ont révélé que l’ensemble des enquêtés de Rim, soit 100</w:t>
      </w:r>
      <w:proofErr w:type="gramStart"/>
      <w:r w:rsidRPr="007724DC">
        <w:rPr>
          <w:rFonts w:ascii="Times New Roman" w:hAnsi="Times New Roman" w:cs="Times New Roman"/>
          <w:sz w:val="24"/>
        </w:rPr>
        <w:t>%  reconnaissent</w:t>
      </w:r>
      <w:proofErr w:type="gramEnd"/>
      <w:r w:rsidRPr="007724DC">
        <w:rPr>
          <w:rFonts w:ascii="Times New Roman" w:hAnsi="Times New Roman" w:cs="Times New Roman"/>
          <w:sz w:val="24"/>
        </w:rPr>
        <w:t xml:space="preserve"> en effet la pollution des eaux de surface et de l’environnement de façon générale comme une autre source d’impact négatif de l’exploitation minière Rim. </w:t>
      </w:r>
    </w:p>
    <w:p w14:paraId="50A634B8" w14:textId="77777777" w:rsidR="007724DC" w:rsidRPr="007724DC" w:rsidRDefault="007724DC" w:rsidP="007724DC">
      <w:pPr>
        <w:spacing w:line="360" w:lineRule="auto"/>
        <w:jc w:val="both"/>
        <w:rPr>
          <w:rFonts w:ascii="Times New Roman" w:hAnsi="Times New Roman" w:cs="Times New Roman"/>
          <w:sz w:val="24"/>
        </w:rPr>
      </w:pPr>
      <w:r w:rsidRPr="007724DC">
        <w:rPr>
          <w:rFonts w:ascii="Times New Roman" w:hAnsi="Times New Roman" w:cs="Times New Roman"/>
          <w:sz w:val="24"/>
        </w:rPr>
        <w:t xml:space="preserve">C’est </w:t>
      </w:r>
      <w:proofErr w:type="gramStart"/>
      <w:r w:rsidRPr="007724DC">
        <w:rPr>
          <w:rFonts w:ascii="Times New Roman" w:hAnsi="Times New Roman" w:cs="Times New Roman"/>
          <w:sz w:val="24"/>
        </w:rPr>
        <w:t>une réalité appuyé</w:t>
      </w:r>
      <w:proofErr w:type="gramEnd"/>
      <w:r w:rsidRPr="007724DC">
        <w:rPr>
          <w:rFonts w:ascii="Times New Roman" w:hAnsi="Times New Roman" w:cs="Times New Roman"/>
          <w:sz w:val="24"/>
        </w:rPr>
        <w:t xml:space="preserve"> également à travers le discours des acteurs de certains acteurs locaux. « </w:t>
      </w:r>
      <w:r w:rsidRPr="007724DC">
        <w:rPr>
          <w:rFonts w:ascii="Times New Roman" w:hAnsi="Times New Roman" w:cs="Times New Roman"/>
          <w:i/>
          <w:sz w:val="24"/>
        </w:rPr>
        <w:t xml:space="preserve">Nous faisions de petits retenus d’eau dans les champs de brousse afin de disposer l’eau sur place pour la consommation lorsque nous y travaillons. Parce que si le champ est à 3 ou 4 km, vous ne pouviez pas quitter là-bas pour revenir chercher l’eau au village. Nous aménageons ces points d’eau </w:t>
      </w:r>
      <w:r w:rsidR="00064B9B">
        <w:rPr>
          <w:rFonts w:ascii="Times New Roman" w:hAnsi="Times New Roman" w:cs="Times New Roman"/>
          <w:i/>
          <w:sz w:val="24"/>
        </w:rPr>
        <w:t xml:space="preserve">pour notre propre ainsi </w:t>
      </w:r>
      <w:r w:rsidRPr="007724DC">
        <w:rPr>
          <w:rFonts w:ascii="Times New Roman" w:hAnsi="Times New Roman" w:cs="Times New Roman"/>
          <w:i/>
          <w:sz w:val="24"/>
        </w:rPr>
        <w:t xml:space="preserve">que </w:t>
      </w:r>
      <w:r w:rsidR="00064B9B">
        <w:rPr>
          <w:rFonts w:ascii="Times New Roman" w:hAnsi="Times New Roman" w:cs="Times New Roman"/>
          <w:i/>
          <w:sz w:val="24"/>
        </w:rPr>
        <w:t>pour l’abreuvement d</w:t>
      </w:r>
      <w:r w:rsidRPr="007724DC">
        <w:rPr>
          <w:rFonts w:ascii="Times New Roman" w:hAnsi="Times New Roman" w:cs="Times New Roman"/>
          <w:i/>
          <w:sz w:val="24"/>
        </w:rPr>
        <w:t xml:space="preserve">es animaux. Mais lorsqu’ils sont venus dire qu’ils vont faire la recherche, certains de ces petits retenus ont été dilués par les gravas emportés par les eaux de ruissellement. C’est en ce moment qu’ils ont dit aux gens de ne pas boire ces eaux. Mais ce qu’ils ont aménagé proche de leur base, tout le monde n’est </w:t>
      </w:r>
      <w:r w:rsidRPr="007724DC">
        <w:rPr>
          <w:rFonts w:ascii="Times New Roman" w:hAnsi="Times New Roman" w:cs="Times New Roman"/>
          <w:i/>
          <w:sz w:val="24"/>
        </w:rPr>
        <w:lastRenderedPageBreak/>
        <w:t>pas si proche pour s’y approvisionner. Donc ceux qui sont à 3 ou 4 km de là font comment ?</w:t>
      </w:r>
      <w:r w:rsidRPr="007724DC">
        <w:rPr>
          <w:rFonts w:ascii="Times New Roman" w:hAnsi="Times New Roman" w:cs="Times New Roman"/>
          <w:sz w:val="24"/>
        </w:rPr>
        <w:t> »</w:t>
      </w:r>
      <w:r w:rsidRPr="007724DC">
        <w:rPr>
          <w:rStyle w:val="Appelnotedebasdep"/>
          <w:rFonts w:ascii="Times New Roman" w:hAnsi="Times New Roman" w:cs="Times New Roman"/>
          <w:sz w:val="24"/>
        </w:rPr>
        <w:footnoteReference w:id="18"/>
      </w:r>
      <w:r w:rsidRPr="007724DC">
        <w:rPr>
          <w:rFonts w:ascii="Times New Roman" w:hAnsi="Times New Roman" w:cs="Times New Roman"/>
          <w:sz w:val="24"/>
        </w:rPr>
        <w:t xml:space="preserve"> Bien que ces travaux </w:t>
      </w:r>
      <w:proofErr w:type="gramStart"/>
      <w:r w:rsidRPr="007724DC">
        <w:rPr>
          <w:rFonts w:ascii="Times New Roman" w:hAnsi="Times New Roman" w:cs="Times New Roman"/>
          <w:sz w:val="24"/>
        </w:rPr>
        <w:t>ont</w:t>
      </w:r>
      <w:proofErr w:type="gramEnd"/>
      <w:r w:rsidRPr="007724DC">
        <w:rPr>
          <w:rFonts w:ascii="Times New Roman" w:hAnsi="Times New Roman" w:cs="Times New Roman"/>
          <w:sz w:val="24"/>
        </w:rPr>
        <w:t xml:space="preserve"> été de courte durée, ils ont eu pour conséquence non seulement de détruire ces réalisations qui même si la qualité des eaux pour la consommation humaine est douteuse avec de nombreuses risques sanitaire, elle aurait été un obstacle à l’abreuvement du bétail durant la courte période. </w:t>
      </w:r>
    </w:p>
    <w:p w14:paraId="13415D6C" w14:textId="77777777" w:rsidR="007724DC" w:rsidRDefault="007724DC" w:rsidP="007724DC">
      <w:pPr>
        <w:spacing w:line="360" w:lineRule="auto"/>
        <w:jc w:val="both"/>
        <w:rPr>
          <w:rFonts w:ascii="Times New Roman" w:hAnsi="Times New Roman" w:cs="Times New Roman"/>
          <w:sz w:val="24"/>
        </w:rPr>
      </w:pPr>
      <w:r w:rsidRPr="007724DC">
        <w:rPr>
          <w:rFonts w:ascii="Times New Roman" w:hAnsi="Times New Roman" w:cs="Times New Roman"/>
          <w:sz w:val="24"/>
        </w:rPr>
        <w:t xml:space="preserve">Malheureusement, elle n’a pas suivi d’actions de sensibilisation pour amener les populations à s’approvisionner autour du point d’eau aménagé à cet effet. Par ailleurs, les enfants qui sont commis à cette tâche lors de la saison pluvieuse craignaient les accoutrements sécuritaires de </w:t>
      </w:r>
      <w:proofErr w:type="gramStart"/>
      <w:r w:rsidRPr="007724DC">
        <w:rPr>
          <w:rFonts w:ascii="Times New Roman" w:hAnsi="Times New Roman" w:cs="Times New Roman"/>
          <w:sz w:val="24"/>
        </w:rPr>
        <w:t>vigiles chargé</w:t>
      </w:r>
      <w:proofErr w:type="gramEnd"/>
      <w:r w:rsidRPr="007724DC">
        <w:rPr>
          <w:rFonts w:ascii="Times New Roman" w:hAnsi="Times New Roman" w:cs="Times New Roman"/>
          <w:sz w:val="24"/>
        </w:rPr>
        <w:t xml:space="preserve"> de sécuriser les lieux. Des actions plus concrètes, notamment la multiplication de nombre de forage et en dehors du site de l’installation aurait été plus bénéfique pour les populations en termes d’accès à une eau de qualité et une occasion de changer </w:t>
      </w:r>
      <w:proofErr w:type="gramStart"/>
      <w:r w:rsidRPr="007724DC">
        <w:rPr>
          <w:rFonts w:ascii="Times New Roman" w:hAnsi="Times New Roman" w:cs="Times New Roman"/>
          <w:sz w:val="24"/>
        </w:rPr>
        <w:t>les habitudes alimentaire</w:t>
      </w:r>
      <w:proofErr w:type="gramEnd"/>
      <w:r w:rsidRPr="007724DC">
        <w:rPr>
          <w:rFonts w:ascii="Times New Roman" w:hAnsi="Times New Roman" w:cs="Times New Roman"/>
          <w:sz w:val="24"/>
        </w:rPr>
        <w:t xml:space="preserve"> de consommation des eaux de surface avec les risques de contamination qu’elle comporte. </w:t>
      </w:r>
    </w:p>
    <w:p w14:paraId="4DA9C543" w14:textId="77777777" w:rsidR="00396F89" w:rsidRPr="004A6B32" w:rsidRDefault="004A6B32" w:rsidP="004A6B32">
      <w:pPr>
        <w:pStyle w:val="Titre3"/>
        <w:spacing w:after="240" w:line="360" w:lineRule="auto"/>
        <w:jc w:val="both"/>
        <w:rPr>
          <w:rFonts w:ascii="Times New Roman" w:hAnsi="Times New Roman" w:cs="Times New Roman"/>
          <w:b/>
          <w:color w:val="auto"/>
        </w:rPr>
      </w:pPr>
      <w:bookmarkStart w:id="89" w:name="_Toc89003502"/>
      <w:bookmarkStart w:id="90" w:name="_Toc90417790"/>
      <w:r>
        <w:rPr>
          <w:rFonts w:ascii="Times New Roman" w:hAnsi="Times New Roman" w:cs="Times New Roman"/>
          <w:b/>
          <w:color w:val="auto"/>
        </w:rPr>
        <w:t>3.2.3.</w:t>
      </w:r>
      <w:r>
        <w:rPr>
          <w:rFonts w:ascii="Times New Roman" w:hAnsi="Times New Roman" w:cs="Times New Roman"/>
          <w:b/>
          <w:color w:val="auto"/>
        </w:rPr>
        <w:tab/>
      </w:r>
      <w:r w:rsidR="00396F89" w:rsidRPr="004A6B32">
        <w:rPr>
          <w:rFonts w:ascii="Times New Roman" w:hAnsi="Times New Roman" w:cs="Times New Roman"/>
          <w:b/>
          <w:color w:val="auto"/>
        </w:rPr>
        <w:t>La perte des emplois</w:t>
      </w:r>
      <w:bookmarkEnd w:id="89"/>
      <w:bookmarkEnd w:id="90"/>
      <w:r w:rsidR="00396F89" w:rsidRPr="004A6B32">
        <w:rPr>
          <w:rFonts w:ascii="Times New Roman" w:hAnsi="Times New Roman" w:cs="Times New Roman"/>
          <w:b/>
          <w:color w:val="auto"/>
        </w:rPr>
        <w:t xml:space="preserve"> </w:t>
      </w:r>
    </w:p>
    <w:p w14:paraId="05016AB1" w14:textId="77777777" w:rsidR="007D760C" w:rsidRDefault="00520606" w:rsidP="007D760C">
      <w:pPr>
        <w:spacing w:line="360" w:lineRule="auto"/>
        <w:jc w:val="both"/>
        <w:rPr>
          <w:rFonts w:ascii="Times New Roman" w:hAnsi="Times New Roman" w:cs="Times New Roman"/>
          <w:sz w:val="24"/>
        </w:rPr>
      </w:pPr>
      <w:r w:rsidRPr="00520606">
        <w:rPr>
          <w:rFonts w:ascii="Times New Roman" w:hAnsi="Times New Roman" w:cs="Times New Roman"/>
          <w:sz w:val="24"/>
        </w:rPr>
        <w:t>La terre est la principale source de production du monde rural. Tout ce qui influe sur sa disponibilité se répercute sur l’employabilité des acteurs ruraux. Dans un contexte</w:t>
      </w:r>
      <w:r w:rsidR="007D760C">
        <w:rPr>
          <w:rFonts w:ascii="Times New Roman" w:hAnsi="Times New Roman" w:cs="Times New Roman"/>
          <w:sz w:val="24"/>
        </w:rPr>
        <w:t xml:space="preserve"> </w:t>
      </w:r>
      <w:r w:rsidR="007D760C" w:rsidRPr="007D760C">
        <w:rPr>
          <w:rFonts w:ascii="Times New Roman" w:hAnsi="Times New Roman" w:cs="Times New Roman"/>
          <w:sz w:val="24"/>
        </w:rPr>
        <w:t xml:space="preserve">d’agriculture agriculture saisonnière, la faible disponibilité des aménagements hydroagricole avait pendant longtemps contraint beaucoup d’actifs du monde rural surtout la frange jeune et dynamique à l’inactivité en saison sèche. Mais depuis quelque année dans la plupart des zones rurales du Burkina Faso tout comme à Rim, le boom minier a fait de l’orpailleur une activité ordinaire tout comme l’agriculture ou l’élevage, pratiquées en toute saison mais non plus saisonnière comme il en était dans certaines localités du Burkina Faso.  </w:t>
      </w:r>
    </w:p>
    <w:p w14:paraId="2266C97E" w14:textId="77777777" w:rsidR="00E976B7" w:rsidRDefault="00E976B7" w:rsidP="00E976B7">
      <w:pPr>
        <w:spacing w:line="360" w:lineRule="auto"/>
        <w:jc w:val="both"/>
        <w:rPr>
          <w:rFonts w:ascii="Times New Roman" w:hAnsi="Times New Roman" w:cs="Times New Roman"/>
          <w:sz w:val="24"/>
        </w:rPr>
      </w:pPr>
      <w:r w:rsidRPr="00E976B7">
        <w:rPr>
          <w:rFonts w:ascii="Times New Roman" w:hAnsi="Times New Roman" w:cs="Times New Roman"/>
          <w:sz w:val="24"/>
        </w:rPr>
        <w:t xml:space="preserve">A Rim, l’orpaillage et l’exploitation minière artisanale avait aussi créé une lueur d’espoir au sein des populations d’y avoir des sources de revenus alternatifs que l’élevage ou surtout la production agricole intimement liée aux aléas climatiques. La fin de l’orpaillage a coupé court tant d’espoir au niveau local. « </w:t>
      </w:r>
      <w:r w:rsidRPr="00E976B7">
        <w:rPr>
          <w:rFonts w:ascii="Times New Roman" w:hAnsi="Times New Roman" w:cs="Times New Roman"/>
          <w:i/>
          <w:sz w:val="24"/>
        </w:rPr>
        <w:t xml:space="preserve">Un autre problème, c’est que lorsque le blanc est venu, il nous a dit qu’il a acheté la ‘‘brousse’’ où nous travaillons. S’il y avait trouvé une colline où personne n’y était et qu’il veut travailler, il n’y a pas de problème. Mais c’est nous qui avions pioché en premier l’endroit pour trouver les indices de l’or et nous y travaillons pour avoir le peu du fruit de notre labeur. Et quand il dit qu’il a acheté l’espace au gouvernement ; ce gouvernement </w:t>
      </w:r>
      <w:r w:rsidRPr="00E976B7">
        <w:rPr>
          <w:rFonts w:ascii="Times New Roman" w:hAnsi="Times New Roman" w:cs="Times New Roman"/>
          <w:i/>
          <w:sz w:val="24"/>
        </w:rPr>
        <w:lastRenderedPageBreak/>
        <w:t>dont il parle, certains sont nés ici, ils ne connaissent même as Ouahigouya, c’est d’un gouvernement tu parles.</w:t>
      </w:r>
      <w:r w:rsidRPr="00E976B7">
        <w:rPr>
          <w:rFonts w:ascii="Times New Roman" w:hAnsi="Times New Roman" w:cs="Times New Roman"/>
          <w:sz w:val="24"/>
        </w:rPr>
        <w:t> »</w:t>
      </w:r>
      <w:r w:rsidRPr="00E976B7">
        <w:rPr>
          <w:rStyle w:val="Appelnotedebasdep"/>
          <w:rFonts w:ascii="Times New Roman" w:hAnsi="Times New Roman" w:cs="Times New Roman"/>
          <w:sz w:val="24"/>
        </w:rPr>
        <w:footnoteReference w:id="19"/>
      </w:r>
      <w:r w:rsidRPr="00E976B7">
        <w:rPr>
          <w:rFonts w:ascii="Times New Roman" w:hAnsi="Times New Roman" w:cs="Times New Roman"/>
          <w:sz w:val="24"/>
        </w:rPr>
        <w:t xml:space="preserve"> En effet les populations estiment qu’elles ont été </w:t>
      </w:r>
      <w:proofErr w:type="gramStart"/>
      <w:r w:rsidRPr="00E976B7">
        <w:rPr>
          <w:rFonts w:ascii="Times New Roman" w:hAnsi="Times New Roman" w:cs="Times New Roman"/>
          <w:sz w:val="24"/>
        </w:rPr>
        <w:t>forcé</w:t>
      </w:r>
      <w:proofErr w:type="gramEnd"/>
      <w:r w:rsidRPr="00E976B7">
        <w:rPr>
          <w:rFonts w:ascii="Times New Roman" w:hAnsi="Times New Roman" w:cs="Times New Roman"/>
          <w:sz w:val="24"/>
        </w:rPr>
        <w:t xml:space="preserve"> à abandonner leur activité. Elles sont obligées de supporter des décisions d’une autorité qu’elles ignorent catégoriquement.</w:t>
      </w:r>
    </w:p>
    <w:p w14:paraId="5C4C9B4C" w14:textId="77777777" w:rsidR="00BF3C78" w:rsidRPr="00BF3C78" w:rsidRDefault="00BF3C78" w:rsidP="00BF3C78">
      <w:pPr>
        <w:spacing w:line="360" w:lineRule="auto"/>
        <w:jc w:val="both"/>
        <w:rPr>
          <w:rFonts w:ascii="Times New Roman" w:hAnsi="Times New Roman" w:cs="Times New Roman"/>
          <w:sz w:val="24"/>
        </w:rPr>
      </w:pPr>
      <w:r w:rsidRPr="00BF3C78">
        <w:rPr>
          <w:rFonts w:ascii="Times New Roman" w:hAnsi="Times New Roman" w:cs="Times New Roman"/>
          <w:sz w:val="24"/>
        </w:rPr>
        <w:t>Les populations s’offusquent contre le fait qu’ils n’ont droit à leur terre ni pour travailler mais aussi pour pratiquer l’orpaillage. Par ailleurs, la mine n’a pas non plus honoré ses engagements de leur embaucher ; pire elle est en arrêt. Beaucoup se sont encore retrouvé au chômage par le manque de moyen pour rejoindre d’autres sites d’orpaillage situés dans d’autres localités.  « </w:t>
      </w:r>
      <w:r w:rsidRPr="00BF3C78">
        <w:rPr>
          <w:rFonts w:ascii="Times New Roman" w:hAnsi="Times New Roman" w:cs="Times New Roman"/>
          <w:i/>
          <w:sz w:val="24"/>
        </w:rPr>
        <w:t>Quand le site était proche, les gens s’associaient pour travailler. Mais quand on a chassé les gens et qu’il faut aller à des horizons lointains, vous ne pouviez plus vous organiser pour former des groupes, c’est le travail que vous allez faire. L’avènement du blanc a détruit les formes d’auto-organisations qui avaient été mis en place</w:t>
      </w:r>
      <w:r w:rsidRPr="00BF3C78">
        <w:rPr>
          <w:rFonts w:ascii="Times New Roman" w:hAnsi="Times New Roman" w:cs="Times New Roman"/>
          <w:sz w:val="24"/>
        </w:rPr>
        <w:t xml:space="preserve"> ».  L’exploitation de l’or avait permis des formes d’association au niveau local pour supporter le coût du travail et en partager les éventuels bénéfices. Elle avait aussi imprimé une augmentation des produits au niveau local. </w:t>
      </w:r>
    </w:p>
    <w:p w14:paraId="01EE991E" w14:textId="77777777" w:rsidR="00BF3C78" w:rsidRDefault="00BF3C78" w:rsidP="00BF3C78">
      <w:pPr>
        <w:spacing w:line="360" w:lineRule="auto"/>
        <w:jc w:val="both"/>
        <w:rPr>
          <w:rFonts w:ascii="Times New Roman" w:hAnsi="Times New Roman" w:cs="Times New Roman"/>
          <w:sz w:val="24"/>
        </w:rPr>
      </w:pPr>
      <w:r w:rsidRPr="00BF3C78">
        <w:rPr>
          <w:rFonts w:ascii="Times New Roman" w:hAnsi="Times New Roman" w:cs="Times New Roman"/>
          <w:sz w:val="24"/>
        </w:rPr>
        <w:t>Malheureusement, les gains subits et juteux de l’orpaillage qui n’a été que de courte durée a laissé des habitudes qui renchérissent le coût de la vie au niveau local. Nombreux entre les parents estiment qu’ils ont parfois des difficultés pour soigner les membres de leurs familles en cas de maladie, ce n’est n’étais plus un souci avec l’orpaillage. Sur l’ensemble des populations interrogées au niveau local, 90% et 60</w:t>
      </w:r>
      <w:proofErr w:type="gramStart"/>
      <w:r w:rsidRPr="00BF3C78">
        <w:rPr>
          <w:rFonts w:ascii="Times New Roman" w:hAnsi="Times New Roman" w:cs="Times New Roman"/>
          <w:sz w:val="24"/>
        </w:rPr>
        <w:t>%  estiment</w:t>
      </w:r>
      <w:proofErr w:type="gramEnd"/>
      <w:r w:rsidRPr="00BF3C78">
        <w:rPr>
          <w:rFonts w:ascii="Times New Roman" w:hAnsi="Times New Roman" w:cs="Times New Roman"/>
          <w:sz w:val="24"/>
        </w:rPr>
        <w:t xml:space="preserve"> que l’or a été respectivement à l’origine du renchérissement du coût de la vie et des abandons scolaire du fait surtout des difficultés rencontrées par les paren</w:t>
      </w:r>
      <w:r w:rsidR="007C1988">
        <w:rPr>
          <w:rFonts w:ascii="Times New Roman" w:hAnsi="Times New Roman" w:cs="Times New Roman"/>
          <w:sz w:val="24"/>
        </w:rPr>
        <w:t>ts. Ce qui a contribué à aggraver</w:t>
      </w:r>
      <w:r w:rsidRPr="00BF3C78">
        <w:rPr>
          <w:rFonts w:ascii="Times New Roman" w:hAnsi="Times New Roman" w:cs="Times New Roman"/>
          <w:sz w:val="24"/>
        </w:rPr>
        <w:t xml:space="preserve"> la délinquance juvénile et le non-respect des meurs enclenchées par les flux migratoires du début de l’ouverture du site. Cette difficulté nouvelle est attestée par 80% des enquêtés.</w:t>
      </w:r>
    </w:p>
    <w:p w14:paraId="3974B398" w14:textId="77777777" w:rsidR="00D609B2" w:rsidRDefault="00D609B2">
      <w:pPr>
        <w:rPr>
          <w:rFonts w:ascii="Times New Roman" w:hAnsi="Times New Roman" w:cs="Times New Roman"/>
          <w:b/>
          <w:iCs/>
          <w:color w:val="44546A" w:themeColor="text2"/>
          <w:sz w:val="24"/>
          <w:szCs w:val="18"/>
        </w:rPr>
      </w:pPr>
      <w:r>
        <w:rPr>
          <w:b/>
          <w:i/>
          <w:sz w:val="24"/>
        </w:rPr>
        <w:br w:type="page"/>
      </w:r>
    </w:p>
    <w:p w14:paraId="4D1AA1B1" w14:textId="77777777" w:rsidR="000547D5" w:rsidRPr="00E073FF" w:rsidRDefault="00E073FF" w:rsidP="00E073FF">
      <w:pPr>
        <w:pStyle w:val="Lgende"/>
        <w:spacing w:line="360" w:lineRule="auto"/>
        <w:jc w:val="both"/>
        <w:rPr>
          <w:b/>
          <w:i w:val="0"/>
          <w:sz w:val="48"/>
        </w:rPr>
      </w:pPr>
      <w:bookmarkStart w:id="91" w:name="_Toc90416468"/>
      <w:r w:rsidRPr="00E073FF">
        <w:rPr>
          <w:b/>
          <w:i w:val="0"/>
          <w:sz w:val="24"/>
        </w:rPr>
        <w:lastRenderedPageBreak/>
        <w:t xml:space="preserve">Photo  </w:t>
      </w:r>
      <w:r w:rsidRPr="00E073FF">
        <w:rPr>
          <w:b/>
          <w:i w:val="0"/>
          <w:sz w:val="24"/>
        </w:rPr>
        <w:fldChar w:fldCharType="begin"/>
      </w:r>
      <w:r w:rsidRPr="00E073FF">
        <w:rPr>
          <w:b/>
          <w:i w:val="0"/>
          <w:sz w:val="24"/>
        </w:rPr>
        <w:instrText xml:space="preserve"> SEQ Photo_ \* ARABIC </w:instrText>
      </w:r>
      <w:r w:rsidRPr="00E073FF">
        <w:rPr>
          <w:b/>
          <w:i w:val="0"/>
          <w:sz w:val="24"/>
        </w:rPr>
        <w:fldChar w:fldCharType="separate"/>
      </w:r>
      <w:r w:rsidR="00C960DD">
        <w:rPr>
          <w:b/>
          <w:i w:val="0"/>
          <w:noProof/>
          <w:sz w:val="24"/>
        </w:rPr>
        <w:t>13</w:t>
      </w:r>
      <w:r w:rsidRPr="00E073FF">
        <w:rPr>
          <w:b/>
          <w:i w:val="0"/>
          <w:sz w:val="24"/>
        </w:rPr>
        <w:fldChar w:fldCharType="end"/>
      </w:r>
      <w:r w:rsidRPr="00E073FF">
        <w:rPr>
          <w:b/>
          <w:i w:val="0"/>
          <w:sz w:val="24"/>
        </w:rPr>
        <w:t xml:space="preserve"> : Proportions de la perception des impacts négative de la mine semi-mécanisée</w:t>
      </w:r>
      <w:bookmarkEnd w:id="91"/>
    </w:p>
    <w:p w14:paraId="11B9DB1F" w14:textId="77777777" w:rsidR="000547D5" w:rsidRDefault="000547D5" w:rsidP="000547D5">
      <w:pPr>
        <w:jc w:val="center"/>
      </w:pPr>
      <w:r w:rsidRPr="00E87C76">
        <w:rPr>
          <w:noProof/>
          <w:lang w:eastAsia="fr-FR"/>
        </w:rPr>
        <w:drawing>
          <wp:inline distT="0" distB="0" distL="0" distR="0" wp14:anchorId="5EDCB5E8" wp14:editId="543B735A">
            <wp:extent cx="4572000" cy="2743200"/>
            <wp:effectExtent l="0" t="0" r="0" b="0"/>
            <wp:docPr id="40" name="Graphique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217E33E" w14:textId="77777777" w:rsidR="003275F8" w:rsidRDefault="0045243A" w:rsidP="003275F8">
      <w:pPr>
        <w:jc w:val="both"/>
        <w:rPr>
          <w:rFonts w:ascii="Times New Roman" w:hAnsi="Times New Roman" w:cs="Times New Roman"/>
          <w:b/>
        </w:rPr>
      </w:pPr>
      <w:r w:rsidRPr="0045243A">
        <w:rPr>
          <w:rFonts w:ascii="Times New Roman" w:hAnsi="Times New Roman" w:cs="Times New Roman"/>
          <w:b/>
        </w:rPr>
        <w:t xml:space="preserve">                  Source : données de terrain d’août 2021.</w:t>
      </w:r>
      <w:bookmarkStart w:id="92" w:name="_Toc89003503"/>
    </w:p>
    <w:p w14:paraId="09759718" w14:textId="77777777" w:rsidR="00FD5A6E" w:rsidRPr="00CF5FE0" w:rsidRDefault="00CF5FE0" w:rsidP="00CF5FE0">
      <w:pPr>
        <w:pStyle w:val="Titre2"/>
        <w:spacing w:after="240" w:line="360" w:lineRule="auto"/>
        <w:jc w:val="both"/>
        <w:rPr>
          <w:rFonts w:ascii="Times New Roman" w:hAnsi="Times New Roman" w:cs="Times New Roman"/>
          <w:b/>
          <w:color w:val="auto"/>
          <w:sz w:val="28"/>
        </w:rPr>
      </w:pPr>
      <w:bookmarkStart w:id="93" w:name="_Toc90417791"/>
      <w:r>
        <w:rPr>
          <w:rFonts w:ascii="Times New Roman" w:hAnsi="Times New Roman" w:cs="Times New Roman"/>
          <w:b/>
          <w:color w:val="auto"/>
          <w:sz w:val="28"/>
        </w:rPr>
        <w:t>3.3.</w:t>
      </w:r>
      <w:r>
        <w:rPr>
          <w:rFonts w:ascii="Times New Roman" w:hAnsi="Times New Roman" w:cs="Times New Roman"/>
          <w:b/>
          <w:color w:val="auto"/>
          <w:sz w:val="28"/>
        </w:rPr>
        <w:tab/>
      </w:r>
      <w:r w:rsidR="003275F8" w:rsidRPr="00CF5FE0">
        <w:rPr>
          <w:rFonts w:ascii="Times New Roman" w:hAnsi="Times New Roman" w:cs="Times New Roman"/>
          <w:b/>
          <w:color w:val="auto"/>
          <w:sz w:val="28"/>
        </w:rPr>
        <w:t>Les pratiques de responsabilité sociale et environnementales des sociétés minières dans leurs zones d’implantation</w:t>
      </w:r>
      <w:bookmarkEnd w:id="92"/>
      <w:bookmarkEnd w:id="93"/>
    </w:p>
    <w:p w14:paraId="7F3237D3" w14:textId="77777777" w:rsidR="0045243A" w:rsidRDefault="00FD5A6E" w:rsidP="00FD5A6E">
      <w:pPr>
        <w:spacing w:line="360" w:lineRule="auto"/>
        <w:jc w:val="both"/>
        <w:rPr>
          <w:rFonts w:ascii="Times New Roman" w:hAnsi="Times New Roman" w:cs="Times New Roman"/>
          <w:sz w:val="24"/>
          <w:szCs w:val="24"/>
        </w:rPr>
      </w:pPr>
      <w:r w:rsidRPr="00FD5A6E">
        <w:rPr>
          <w:rFonts w:ascii="Times New Roman" w:hAnsi="Times New Roman" w:cs="Times New Roman"/>
          <w:sz w:val="24"/>
          <w:szCs w:val="24"/>
        </w:rPr>
        <w:t>Selon l’Union Européenne (UE), « La responsabilité sociétale des entreprises est un concept qui désigne l’intégration volontariste par les entreprises de préoccupations sociales, environnementales, dans leurs activités et dans les relations avec les parties prenantes (Desjours</w:t>
      </w:r>
      <w:r w:rsidR="004E1D11">
        <w:rPr>
          <w:rFonts w:ascii="Times New Roman" w:hAnsi="Times New Roman" w:cs="Times New Roman"/>
          <w:sz w:val="24"/>
          <w:szCs w:val="24"/>
        </w:rPr>
        <w:t xml:space="preserve"> et al.</w:t>
      </w:r>
      <w:r w:rsidRPr="00FD5A6E">
        <w:rPr>
          <w:rFonts w:ascii="Times New Roman" w:hAnsi="Times New Roman" w:cs="Times New Roman"/>
          <w:sz w:val="24"/>
          <w:szCs w:val="24"/>
        </w:rPr>
        <w:t xml:space="preserve"> 2019).   Elle est l’intégration dans le monde de l’entreprise des </w:t>
      </w:r>
      <w:proofErr w:type="gramStart"/>
      <w:r w:rsidRPr="00FD5A6E">
        <w:rPr>
          <w:rFonts w:ascii="Times New Roman" w:hAnsi="Times New Roman" w:cs="Times New Roman"/>
          <w:sz w:val="24"/>
          <w:szCs w:val="24"/>
        </w:rPr>
        <w:t>piliers  environnementaux</w:t>
      </w:r>
      <w:proofErr w:type="gramEnd"/>
      <w:r w:rsidRPr="00FD5A6E">
        <w:rPr>
          <w:rFonts w:ascii="Times New Roman" w:hAnsi="Times New Roman" w:cs="Times New Roman"/>
          <w:sz w:val="24"/>
          <w:szCs w:val="24"/>
        </w:rPr>
        <w:t>, sociaux et économiques, donc du développement durable à l’ordre du jour depuis le Sommet de la Terre de Johannesburg en 2002.</w:t>
      </w:r>
    </w:p>
    <w:p w14:paraId="44949E20" w14:textId="77777777" w:rsidR="00AC6AEC" w:rsidRPr="00AC6AEC" w:rsidRDefault="00AC6AEC" w:rsidP="00AC6AEC">
      <w:pPr>
        <w:spacing w:line="360" w:lineRule="auto"/>
        <w:jc w:val="both"/>
        <w:rPr>
          <w:rFonts w:ascii="Times New Roman" w:hAnsi="Times New Roman" w:cs="Times New Roman"/>
          <w:sz w:val="24"/>
        </w:rPr>
      </w:pPr>
      <w:r w:rsidRPr="00AC6AEC">
        <w:rPr>
          <w:rFonts w:ascii="Times New Roman" w:hAnsi="Times New Roman" w:cs="Times New Roman"/>
          <w:sz w:val="24"/>
          <w:szCs w:val="24"/>
        </w:rPr>
        <w:t>Cette notion reste toutefois caractérisée par un certain flottement sémantique avec l’usage hésitant entre « sociale » et « sociétale ». La RSE renvoie à une série d’acceptation du fait de la polysémie des deux mots qui le compose (Bory et Lochard 2008). La RSE n’a donc pas une définition universellement acceptée mais contingente du décompte et de l’importance relative des parties prenantes et de son caractère volontaire (Bory et Lochard 2008).</w:t>
      </w:r>
    </w:p>
    <w:p w14:paraId="148310DD" w14:textId="77777777" w:rsidR="00AC6AEC" w:rsidRPr="00AC6AEC" w:rsidRDefault="00AC6AEC" w:rsidP="00AC6AEC">
      <w:pPr>
        <w:autoSpaceDE w:val="0"/>
        <w:autoSpaceDN w:val="0"/>
        <w:adjustRightInd w:val="0"/>
        <w:spacing w:before="240" w:line="360" w:lineRule="auto"/>
        <w:jc w:val="both"/>
        <w:rPr>
          <w:rFonts w:ascii="Times New Roman" w:hAnsi="Times New Roman" w:cs="Times New Roman"/>
          <w:sz w:val="24"/>
          <w:szCs w:val="24"/>
        </w:rPr>
      </w:pPr>
      <w:r w:rsidRPr="00AC6AEC">
        <w:rPr>
          <w:rFonts w:ascii="Times New Roman" w:hAnsi="Times New Roman" w:cs="Times New Roman"/>
          <w:sz w:val="24"/>
          <w:szCs w:val="24"/>
        </w:rPr>
        <w:t xml:space="preserve">Faire de la RSE consiste toutefois pour une entreprise à prendre conscience des enjeux sociaux et environnementaux liés à son activité, et donc à redéfinir le contrat social et moral avec la société (Renouard 2008). En dépit de ces ambiguïtés, la RSE a acquis une notoriété dans les milieux économiques occidentaux même si en Afrique, elle est encore balbutiante dans le comportement des entreprises. En termes de pratique RSE dans le secteur minier, deux </w:t>
      </w:r>
      <w:r w:rsidRPr="00AC6AEC">
        <w:rPr>
          <w:rFonts w:ascii="Times New Roman" w:hAnsi="Times New Roman" w:cs="Times New Roman"/>
          <w:sz w:val="24"/>
          <w:szCs w:val="24"/>
        </w:rPr>
        <w:lastRenderedPageBreak/>
        <w:t xml:space="preserve">stratégies se dégagent au Burkina Faso avec d’un côté les sociétés minières qui préfèrent créer des fondations et de l’autre les sociétés qui gèrent les investissements RSE au cas par cas. </w:t>
      </w:r>
    </w:p>
    <w:p w14:paraId="032A9C98" w14:textId="77777777" w:rsidR="00AC6AEC" w:rsidRPr="00AC6AEC" w:rsidRDefault="00AC6AEC" w:rsidP="00E073FF">
      <w:pPr>
        <w:autoSpaceDE w:val="0"/>
        <w:autoSpaceDN w:val="0"/>
        <w:adjustRightInd w:val="0"/>
        <w:spacing w:line="360" w:lineRule="auto"/>
        <w:jc w:val="both"/>
        <w:rPr>
          <w:rFonts w:ascii="Times New Roman" w:hAnsi="Times New Roman" w:cs="Times New Roman"/>
          <w:b/>
          <w:sz w:val="24"/>
          <w:szCs w:val="24"/>
        </w:rPr>
      </w:pPr>
      <w:r w:rsidRPr="00AC6AEC">
        <w:rPr>
          <w:rFonts w:ascii="Times New Roman" w:hAnsi="Times New Roman" w:cs="Times New Roman"/>
          <w:sz w:val="24"/>
          <w:szCs w:val="24"/>
        </w:rPr>
        <w:t xml:space="preserve">Contrairement aux sociétés minières qui créent des Fondations à partir desquelles des sommes forfaitaires sont versées pour gérer les questions sociales au niveau local, la société minière Riverstone Karma/Endeavour Mining gère au cas par cas les situations locales par des projets d’infrastructures sanitaires et éducatives, des forages, des formations en matière d’emploi. Bien </w:t>
      </w:r>
      <w:proofErr w:type="gramStart"/>
      <w:r w:rsidRPr="00AC6AEC">
        <w:rPr>
          <w:rFonts w:ascii="Times New Roman" w:hAnsi="Times New Roman" w:cs="Times New Roman"/>
          <w:sz w:val="24"/>
          <w:szCs w:val="24"/>
        </w:rPr>
        <w:t>qu’il  n’ait</w:t>
      </w:r>
      <w:proofErr w:type="gramEnd"/>
      <w:r w:rsidRPr="00AC6AEC">
        <w:rPr>
          <w:rFonts w:ascii="Times New Roman" w:hAnsi="Times New Roman" w:cs="Times New Roman"/>
          <w:sz w:val="24"/>
          <w:szCs w:val="24"/>
        </w:rPr>
        <w:t xml:space="preserve"> pas été possible de disposer de la liste complète de ces réalisations RSE de Riverstone Karma/Endeavour Mining depuis son installation à Namissiguima, il est possible de faire une lecture avisée de ce que nous avons pu constater sur le terrain. Dans le village de Namissiguima par exemple, la mine a construit 4 salles de classe équipées au lycée communal, un bâtiment au niveau du CSPS, un projet de filets sociaux a été également initié au profit des femmes, les voies reliant le marché à la mairie avait été revêtue. Une autre voie située au nord du marché a été également ouverte. La mairie a bénéficié d’une ambulance qu’elle a ensuite rétrocédé au CSPS de Namissiguima.  À Konoga, la mine a eu à réfectionner le bâtiment du dispensaire. Elle y a construit deux logements pour le personnel et réalisé un château d’eau. </w:t>
      </w:r>
    </w:p>
    <w:p w14:paraId="14C63070" w14:textId="77777777" w:rsidR="00EB29EC" w:rsidRPr="00E073FF" w:rsidRDefault="00E073FF" w:rsidP="00E073FF">
      <w:pPr>
        <w:pStyle w:val="Lgende"/>
        <w:spacing w:line="360" w:lineRule="auto"/>
        <w:jc w:val="both"/>
        <w:rPr>
          <w:b/>
          <w:i w:val="0"/>
          <w:sz w:val="24"/>
          <w:szCs w:val="24"/>
        </w:rPr>
      </w:pPr>
      <w:r>
        <w:rPr>
          <w:b/>
          <w:i w:val="0"/>
          <w:sz w:val="24"/>
          <w:szCs w:val="24"/>
        </w:rPr>
        <w:t xml:space="preserve">       </w:t>
      </w:r>
      <w:bookmarkStart w:id="94" w:name="_Toc90416469"/>
      <w:r w:rsidRPr="00E073FF">
        <w:rPr>
          <w:b/>
          <w:i w:val="0"/>
          <w:sz w:val="24"/>
          <w:szCs w:val="24"/>
        </w:rPr>
        <w:t xml:space="preserve">Photo  </w:t>
      </w:r>
      <w:r w:rsidRPr="00E073FF">
        <w:rPr>
          <w:b/>
          <w:i w:val="0"/>
          <w:sz w:val="24"/>
          <w:szCs w:val="24"/>
        </w:rPr>
        <w:fldChar w:fldCharType="begin"/>
      </w:r>
      <w:r w:rsidRPr="00E073FF">
        <w:rPr>
          <w:b/>
          <w:i w:val="0"/>
          <w:sz w:val="24"/>
          <w:szCs w:val="24"/>
        </w:rPr>
        <w:instrText xml:space="preserve"> SEQ Photo_ \* ARABIC </w:instrText>
      </w:r>
      <w:r w:rsidRPr="00E073FF">
        <w:rPr>
          <w:b/>
          <w:i w:val="0"/>
          <w:sz w:val="24"/>
          <w:szCs w:val="24"/>
        </w:rPr>
        <w:fldChar w:fldCharType="separate"/>
      </w:r>
      <w:r w:rsidR="00C960DD">
        <w:rPr>
          <w:b/>
          <w:i w:val="0"/>
          <w:noProof/>
          <w:sz w:val="24"/>
          <w:szCs w:val="24"/>
        </w:rPr>
        <w:t>14</w:t>
      </w:r>
      <w:r w:rsidRPr="00E073FF">
        <w:rPr>
          <w:b/>
          <w:i w:val="0"/>
          <w:sz w:val="24"/>
          <w:szCs w:val="24"/>
        </w:rPr>
        <w:fldChar w:fldCharType="end"/>
      </w:r>
      <w:r w:rsidRPr="00E073FF">
        <w:rPr>
          <w:b/>
          <w:i w:val="0"/>
          <w:sz w:val="24"/>
          <w:szCs w:val="24"/>
        </w:rPr>
        <w:t xml:space="preserve"> : Logements construits par Riverstone Karma au CSPS de Konoga</w:t>
      </w:r>
      <w:bookmarkEnd w:id="94"/>
    </w:p>
    <w:p w14:paraId="123CFB87" w14:textId="77777777" w:rsidR="00345DDB" w:rsidRDefault="00EB29EC" w:rsidP="00EB29EC">
      <w:pPr>
        <w:spacing w:line="360" w:lineRule="auto"/>
        <w:jc w:val="center"/>
        <w:rPr>
          <w:rFonts w:ascii="Times New Roman" w:hAnsi="Times New Roman" w:cs="Times New Roman"/>
          <w:sz w:val="24"/>
          <w:szCs w:val="24"/>
        </w:rPr>
      </w:pPr>
      <w:r>
        <w:rPr>
          <w:noProof/>
          <w:lang w:eastAsia="fr-FR"/>
        </w:rPr>
        <w:drawing>
          <wp:inline distT="0" distB="0" distL="0" distR="0" wp14:anchorId="07C51705" wp14:editId="2F10CDB2">
            <wp:extent cx="5608859" cy="2569295"/>
            <wp:effectExtent l="0" t="0" r="0" b="2540"/>
            <wp:docPr id="38" name="Image 38" descr="C:\Users\dell\AppData\Local\Microsoft\Windows\Temporary Internet Files\Content.Word\JPEG_20210824_12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Temporary Internet Files\Content.Word\JPEG_20210824_124626.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72" t="15453" r="1524" b="25050"/>
                    <a:stretch/>
                  </pic:blipFill>
                  <pic:spPr bwMode="auto">
                    <a:xfrm>
                      <a:off x="0" y="0"/>
                      <a:ext cx="5608859" cy="2569295"/>
                    </a:xfrm>
                    <a:prstGeom prst="rect">
                      <a:avLst/>
                    </a:prstGeom>
                    <a:noFill/>
                    <a:ln>
                      <a:noFill/>
                    </a:ln>
                    <a:extLst>
                      <a:ext uri="{53640926-AAD7-44D8-BBD7-CCE9431645EC}">
                        <a14:shadowObscured xmlns:a14="http://schemas.microsoft.com/office/drawing/2010/main"/>
                      </a:ext>
                    </a:extLst>
                  </pic:spPr>
                </pic:pic>
              </a:graphicData>
            </a:graphic>
          </wp:inline>
        </w:drawing>
      </w:r>
    </w:p>
    <w:p w14:paraId="488A356C" w14:textId="77777777" w:rsidR="007C1988" w:rsidRDefault="00EB29EC" w:rsidP="007C1988">
      <w:pPr>
        <w:autoSpaceDE w:val="0"/>
        <w:autoSpaceDN w:val="0"/>
        <w:adjustRightInd w:val="0"/>
        <w:spacing w:after="0" w:line="360" w:lineRule="auto"/>
        <w:jc w:val="both"/>
        <w:rPr>
          <w:rFonts w:ascii="Times New Roman" w:hAnsi="Times New Roman" w:cs="Times New Roman"/>
          <w:b/>
          <w:szCs w:val="24"/>
        </w:rPr>
      </w:pPr>
      <w:r w:rsidRPr="00EB29EC">
        <w:rPr>
          <w:rFonts w:ascii="Times New Roman" w:hAnsi="Times New Roman" w:cs="Times New Roman"/>
          <w:b/>
          <w:szCs w:val="24"/>
        </w:rPr>
        <w:t xml:space="preserve">Cliché DERRA du 24/08/2021. </w:t>
      </w:r>
    </w:p>
    <w:p w14:paraId="79303FBB" w14:textId="77777777" w:rsidR="00EB29EC" w:rsidRDefault="005D1C54" w:rsidP="00EB29EC">
      <w:pPr>
        <w:autoSpaceDE w:val="0"/>
        <w:autoSpaceDN w:val="0"/>
        <w:adjustRightInd w:val="0"/>
        <w:spacing w:after="0" w:line="360" w:lineRule="auto"/>
        <w:jc w:val="both"/>
        <w:rPr>
          <w:rFonts w:ascii="Times New Roman" w:hAnsi="Times New Roman" w:cs="Times New Roman"/>
          <w:b/>
          <w:szCs w:val="24"/>
        </w:rPr>
      </w:pPr>
      <w:r>
        <w:rPr>
          <w:rFonts w:ascii="Times New Roman" w:hAnsi="Times New Roman" w:cs="Times New Roman"/>
          <w:b/>
          <w:szCs w:val="24"/>
        </w:rPr>
        <w:br w:type="page"/>
      </w:r>
    </w:p>
    <w:p w14:paraId="4B09DE6C" w14:textId="77777777" w:rsidR="005D1C54" w:rsidRPr="00597C25" w:rsidRDefault="00597C25" w:rsidP="00597C25">
      <w:pPr>
        <w:pStyle w:val="Lgende"/>
        <w:spacing w:line="360" w:lineRule="auto"/>
        <w:jc w:val="both"/>
        <w:rPr>
          <w:b/>
          <w:i w:val="0"/>
          <w:sz w:val="36"/>
          <w:szCs w:val="24"/>
        </w:rPr>
      </w:pPr>
      <w:bookmarkStart w:id="95" w:name="_Toc90416470"/>
      <w:r w:rsidRPr="00597C25">
        <w:rPr>
          <w:b/>
          <w:i w:val="0"/>
          <w:sz w:val="24"/>
        </w:rPr>
        <w:lastRenderedPageBreak/>
        <w:t xml:space="preserve">Photo  </w:t>
      </w:r>
      <w:r w:rsidRPr="00597C25">
        <w:rPr>
          <w:b/>
          <w:i w:val="0"/>
          <w:sz w:val="24"/>
        </w:rPr>
        <w:fldChar w:fldCharType="begin"/>
      </w:r>
      <w:r w:rsidRPr="00597C25">
        <w:rPr>
          <w:b/>
          <w:i w:val="0"/>
          <w:sz w:val="24"/>
        </w:rPr>
        <w:instrText xml:space="preserve"> SEQ Photo_ \* ARABIC </w:instrText>
      </w:r>
      <w:r w:rsidRPr="00597C25">
        <w:rPr>
          <w:b/>
          <w:i w:val="0"/>
          <w:sz w:val="24"/>
        </w:rPr>
        <w:fldChar w:fldCharType="separate"/>
      </w:r>
      <w:r w:rsidR="00C960DD">
        <w:rPr>
          <w:b/>
          <w:i w:val="0"/>
          <w:noProof/>
          <w:sz w:val="24"/>
        </w:rPr>
        <w:t>15</w:t>
      </w:r>
      <w:r w:rsidRPr="00597C25">
        <w:rPr>
          <w:b/>
          <w:i w:val="0"/>
          <w:sz w:val="24"/>
        </w:rPr>
        <w:fldChar w:fldCharType="end"/>
      </w:r>
      <w:r w:rsidRPr="00597C25">
        <w:rPr>
          <w:b/>
          <w:i w:val="0"/>
          <w:sz w:val="24"/>
        </w:rPr>
        <w:t xml:space="preserve"> : Château d’eau du CSPS de Konoga</w:t>
      </w:r>
      <w:bookmarkEnd w:id="95"/>
    </w:p>
    <w:p w14:paraId="54A6A7E1" w14:textId="77777777" w:rsidR="005D1C54" w:rsidRDefault="005D1C54" w:rsidP="005D1C54">
      <w:pPr>
        <w:autoSpaceDE w:val="0"/>
        <w:autoSpaceDN w:val="0"/>
        <w:adjustRightInd w:val="0"/>
        <w:spacing w:after="0" w:line="360" w:lineRule="auto"/>
        <w:jc w:val="both"/>
        <w:rPr>
          <w:rFonts w:ascii="Times New Roman" w:hAnsi="Times New Roman" w:cs="Times New Roman"/>
          <w:b/>
          <w:szCs w:val="24"/>
        </w:rPr>
      </w:pPr>
      <w:r>
        <w:rPr>
          <w:noProof/>
          <w:lang w:eastAsia="fr-FR"/>
        </w:rPr>
        <mc:AlternateContent>
          <mc:Choice Requires="wps">
            <w:drawing>
              <wp:anchor distT="0" distB="0" distL="114300" distR="114300" simplePos="0" relativeHeight="251659264" behindDoc="0" locked="0" layoutInCell="1" allowOverlap="1" wp14:anchorId="32AFE5F4" wp14:editId="211595A3">
                <wp:simplePos x="0" y="0"/>
                <wp:positionH relativeFrom="column">
                  <wp:posOffset>3888105</wp:posOffset>
                </wp:positionH>
                <wp:positionV relativeFrom="paragraph">
                  <wp:posOffset>3546475</wp:posOffset>
                </wp:positionV>
                <wp:extent cx="1892300" cy="2990850"/>
                <wp:effectExtent l="0" t="0" r="12700" b="19050"/>
                <wp:wrapNone/>
                <wp:docPr id="1" name="Zone de texte 1"/>
                <wp:cNvGraphicFramePr/>
                <a:graphic xmlns:a="http://schemas.openxmlformats.org/drawingml/2006/main">
                  <a:graphicData uri="http://schemas.microsoft.com/office/word/2010/wordprocessingShape">
                    <wps:wsp>
                      <wps:cNvSpPr txBox="1"/>
                      <wps:spPr>
                        <a:xfrm>
                          <a:off x="0" y="0"/>
                          <a:ext cx="1892300" cy="2990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65A5425" w14:textId="77777777" w:rsidR="004F6420" w:rsidRPr="005D1C54" w:rsidRDefault="004F6420" w:rsidP="005D1C54">
                            <w:pPr>
                              <w:spacing w:after="102" w:line="360" w:lineRule="auto"/>
                              <w:jc w:val="both"/>
                              <w:rPr>
                                <w:rFonts w:ascii="Times New Roman" w:hAnsi="Times New Roman" w:cs="Times New Roman"/>
                                <w:sz w:val="24"/>
                              </w:rPr>
                            </w:pPr>
                            <w:r w:rsidRPr="005D1C54">
                              <w:rPr>
                                <w:rFonts w:ascii="Times New Roman" w:hAnsi="Times New Roman" w:cs="Times New Roman"/>
                                <w:sz w:val="24"/>
                              </w:rPr>
                              <w:t xml:space="preserve">Le CSPS de Konoga ne disposait pas jusqu’alors d’un forage. La réalisation de ce château a permis d’approvisionner directement le bâtiment du dispensaire et de la maternité à l’aide de robinet. Le château permet d’approvisionner les populations environnantes. </w:t>
                            </w:r>
                          </w:p>
                          <w:p w14:paraId="725ADE6A" w14:textId="77777777" w:rsidR="004F6420" w:rsidRPr="005D1C54" w:rsidRDefault="004F6420" w:rsidP="005D1C54">
                            <w:pPr>
                              <w:spacing w:after="102" w:line="360" w:lineRule="auto"/>
                              <w:rPr>
                                <w:rFonts w:ascii="Times New Roman" w:hAnsi="Times New Roman" w:cs="Times New Roman"/>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FE5F4" id="Zone de texte 1" o:spid="_x0000_s1032" type="#_x0000_t202" style="position:absolute;left:0;text-align:left;margin-left:306.15pt;margin-top:279.25pt;width:149pt;height:2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" fillcolor="white [3201]" strokeweight=".5pt">
                <v:textbox>
                  <w:txbxContent>
                    <w:p w14:paraId="265A5425" w14:textId="77777777" w:rsidR="004F6420" w:rsidRPr="005D1C54" w:rsidRDefault="004F6420" w:rsidP="005D1C54">
                      <w:pPr>
                        <w:spacing w:after="102" w:line="360" w:lineRule="auto"/>
                        <w:jc w:val="both"/>
                        <w:rPr>
                          <w:rFonts w:ascii="Times New Roman" w:hAnsi="Times New Roman" w:cs="Times New Roman"/>
                          <w:sz w:val="24"/>
                        </w:rPr>
                      </w:pPr>
                      <w:r w:rsidRPr="005D1C54">
                        <w:rPr>
                          <w:rFonts w:ascii="Times New Roman" w:hAnsi="Times New Roman" w:cs="Times New Roman"/>
                          <w:sz w:val="24"/>
                        </w:rPr>
                        <w:t xml:space="preserve">Le CSPS de Konoga ne disposait pas jusqu’alors d’un forage. La réalisation de ce château a permis d’approvisionner directement le bâtiment du dispensaire et de la maternité à l’aide de robinet. Le château permet d’approvisionner les populations environnantes. </w:t>
                      </w:r>
                    </w:p>
                    <w:p w14:paraId="725ADE6A" w14:textId="77777777" w:rsidR="004F6420" w:rsidRPr="005D1C54" w:rsidRDefault="004F6420" w:rsidP="005D1C54">
                      <w:pPr>
                        <w:spacing w:after="102" w:line="360" w:lineRule="auto"/>
                        <w:rPr>
                          <w:rFonts w:ascii="Times New Roman" w:hAnsi="Times New Roman" w:cs="Times New Roman"/>
                          <w:sz w:val="24"/>
                        </w:rPr>
                      </w:pPr>
                    </w:p>
                  </w:txbxContent>
                </v:textbox>
              </v:shape>
            </w:pict>
          </mc:Fallback>
        </mc:AlternateContent>
      </w:r>
      <w:r w:rsidRPr="006D5D19">
        <w:rPr>
          <w:noProof/>
          <w:lang w:eastAsia="fr-FR"/>
        </w:rPr>
        <w:drawing>
          <wp:inline distT="0" distB="0" distL="0" distR="0" wp14:anchorId="541A5971" wp14:editId="11E62BFB">
            <wp:extent cx="3729982" cy="6563485"/>
            <wp:effectExtent l="0" t="0" r="4445" b="0"/>
            <wp:docPr id="39" name="Image 39" descr="C:\Users\dell\Desktop\Rapports et travaux de formation sur la mine au BF\Consultations\Clichés de terrain\Du iPhone renommer\IMG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Rapports et travaux de formation sur la mine au BF\Consultations\Clichés de terrain\Du iPhone renommer\IMG_0024.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656" t="-3397" r="26659" b="15029"/>
                    <a:stretch/>
                  </pic:blipFill>
                  <pic:spPr bwMode="auto">
                    <a:xfrm>
                      <a:off x="0" y="0"/>
                      <a:ext cx="3730930" cy="6565153"/>
                    </a:xfrm>
                    <a:prstGeom prst="rect">
                      <a:avLst/>
                    </a:prstGeom>
                    <a:noFill/>
                    <a:ln>
                      <a:noFill/>
                    </a:ln>
                    <a:extLst>
                      <a:ext uri="{53640926-AAD7-44D8-BBD7-CCE9431645EC}">
                        <a14:shadowObscured xmlns:a14="http://schemas.microsoft.com/office/drawing/2010/main"/>
                      </a:ext>
                    </a:extLst>
                  </pic:spPr>
                </pic:pic>
              </a:graphicData>
            </a:graphic>
          </wp:inline>
        </w:drawing>
      </w:r>
    </w:p>
    <w:p w14:paraId="188349FE" w14:textId="77777777" w:rsidR="006747D4" w:rsidRDefault="006747D4" w:rsidP="006747D4">
      <w:pPr>
        <w:autoSpaceDE w:val="0"/>
        <w:autoSpaceDN w:val="0"/>
        <w:adjustRightInd w:val="0"/>
        <w:spacing w:after="0" w:line="360" w:lineRule="auto"/>
        <w:jc w:val="both"/>
        <w:rPr>
          <w:rFonts w:ascii="Times New Roman" w:hAnsi="Times New Roman" w:cs="Times New Roman"/>
          <w:b/>
          <w:szCs w:val="24"/>
        </w:rPr>
      </w:pPr>
      <w:r w:rsidRPr="006747D4">
        <w:rPr>
          <w:rFonts w:ascii="Times New Roman" w:hAnsi="Times New Roman" w:cs="Times New Roman"/>
          <w:b/>
          <w:szCs w:val="24"/>
        </w:rPr>
        <w:t xml:space="preserve">Cliché DERRA du 24/08/2021. </w:t>
      </w:r>
    </w:p>
    <w:p w14:paraId="7FBA5449" w14:textId="77777777" w:rsidR="00810D7E" w:rsidRPr="00810D7E" w:rsidRDefault="00C45F91" w:rsidP="00810D7E">
      <w:pPr>
        <w:autoSpaceDE w:val="0"/>
        <w:autoSpaceDN w:val="0"/>
        <w:adjustRightInd w:val="0"/>
        <w:spacing w:after="0" w:line="360" w:lineRule="auto"/>
        <w:jc w:val="both"/>
        <w:rPr>
          <w:rFonts w:ascii="Times New Roman" w:hAnsi="Times New Roman" w:cs="Times New Roman"/>
          <w:sz w:val="24"/>
          <w:szCs w:val="24"/>
        </w:rPr>
      </w:pPr>
      <w:r w:rsidRPr="00C45F91">
        <w:rPr>
          <w:rFonts w:ascii="Times New Roman" w:hAnsi="Times New Roman" w:cs="Times New Roman"/>
          <w:sz w:val="24"/>
          <w:szCs w:val="24"/>
        </w:rPr>
        <w:t xml:space="preserve">Ces réalisations ont dans </w:t>
      </w:r>
      <w:proofErr w:type="gramStart"/>
      <w:r w:rsidRPr="00C45F91">
        <w:rPr>
          <w:rFonts w:ascii="Times New Roman" w:hAnsi="Times New Roman" w:cs="Times New Roman"/>
          <w:sz w:val="24"/>
          <w:szCs w:val="24"/>
        </w:rPr>
        <w:t>une certaine mesure contribué</w:t>
      </w:r>
      <w:proofErr w:type="gramEnd"/>
      <w:r w:rsidRPr="00C45F91">
        <w:rPr>
          <w:rFonts w:ascii="Times New Roman" w:hAnsi="Times New Roman" w:cs="Times New Roman"/>
          <w:sz w:val="24"/>
          <w:szCs w:val="24"/>
        </w:rPr>
        <w:t xml:space="preserve"> à l’amélioration de l’accès aux différents services bénéficiaires. Pourtant, quel que soit le nombre de réalisation qui ont pu être fait pour l’ensemble de la commune de Namissiguima, elles sont infimes par rapports à ce que le FMDL a pu faire en l’espace des deux dernières années. Si on considère que la mine a déjà 6 années de vie, ces investissements seront encore insignifiants en termes de nombre de réalisation par année. Ces réalisations ne s’inscrivent pas non plus dans une logique de</w:t>
      </w:r>
      <w:r w:rsidR="00810D7E">
        <w:rPr>
          <w:rFonts w:ascii="Times New Roman" w:hAnsi="Times New Roman" w:cs="Times New Roman"/>
          <w:sz w:val="24"/>
          <w:szCs w:val="24"/>
        </w:rPr>
        <w:t xml:space="preserve"> </w:t>
      </w:r>
      <w:r w:rsidR="00810D7E" w:rsidRPr="00810D7E">
        <w:rPr>
          <w:rFonts w:ascii="Times New Roman" w:hAnsi="Times New Roman" w:cs="Times New Roman"/>
          <w:sz w:val="24"/>
          <w:szCs w:val="24"/>
        </w:rPr>
        <w:lastRenderedPageBreak/>
        <w:t xml:space="preserve">programme de développement et sont le plus souvent peu connectés des besoins urgents des populations (Derra 2019). Ces réalisations se font également dans des conditions peu transparentes. Les autorités administratives en l’occurrence l’administration de la collectivité territoriale est rarement associée au choix et à la qualité des investissements ; et mis à l’écart l’allocation des budgets affectés à ces investissements. La seule logique acceptable de ces investissements, c’est qu’ils visent à endormir les consciences populaires et à éviter d’éventuelles contestations locales. </w:t>
      </w:r>
    </w:p>
    <w:p w14:paraId="2A406B82" w14:textId="77777777" w:rsidR="00810D7E" w:rsidRPr="00810D7E" w:rsidRDefault="00810D7E" w:rsidP="00810D7E">
      <w:pPr>
        <w:spacing w:line="360" w:lineRule="auto"/>
        <w:jc w:val="both"/>
        <w:rPr>
          <w:rFonts w:ascii="Times New Roman" w:hAnsi="Times New Roman" w:cs="Times New Roman"/>
          <w:sz w:val="24"/>
          <w:szCs w:val="24"/>
        </w:rPr>
      </w:pPr>
      <w:r w:rsidRPr="00810D7E">
        <w:rPr>
          <w:rFonts w:ascii="Times New Roman" w:hAnsi="Times New Roman" w:cs="Times New Roman"/>
          <w:sz w:val="24"/>
          <w:szCs w:val="24"/>
        </w:rPr>
        <w:t xml:space="preserve">C’est pourquoi les engagements RSE des sociétés minières s’apparentent à des mesures palliatives d’actions, conçues au vu des défaillances étatiques constatées et des impératifs immédiats des entreprises (Hommel 2006) sans pour autant être étrangers des pressions exercées et susceptibles d’être exercées par la société civile (Hamadou Daouda 2014). </w:t>
      </w:r>
    </w:p>
    <w:p w14:paraId="04691ECA" w14:textId="77777777" w:rsidR="00810D7E" w:rsidRPr="00810D7E" w:rsidRDefault="00810D7E" w:rsidP="00810D7E">
      <w:pPr>
        <w:autoSpaceDE w:val="0"/>
        <w:autoSpaceDN w:val="0"/>
        <w:adjustRightInd w:val="0"/>
        <w:spacing w:after="0" w:line="360" w:lineRule="auto"/>
        <w:jc w:val="both"/>
        <w:rPr>
          <w:rFonts w:ascii="Times New Roman" w:hAnsi="Times New Roman" w:cs="Times New Roman"/>
          <w:sz w:val="24"/>
          <w:szCs w:val="24"/>
        </w:rPr>
      </w:pPr>
      <w:r w:rsidRPr="00810D7E">
        <w:rPr>
          <w:rFonts w:ascii="Times New Roman" w:hAnsi="Times New Roman" w:cs="Times New Roman"/>
          <w:sz w:val="24"/>
          <w:szCs w:val="24"/>
        </w:rPr>
        <w:t xml:space="preserve">Ces initiatives privées dites volontaires ne sont pas vraiment volontaires parce qu’il s’agit également de réactions privées (ancrées dans les systèmes de gestion et autres pratiques commerciales) motivées par des pressions financières, juridiques ou règlementaires puissantes créées par les sociétés au sein desquelles les entreprises exercent leurs activités. Entre dans ce cadre les normes ou standards d’institutions internationales comme les politiques et directives opérationnelles de la Banque mondiale, les critères de performance de la société financière internationale, l’initiative </w:t>
      </w:r>
      <w:r w:rsidRPr="00810D7E">
        <w:rPr>
          <w:rFonts w:ascii="Times New Roman" w:hAnsi="Times New Roman" w:cs="Times New Roman"/>
          <w:i/>
          <w:sz w:val="24"/>
          <w:szCs w:val="24"/>
        </w:rPr>
        <w:t>Global</w:t>
      </w:r>
      <w:r w:rsidRPr="00810D7E">
        <w:rPr>
          <w:rFonts w:ascii="Times New Roman" w:hAnsi="Times New Roman" w:cs="Times New Roman"/>
          <w:sz w:val="24"/>
          <w:szCs w:val="24"/>
        </w:rPr>
        <w:t xml:space="preserve"> </w:t>
      </w:r>
      <w:r w:rsidRPr="00810D7E">
        <w:rPr>
          <w:rFonts w:ascii="Times New Roman" w:hAnsi="Times New Roman" w:cs="Times New Roman"/>
          <w:i/>
          <w:sz w:val="24"/>
          <w:szCs w:val="24"/>
        </w:rPr>
        <w:t>Compact</w:t>
      </w:r>
      <w:r w:rsidRPr="00810D7E">
        <w:rPr>
          <w:rFonts w:ascii="Times New Roman" w:hAnsi="Times New Roman" w:cs="Times New Roman"/>
          <w:sz w:val="24"/>
          <w:szCs w:val="24"/>
        </w:rPr>
        <w:t xml:space="preserve"> des Nations unies, les principes de l’Équateur, les principes directeurs de l’Organisation de coopération et de développement en Europe (OCDE) à l’intention des entreprises multinationales, les normes directives du Global Reporting, les normes ISO, etc. </w:t>
      </w:r>
    </w:p>
    <w:p w14:paraId="4FCEE693" w14:textId="77777777" w:rsidR="00810D7E" w:rsidRPr="00810D7E" w:rsidRDefault="00810D7E" w:rsidP="00810D7E">
      <w:pPr>
        <w:autoSpaceDE w:val="0"/>
        <w:autoSpaceDN w:val="0"/>
        <w:adjustRightInd w:val="0"/>
        <w:spacing w:after="0" w:line="360" w:lineRule="auto"/>
        <w:jc w:val="both"/>
        <w:rPr>
          <w:rFonts w:ascii="Times New Roman" w:hAnsi="Times New Roman" w:cs="Times New Roman"/>
          <w:sz w:val="24"/>
          <w:szCs w:val="24"/>
        </w:rPr>
      </w:pPr>
      <w:r w:rsidRPr="00810D7E">
        <w:rPr>
          <w:rFonts w:ascii="Times New Roman" w:hAnsi="Times New Roman" w:cs="Times New Roman"/>
          <w:sz w:val="24"/>
          <w:szCs w:val="24"/>
        </w:rPr>
        <w:t xml:space="preserve">Dans la commune de Koumbri, bien qu’il </w:t>
      </w:r>
      <w:proofErr w:type="gramStart"/>
      <w:r w:rsidRPr="00810D7E">
        <w:rPr>
          <w:rFonts w:ascii="Times New Roman" w:hAnsi="Times New Roman" w:cs="Times New Roman"/>
          <w:sz w:val="24"/>
          <w:szCs w:val="24"/>
        </w:rPr>
        <w:t>s’est</w:t>
      </w:r>
      <w:proofErr w:type="gramEnd"/>
      <w:r w:rsidRPr="00810D7E">
        <w:rPr>
          <w:rFonts w:ascii="Times New Roman" w:hAnsi="Times New Roman" w:cs="Times New Roman"/>
          <w:sz w:val="24"/>
          <w:szCs w:val="24"/>
        </w:rPr>
        <w:t xml:space="preserve"> agi d’une mine semi-mécanisée aux capacités limités par rapport à la mine industrielle de Namissiguima, dans ses stratégie d’avoir la « </w:t>
      </w:r>
      <w:r w:rsidRPr="00810D7E">
        <w:rPr>
          <w:rFonts w:ascii="Times New Roman" w:hAnsi="Times New Roman" w:cs="Times New Roman"/>
          <w:i/>
          <w:sz w:val="24"/>
          <w:szCs w:val="24"/>
        </w:rPr>
        <w:t>Licence to operate</w:t>
      </w:r>
      <w:r w:rsidRPr="00810D7E">
        <w:rPr>
          <w:rFonts w:ascii="Times New Roman" w:hAnsi="Times New Roman" w:cs="Times New Roman"/>
          <w:sz w:val="24"/>
          <w:szCs w:val="24"/>
        </w:rPr>
        <w:t xml:space="preserve"> », elle a procédé comme d’habitude à un certain nombre de promesse dont les plus importantes sont l’ouverture de la route Rim jusqu’au croisement de la RN n° 2 et la fourniture d’une ambulance au CSPS de Rim. Pour ce qui a pu être fait, comme l’achat de l’ambulance, elle est acceptée par la population par défaut. </w:t>
      </w:r>
    </w:p>
    <w:p w14:paraId="4F708246" w14:textId="77777777" w:rsidR="00ED7959" w:rsidRDefault="00ED7959">
      <w:pPr>
        <w:rPr>
          <w:rFonts w:ascii="Times New Roman" w:hAnsi="Times New Roman" w:cs="Times New Roman"/>
          <w:b/>
          <w:iCs/>
          <w:color w:val="44546A" w:themeColor="text2"/>
          <w:sz w:val="24"/>
          <w:szCs w:val="24"/>
        </w:rPr>
      </w:pPr>
      <w:bookmarkStart w:id="96" w:name="_Toc89003359"/>
      <w:r>
        <w:rPr>
          <w:b/>
          <w:i/>
          <w:sz w:val="24"/>
          <w:szCs w:val="24"/>
        </w:rPr>
        <w:br w:type="page"/>
      </w:r>
    </w:p>
    <w:p w14:paraId="2A428E59" w14:textId="77777777" w:rsidR="00F95875" w:rsidRPr="00847963" w:rsidRDefault="00847963" w:rsidP="00847963">
      <w:pPr>
        <w:pStyle w:val="Lgende"/>
        <w:spacing w:line="360" w:lineRule="auto"/>
        <w:jc w:val="both"/>
        <w:rPr>
          <w:b/>
          <w:i w:val="0"/>
          <w:sz w:val="24"/>
          <w:szCs w:val="24"/>
        </w:rPr>
      </w:pPr>
      <w:bookmarkStart w:id="97" w:name="_Toc90416471"/>
      <w:bookmarkEnd w:id="96"/>
      <w:r w:rsidRPr="00847963">
        <w:rPr>
          <w:b/>
          <w:i w:val="0"/>
          <w:sz w:val="24"/>
          <w:szCs w:val="24"/>
        </w:rPr>
        <w:lastRenderedPageBreak/>
        <w:t xml:space="preserve">Photo  </w:t>
      </w:r>
      <w:r w:rsidRPr="00847963">
        <w:rPr>
          <w:b/>
          <w:i w:val="0"/>
          <w:sz w:val="24"/>
          <w:szCs w:val="24"/>
        </w:rPr>
        <w:fldChar w:fldCharType="begin"/>
      </w:r>
      <w:r w:rsidRPr="00847963">
        <w:rPr>
          <w:b/>
          <w:i w:val="0"/>
          <w:sz w:val="24"/>
          <w:szCs w:val="24"/>
        </w:rPr>
        <w:instrText xml:space="preserve"> SEQ Photo_ \* ARABIC </w:instrText>
      </w:r>
      <w:r w:rsidRPr="00847963">
        <w:rPr>
          <w:b/>
          <w:i w:val="0"/>
          <w:sz w:val="24"/>
          <w:szCs w:val="24"/>
        </w:rPr>
        <w:fldChar w:fldCharType="separate"/>
      </w:r>
      <w:r w:rsidR="00C960DD">
        <w:rPr>
          <w:b/>
          <w:i w:val="0"/>
          <w:noProof/>
          <w:sz w:val="24"/>
          <w:szCs w:val="24"/>
        </w:rPr>
        <w:t>16</w:t>
      </w:r>
      <w:r w:rsidRPr="00847963">
        <w:rPr>
          <w:b/>
          <w:i w:val="0"/>
          <w:sz w:val="24"/>
          <w:szCs w:val="24"/>
        </w:rPr>
        <w:fldChar w:fldCharType="end"/>
      </w:r>
      <w:r w:rsidRPr="00847963">
        <w:rPr>
          <w:b/>
          <w:i w:val="0"/>
          <w:sz w:val="24"/>
          <w:szCs w:val="24"/>
        </w:rPr>
        <w:t xml:space="preserve"> : Ambulance du CSPS de Rim, don de la mine</w:t>
      </w:r>
      <w:bookmarkEnd w:id="97"/>
    </w:p>
    <w:p w14:paraId="565BBAC8" w14:textId="77777777" w:rsidR="00F95875" w:rsidRDefault="00F95875" w:rsidP="00F95875">
      <w:r w:rsidRPr="00817AAC">
        <w:rPr>
          <w:noProof/>
          <w:szCs w:val="24"/>
          <w:lang w:eastAsia="fr-FR"/>
        </w:rPr>
        <w:drawing>
          <wp:inline distT="0" distB="0" distL="0" distR="0" wp14:anchorId="4631ED30" wp14:editId="04651C57">
            <wp:extent cx="5760625" cy="3635654"/>
            <wp:effectExtent l="0" t="0" r="0" b="3175"/>
            <wp:docPr id="63" name="Image 63" descr="C:\Users\dell\Desktop\Rapports et travaux de formation sur la mine au BF\Consultations\Clichés de terrain\IMG_20210821_140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Rapports et travaux de formation sur la mine au BF\Consultations\Clichés de terrain\IMG_20210821_140948.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5865"/>
                    <a:stretch/>
                  </pic:blipFill>
                  <pic:spPr bwMode="auto">
                    <a:xfrm>
                      <a:off x="0" y="0"/>
                      <a:ext cx="5760720" cy="3635714"/>
                    </a:xfrm>
                    <a:prstGeom prst="rect">
                      <a:avLst/>
                    </a:prstGeom>
                    <a:noFill/>
                    <a:ln>
                      <a:noFill/>
                    </a:ln>
                    <a:extLst>
                      <a:ext uri="{53640926-AAD7-44D8-BBD7-CCE9431645EC}">
                        <a14:shadowObscured xmlns:a14="http://schemas.microsoft.com/office/drawing/2010/main"/>
                      </a:ext>
                    </a:extLst>
                  </pic:spPr>
                </pic:pic>
              </a:graphicData>
            </a:graphic>
          </wp:inline>
        </w:drawing>
      </w:r>
    </w:p>
    <w:p w14:paraId="18196B51" w14:textId="77777777" w:rsidR="00F95875" w:rsidRDefault="00F95875" w:rsidP="00F95875">
      <w:pPr>
        <w:autoSpaceDE w:val="0"/>
        <w:autoSpaceDN w:val="0"/>
        <w:adjustRightInd w:val="0"/>
        <w:spacing w:after="0" w:line="360" w:lineRule="auto"/>
        <w:jc w:val="both"/>
        <w:rPr>
          <w:rFonts w:ascii="Times New Roman" w:hAnsi="Times New Roman" w:cs="Times New Roman"/>
          <w:b/>
          <w:szCs w:val="24"/>
        </w:rPr>
      </w:pPr>
      <w:r w:rsidRPr="00F95875">
        <w:rPr>
          <w:rFonts w:ascii="Times New Roman" w:hAnsi="Times New Roman" w:cs="Times New Roman"/>
          <w:b/>
          <w:szCs w:val="24"/>
        </w:rPr>
        <w:t xml:space="preserve">Cliché DERRA du 21/08/2021. </w:t>
      </w:r>
    </w:p>
    <w:p w14:paraId="2236C20B" w14:textId="77777777" w:rsidR="009D24F4" w:rsidRDefault="00833D0D" w:rsidP="009D24F4">
      <w:pPr>
        <w:autoSpaceDE w:val="0"/>
        <w:autoSpaceDN w:val="0"/>
        <w:adjustRightInd w:val="0"/>
        <w:spacing w:after="0" w:line="360" w:lineRule="auto"/>
        <w:jc w:val="both"/>
        <w:rPr>
          <w:rFonts w:ascii="Times New Roman" w:hAnsi="Times New Roman" w:cs="Times New Roman"/>
          <w:sz w:val="24"/>
        </w:rPr>
      </w:pPr>
      <w:r w:rsidRPr="00833D0D">
        <w:rPr>
          <w:rFonts w:ascii="Times New Roman" w:hAnsi="Times New Roman" w:cs="Times New Roman"/>
          <w:sz w:val="24"/>
          <w:szCs w:val="24"/>
        </w:rPr>
        <w:t xml:space="preserve">Selon les populations, depuis que l’engin est arrivé, il n’a pas bougé du hangar tout simplement parce qu’elles n’en veulent pas. </w:t>
      </w:r>
      <w:r w:rsidRPr="00833D0D">
        <w:rPr>
          <w:rFonts w:ascii="Times New Roman" w:hAnsi="Times New Roman" w:cs="Times New Roman"/>
          <w:i/>
          <w:sz w:val="24"/>
          <w:szCs w:val="24"/>
        </w:rPr>
        <w:t>« </w:t>
      </w:r>
      <w:r w:rsidRPr="00833D0D">
        <w:rPr>
          <w:rFonts w:ascii="Times New Roman" w:hAnsi="Times New Roman" w:cs="Times New Roman"/>
          <w:i/>
          <w:sz w:val="24"/>
        </w:rPr>
        <w:t>Si on avait su même, on lui dirait de répartir avec son ambulance. Mais tout cela, c’est parce que nous croyons qu’il allait faire d’autres choses pour ajouter. Vous pouviez rejeter le premier geste de la personne et il va bloquer ce qu’il envisageait faire ultérieurement pour vous. Toi aussi, tu prends, espérant que la personne fera quelque chose qui te conviendra mieux. Mais si on avait su, on lui dira le même jour de répartir avec parce que nous n’en voulons pas. </w:t>
      </w:r>
      <w:r w:rsidRPr="00833D0D">
        <w:rPr>
          <w:rFonts w:ascii="Times New Roman" w:hAnsi="Times New Roman" w:cs="Times New Roman"/>
          <w:sz w:val="24"/>
        </w:rPr>
        <w:t>»</w:t>
      </w:r>
      <w:r w:rsidRPr="00833D0D">
        <w:rPr>
          <w:rStyle w:val="Appelnotedebasdep"/>
          <w:rFonts w:ascii="Times New Roman" w:hAnsi="Times New Roman" w:cs="Times New Roman"/>
          <w:sz w:val="24"/>
        </w:rPr>
        <w:footnoteReference w:id="20"/>
      </w:r>
      <w:r w:rsidRPr="00833D0D">
        <w:rPr>
          <w:rFonts w:ascii="Times New Roman" w:hAnsi="Times New Roman" w:cs="Times New Roman"/>
          <w:sz w:val="24"/>
        </w:rPr>
        <w:t xml:space="preserve"> Tout comme les investissements RSE de la mine de Namissiguima ou encore d’autres mine en activité sur le territoire national, la plupart des investissements sont généralement déconnectés des réalités locales et ne s’inscrivent pas dans un souci de développement. Comme l’a récemment souligné Jean-Pierre Olivier de Sardan à propos du Sahel que nous étendons ici à toutes les interventions en matière de développement en Afrique, ces interventions extérieures « se heurtent à la même épreuve de contextes locaux qu’ils méconnaissent, épreuve qui tourne souvent à la revanche de ces contextes ». Ces intervenants sont « victime d’incompétence sur les contextes locaux » ; donc totalement incapables de tirer parti des réalités socio-culturelles des environnements locaux où ils s’y </w:t>
      </w:r>
      <w:r w:rsidRPr="00833D0D">
        <w:rPr>
          <w:rFonts w:ascii="Times New Roman" w:hAnsi="Times New Roman" w:cs="Times New Roman"/>
          <w:sz w:val="24"/>
        </w:rPr>
        <w:lastRenderedPageBreak/>
        <w:t>implantent. En perspective, cette ambulance fait allusion à la charrette dans le contexte mossi</w:t>
      </w:r>
      <w:r w:rsidR="009D24F4">
        <w:rPr>
          <w:rFonts w:ascii="Times New Roman" w:hAnsi="Times New Roman" w:cs="Times New Roman"/>
          <w:sz w:val="24"/>
        </w:rPr>
        <w:t xml:space="preserve"> </w:t>
      </w:r>
      <w:r w:rsidR="009D24F4" w:rsidRPr="009D24F4">
        <w:rPr>
          <w:rFonts w:ascii="Times New Roman" w:hAnsi="Times New Roman" w:cs="Times New Roman"/>
          <w:sz w:val="24"/>
        </w:rPr>
        <w:t xml:space="preserve">principalement. Il est socialement admis que tout malade transporté par une charrette ne se remet jamais de sa maladie. D’où le rejet total de l’utilisation de cette ambulance par les populations à Rim. </w:t>
      </w:r>
    </w:p>
    <w:p w14:paraId="29BEDBA4" w14:textId="77777777" w:rsidR="009D24F4" w:rsidRPr="00CF5FE0" w:rsidRDefault="00051B59" w:rsidP="00CF5FE0">
      <w:pPr>
        <w:pStyle w:val="Titre2"/>
        <w:spacing w:after="240" w:line="360" w:lineRule="auto"/>
        <w:jc w:val="both"/>
        <w:rPr>
          <w:rFonts w:ascii="Times New Roman" w:hAnsi="Times New Roman" w:cs="Times New Roman"/>
          <w:b/>
          <w:color w:val="auto"/>
          <w:sz w:val="28"/>
        </w:rPr>
      </w:pPr>
      <w:bookmarkStart w:id="98" w:name="_Toc90417792"/>
      <w:r w:rsidRPr="00CF5FE0">
        <w:rPr>
          <w:rFonts w:ascii="Times New Roman" w:hAnsi="Times New Roman" w:cs="Times New Roman"/>
          <w:b/>
          <w:color w:val="auto"/>
          <w:sz w:val="28"/>
        </w:rPr>
        <w:t>Conclusion partielle de la première partie</w:t>
      </w:r>
      <w:bookmarkEnd w:id="98"/>
    </w:p>
    <w:p w14:paraId="19FCEC89" w14:textId="77777777" w:rsidR="00051B59" w:rsidRPr="00051B59" w:rsidRDefault="00051B59" w:rsidP="00833D0D">
      <w:pPr>
        <w:autoSpaceDE w:val="0"/>
        <w:autoSpaceDN w:val="0"/>
        <w:adjustRightInd w:val="0"/>
        <w:spacing w:after="0" w:line="360" w:lineRule="auto"/>
        <w:jc w:val="both"/>
        <w:rPr>
          <w:rFonts w:ascii="Times New Roman" w:hAnsi="Times New Roman" w:cs="Times New Roman"/>
          <w:sz w:val="24"/>
          <w:szCs w:val="24"/>
        </w:rPr>
      </w:pPr>
      <w:r w:rsidRPr="00051B59">
        <w:rPr>
          <w:rFonts w:ascii="Times New Roman" w:hAnsi="Times New Roman" w:cs="Times New Roman"/>
          <w:sz w:val="24"/>
          <w:szCs w:val="24"/>
        </w:rPr>
        <w:t xml:space="preserve">Les communes rurales de Namissiguima et de Koumbri </w:t>
      </w:r>
      <w:r>
        <w:rPr>
          <w:rFonts w:ascii="Times New Roman" w:hAnsi="Times New Roman" w:cs="Times New Roman"/>
          <w:sz w:val="24"/>
          <w:szCs w:val="24"/>
        </w:rPr>
        <w:t xml:space="preserve">connaissent des situations démographiques qui sont des </w:t>
      </w:r>
      <w:r w:rsidR="00C8288A">
        <w:rPr>
          <w:rFonts w:ascii="Times New Roman" w:hAnsi="Times New Roman" w:cs="Times New Roman"/>
          <w:sz w:val="24"/>
          <w:szCs w:val="24"/>
        </w:rPr>
        <w:t>couteaux</w:t>
      </w:r>
      <w:r>
        <w:rPr>
          <w:rFonts w:ascii="Times New Roman" w:hAnsi="Times New Roman" w:cs="Times New Roman"/>
          <w:sz w:val="24"/>
          <w:szCs w:val="24"/>
        </w:rPr>
        <w:t xml:space="preserve"> à double tranchant</w:t>
      </w:r>
      <w:r w:rsidR="00C8288A">
        <w:rPr>
          <w:rFonts w:ascii="Times New Roman" w:hAnsi="Times New Roman" w:cs="Times New Roman"/>
          <w:sz w:val="24"/>
          <w:szCs w:val="24"/>
        </w:rPr>
        <w:t xml:space="preserve">. Leurs populations </w:t>
      </w:r>
      <w:proofErr w:type="gramStart"/>
      <w:r w:rsidR="00C8288A">
        <w:rPr>
          <w:rFonts w:ascii="Times New Roman" w:hAnsi="Times New Roman" w:cs="Times New Roman"/>
          <w:sz w:val="24"/>
          <w:szCs w:val="24"/>
        </w:rPr>
        <w:t xml:space="preserve">sont </w:t>
      </w:r>
      <w:r>
        <w:rPr>
          <w:rFonts w:ascii="Times New Roman" w:hAnsi="Times New Roman" w:cs="Times New Roman"/>
          <w:sz w:val="24"/>
          <w:szCs w:val="24"/>
        </w:rPr>
        <w:t xml:space="preserve"> </w:t>
      </w:r>
      <w:r w:rsidR="00C8288A">
        <w:rPr>
          <w:rFonts w:ascii="Times New Roman" w:hAnsi="Times New Roman" w:cs="Times New Roman"/>
          <w:sz w:val="24"/>
          <w:szCs w:val="24"/>
        </w:rPr>
        <w:t>en</w:t>
      </w:r>
      <w:proofErr w:type="gramEnd"/>
      <w:r w:rsidR="00C8288A">
        <w:rPr>
          <w:rFonts w:ascii="Times New Roman" w:hAnsi="Times New Roman" w:cs="Times New Roman"/>
          <w:sz w:val="24"/>
          <w:szCs w:val="24"/>
        </w:rPr>
        <w:t xml:space="preserve"> majorité jeune, féminine et à charge. Ce qui traduit un fort renouvellement des générations, une potentielle main d’oeuvre si elle est formée mais aussi un véritable marché de consommation si les conditions sont mises en oeuvre pour favoriser l’accroissement du pouvoir d’achat. Pourtant les perspectives de la valorisation de ce capital humain sont pour le moment </w:t>
      </w:r>
      <w:proofErr w:type="gramStart"/>
      <w:r w:rsidR="00C8288A">
        <w:rPr>
          <w:rFonts w:ascii="Times New Roman" w:hAnsi="Times New Roman" w:cs="Times New Roman"/>
          <w:sz w:val="24"/>
          <w:szCs w:val="24"/>
        </w:rPr>
        <w:t>limités</w:t>
      </w:r>
      <w:proofErr w:type="gramEnd"/>
      <w:r w:rsidR="00C8288A">
        <w:rPr>
          <w:rFonts w:ascii="Times New Roman" w:hAnsi="Times New Roman" w:cs="Times New Roman"/>
          <w:sz w:val="24"/>
          <w:szCs w:val="24"/>
        </w:rPr>
        <w:t xml:space="preserve"> au regard des nombreuses insuffisances de l’offre et de l’accès aux sociaux de base dans les deux communes.  Les espoirs d’une éventuelle résolution de ces défis qu’avaient suscités les débuts des implantations minières se sont vites évanouis avec les nombreuses conséquences locales dont vivent les populations de ces deux communes en général et des sites d’implantation en particulier. </w:t>
      </w:r>
      <w:r w:rsidR="005707E1">
        <w:rPr>
          <w:rFonts w:ascii="Times New Roman" w:hAnsi="Times New Roman" w:cs="Times New Roman"/>
          <w:sz w:val="24"/>
          <w:szCs w:val="24"/>
        </w:rPr>
        <w:t>Le discours gagnant-gagnant – stratégies RSE et autres – n’a été qu’une stratégie de saprophyte et de la poudre aux yeux.</w:t>
      </w:r>
    </w:p>
    <w:p w14:paraId="170B01F6" w14:textId="77777777" w:rsidR="00F95875" w:rsidRPr="00F95875" w:rsidRDefault="00F95875" w:rsidP="00F95875"/>
    <w:p w14:paraId="1C570B11" w14:textId="77777777" w:rsidR="00810D7E" w:rsidRPr="00C45F91" w:rsidRDefault="00810D7E" w:rsidP="006747D4">
      <w:pPr>
        <w:autoSpaceDE w:val="0"/>
        <w:autoSpaceDN w:val="0"/>
        <w:adjustRightInd w:val="0"/>
        <w:spacing w:after="0" w:line="360" w:lineRule="auto"/>
        <w:jc w:val="both"/>
        <w:rPr>
          <w:rFonts w:ascii="Times New Roman" w:hAnsi="Times New Roman" w:cs="Times New Roman"/>
          <w:b/>
          <w:sz w:val="24"/>
          <w:szCs w:val="24"/>
        </w:rPr>
      </w:pPr>
    </w:p>
    <w:p w14:paraId="525056B4" w14:textId="77777777" w:rsidR="006747D4" w:rsidRPr="005D1C54" w:rsidRDefault="006747D4" w:rsidP="005D1C54">
      <w:pPr>
        <w:autoSpaceDE w:val="0"/>
        <w:autoSpaceDN w:val="0"/>
        <w:adjustRightInd w:val="0"/>
        <w:spacing w:after="0" w:line="360" w:lineRule="auto"/>
        <w:jc w:val="both"/>
        <w:rPr>
          <w:rFonts w:ascii="Times New Roman" w:hAnsi="Times New Roman" w:cs="Times New Roman"/>
          <w:b/>
          <w:szCs w:val="24"/>
        </w:rPr>
      </w:pPr>
    </w:p>
    <w:p w14:paraId="6F1B14D3" w14:textId="77777777" w:rsidR="00EB29EC" w:rsidRDefault="00EB29EC" w:rsidP="00EB29EC">
      <w:pPr>
        <w:spacing w:line="360" w:lineRule="auto"/>
        <w:rPr>
          <w:rFonts w:ascii="Times New Roman" w:hAnsi="Times New Roman" w:cs="Times New Roman"/>
          <w:sz w:val="24"/>
          <w:szCs w:val="24"/>
        </w:rPr>
      </w:pPr>
    </w:p>
    <w:p w14:paraId="7CFACFE5" w14:textId="77777777" w:rsidR="00FD5A6E" w:rsidRPr="00FD5A6E" w:rsidRDefault="00FD5A6E" w:rsidP="00FD5A6E">
      <w:pPr>
        <w:spacing w:line="360" w:lineRule="auto"/>
        <w:jc w:val="both"/>
        <w:rPr>
          <w:rFonts w:ascii="Times New Roman" w:hAnsi="Times New Roman" w:cs="Times New Roman"/>
          <w:b/>
          <w:sz w:val="24"/>
        </w:rPr>
      </w:pPr>
    </w:p>
    <w:p w14:paraId="3D067E1A" w14:textId="77777777" w:rsidR="000547D5" w:rsidRPr="00BF3C78" w:rsidRDefault="000547D5" w:rsidP="00BF3C78">
      <w:pPr>
        <w:spacing w:line="360" w:lineRule="auto"/>
        <w:jc w:val="both"/>
        <w:rPr>
          <w:rFonts w:ascii="Times New Roman" w:hAnsi="Times New Roman" w:cs="Times New Roman"/>
          <w:sz w:val="24"/>
        </w:rPr>
      </w:pPr>
    </w:p>
    <w:p w14:paraId="3D20734D" w14:textId="77777777" w:rsidR="00BF3C78" w:rsidRPr="00E976B7" w:rsidRDefault="00BF3C78" w:rsidP="00E976B7">
      <w:pPr>
        <w:spacing w:line="360" w:lineRule="auto"/>
        <w:jc w:val="both"/>
        <w:rPr>
          <w:rFonts w:ascii="Times New Roman" w:hAnsi="Times New Roman" w:cs="Times New Roman"/>
          <w:sz w:val="24"/>
        </w:rPr>
      </w:pPr>
    </w:p>
    <w:p w14:paraId="20F4323B" w14:textId="77777777" w:rsidR="00E976B7" w:rsidRPr="007D760C" w:rsidRDefault="00E976B7" w:rsidP="007D760C">
      <w:pPr>
        <w:spacing w:line="360" w:lineRule="auto"/>
        <w:jc w:val="both"/>
        <w:rPr>
          <w:rFonts w:ascii="Times New Roman" w:hAnsi="Times New Roman" w:cs="Times New Roman"/>
          <w:sz w:val="24"/>
        </w:rPr>
      </w:pPr>
    </w:p>
    <w:p w14:paraId="5337D26E" w14:textId="77777777" w:rsidR="007D760C" w:rsidRPr="00520606" w:rsidRDefault="007D760C" w:rsidP="00520606">
      <w:pPr>
        <w:spacing w:line="360" w:lineRule="auto"/>
        <w:jc w:val="both"/>
        <w:rPr>
          <w:rFonts w:ascii="Times New Roman" w:hAnsi="Times New Roman" w:cs="Times New Roman"/>
          <w:sz w:val="24"/>
        </w:rPr>
      </w:pPr>
    </w:p>
    <w:p w14:paraId="1F90AD5D" w14:textId="77777777" w:rsidR="00D0202F" w:rsidRPr="00520606" w:rsidRDefault="00D0202F" w:rsidP="00520606">
      <w:pPr>
        <w:spacing w:line="360" w:lineRule="auto"/>
        <w:jc w:val="both"/>
        <w:rPr>
          <w:rFonts w:ascii="Times New Roman" w:hAnsi="Times New Roman" w:cs="Times New Roman"/>
          <w:sz w:val="24"/>
        </w:rPr>
      </w:pPr>
    </w:p>
    <w:p w14:paraId="0C5795BD" w14:textId="77777777" w:rsidR="00A002B3" w:rsidRPr="00A002B3" w:rsidRDefault="00A002B3" w:rsidP="00A002B3">
      <w:pPr>
        <w:spacing w:line="360" w:lineRule="auto"/>
        <w:jc w:val="both"/>
        <w:rPr>
          <w:rFonts w:ascii="Times New Roman" w:hAnsi="Times New Roman" w:cs="Times New Roman"/>
          <w:b/>
        </w:rPr>
      </w:pPr>
    </w:p>
    <w:p w14:paraId="17183C0B" w14:textId="77777777" w:rsidR="00C41672" w:rsidRPr="00C41672" w:rsidRDefault="00C41672" w:rsidP="00C41672"/>
    <w:p w14:paraId="17C4374F" w14:textId="77777777" w:rsidR="00C41672" w:rsidRPr="00C41672" w:rsidRDefault="00C41672" w:rsidP="00C41672">
      <w:pPr>
        <w:spacing w:line="360" w:lineRule="auto"/>
        <w:jc w:val="both"/>
        <w:rPr>
          <w:rFonts w:ascii="Times New Roman" w:hAnsi="Times New Roman" w:cs="Times New Roman"/>
          <w:sz w:val="24"/>
        </w:rPr>
      </w:pPr>
    </w:p>
    <w:p w14:paraId="5D8A85D9" w14:textId="77777777" w:rsidR="00DD39E9" w:rsidRPr="004D4231" w:rsidRDefault="00BD4F58" w:rsidP="004D4231">
      <w:pPr>
        <w:pStyle w:val="Titre1"/>
        <w:spacing w:after="240" w:line="360" w:lineRule="auto"/>
        <w:jc w:val="center"/>
        <w:rPr>
          <w:rFonts w:ascii="Times New Roman" w:hAnsi="Times New Roman" w:cs="Times New Roman"/>
          <w:b/>
          <w:color w:val="auto"/>
        </w:rPr>
      </w:pPr>
      <w:bookmarkStart w:id="99" w:name="_Toc90417793"/>
      <w:r w:rsidRPr="004D4231">
        <w:rPr>
          <w:rFonts w:ascii="Times New Roman" w:hAnsi="Times New Roman" w:cs="Times New Roman"/>
          <w:b/>
          <w:color w:val="auto"/>
        </w:rPr>
        <w:lastRenderedPageBreak/>
        <w:t>DEUXIEME PARTIE : GOUVERNANCE DU FMDL, DI</w:t>
      </w:r>
      <w:r w:rsidR="00535126" w:rsidRPr="004D4231">
        <w:rPr>
          <w:rFonts w:ascii="Times New Roman" w:hAnsi="Times New Roman" w:cs="Times New Roman"/>
          <w:b/>
          <w:color w:val="auto"/>
        </w:rPr>
        <w:t>FFICULTES D’OPERATIONNALISATION, CONTRIBUTION DU FMDL À L’AMÉLIORATION DES CONDITIONS D’ACCÈS DES POPULATIONS AUX SERVICES SOCIAUX DE BASE, RECOMMANDATION ET CONCLUSION</w:t>
      </w:r>
      <w:bookmarkEnd w:id="99"/>
    </w:p>
    <w:p w14:paraId="263DBFDC" w14:textId="77777777" w:rsidR="00535126" w:rsidRPr="00535126" w:rsidRDefault="00E82286" w:rsidP="00535126">
      <w:pPr>
        <w:spacing w:line="360" w:lineRule="auto"/>
        <w:jc w:val="both"/>
        <w:rPr>
          <w:rFonts w:ascii="Times New Roman" w:hAnsi="Times New Roman" w:cs="Times New Roman"/>
          <w:sz w:val="24"/>
        </w:rPr>
      </w:pPr>
      <w:r w:rsidRPr="00E82286">
        <w:rPr>
          <w:rFonts w:ascii="Times New Roman" w:hAnsi="Times New Roman" w:cs="Times New Roman"/>
          <w:sz w:val="24"/>
        </w:rPr>
        <w:t xml:space="preserve">Cette partie analyse les origines et fondement </w:t>
      </w:r>
      <w:r w:rsidR="004F649E">
        <w:rPr>
          <w:rFonts w:ascii="Times New Roman" w:hAnsi="Times New Roman" w:cs="Times New Roman"/>
          <w:sz w:val="24"/>
        </w:rPr>
        <w:t xml:space="preserve">juridiques du FMDL, sa gestion par les collectivités locales et les difficultés qui ont jalonné son opérationnalisation depuis son inscription dans le nouveau code minier de 2015. </w:t>
      </w:r>
      <w:r w:rsidR="00535126" w:rsidRPr="00375EBE">
        <w:rPr>
          <w:rFonts w:ascii="Times New Roman" w:hAnsi="Times New Roman" w:cs="Times New Roman"/>
          <w:sz w:val="24"/>
          <w:szCs w:val="24"/>
        </w:rPr>
        <w:t xml:space="preserve">Cette partie analyse </w:t>
      </w:r>
      <w:r w:rsidR="00535126">
        <w:rPr>
          <w:rFonts w:ascii="Times New Roman" w:hAnsi="Times New Roman" w:cs="Times New Roman"/>
          <w:sz w:val="24"/>
          <w:szCs w:val="24"/>
        </w:rPr>
        <w:t xml:space="preserve">également </w:t>
      </w:r>
      <w:r w:rsidR="00535126" w:rsidRPr="00375EBE">
        <w:rPr>
          <w:rFonts w:ascii="Times New Roman" w:hAnsi="Times New Roman" w:cs="Times New Roman"/>
          <w:sz w:val="24"/>
          <w:szCs w:val="24"/>
        </w:rPr>
        <w:t>les l’impact des investissements du FMDL sur les conditions d’accès aux services sociaux de base dans les communes de Namissiguima et de Koumbri. Mais nous attirons l’</w:t>
      </w:r>
      <w:r w:rsidR="00535126">
        <w:rPr>
          <w:rFonts w:ascii="Times New Roman" w:hAnsi="Times New Roman" w:cs="Times New Roman"/>
          <w:sz w:val="24"/>
          <w:szCs w:val="24"/>
        </w:rPr>
        <w:t>attention, que seuls les services ayant déjà bénéficié d’investissements du FMDL ont été pris en compte. La faiblesse des investissements dans la commune de Koumbri – du fait de la menace sécuritaire – n’a pas permis une analyse plus détaillée comme dans le cas de Namissiguima ; seulement les éléments essentiels ont décrit. Elle esquisse enfin des recommandations à l’endroit de l’Etat des collectivités et de la société civile.</w:t>
      </w:r>
    </w:p>
    <w:p w14:paraId="29F60F39" w14:textId="77777777" w:rsidR="00E82286" w:rsidRDefault="00E82286">
      <w:pPr>
        <w:rPr>
          <w:rFonts w:ascii="Times New Roman" w:hAnsi="Times New Roman" w:cs="Times New Roman"/>
          <w:b/>
          <w:sz w:val="24"/>
        </w:rPr>
      </w:pPr>
      <w:r>
        <w:rPr>
          <w:rFonts w:ascii="Times New Roman" w:hAnsi="Times New Roman" w:cs="Times New Roman"/>
          <w:b/>
          <w:sz w:val="24"/>
        </w:rPr>
        <w:br w:type="page"/>
      </w:r>
    </w:p>
    <w:p w14:paraId="5FB2CF4D" w14:textId="77777777" w:rsidR="00D75C27" w:rsidRPr="004D4231" w:rsidRDefault="00D75C27" w:rsidP="004D4231">
      <w:pPr>
        <w:pStyle w:val="Titre1"/>
        <w:spacing w:after="240" w:line="360" w:lineRule="auto"/>
        <w:jc w:val="center"/>
        <w:rPr>
          <w:rFonts w:ascii="Times New Roman" w:hAnsi="Times New Roman" w:cs="Times New Roman"/>
          <w:b/>
          <w:color w:val="auto"/>
        </w:rPr>
      </w:pPr>
      <w:bookmarkStart w:id="100" w:name="_Toc89003504"/>
      <w:bookmarkStart w:id="101" w:name="_Toc90417794"/>
      <w:r w:rsidRPr="004D4231">
        <w:rPr>
          <w:rFonts w:ascii="Times New Roman" w:hAnsi="Times New Roman" w:cs="Times New Roman"/>
          <w:b/>
          <w:color w:val="auto"/>
        </w:rPr>
        <w:lastRenderedPageBreak/>
        <w:t xml:space="preserve">CHAPITRE </w:t>
      </w:r>
      <w:r w:rsidR="00F31DF3" w:rsidRPr="004D4231">
        <w:rPr>
          <w:rFonts w:ascii="Times New Roman" w:hAnsi="Times New Roman" w:cs="Times New Roman"/>
          <w:b/>
          <w:color w:val="auto"/>
        </w:rPr>
        <w:t>IV</w:t>
      </w:r>
      <w:r w:rsidRPr="004D4231">
        <w:rPr>
          <w:rFonts w:ascii="Times New Roman" w:hAnsi="Times New Roman" w:cs="Times New Roman"/>
          <w:b/>
          <w:color w:val="auto"/>
        </w:rPr>
        <w:t> : GOUVERNANCE ET DIFFICULTÉS LIÉES À L’OPÉRATIONNALISATION DU FMDL</w:t>
      </w:r>
      <w:bookmarkEnd w:id="100"/>
      <w:bookmarkEnd w:id="101"/>
    </w:p>
    <w:p w14:paraId="69C7B5C1" w14:textId="77777777" w:rsidR="004F649E" w:rsidRPr="004F649E" w:rsidRDefault="004F649E" w:rsidP="004F649E">
      <w:pPr>
        <w:spacing w:line="360" w:lineRule="auto"/>
        <w:jc w:val="both"/>
        <w:rPr>
          <w:rFonts w:ascii="Times New Roman" w:hAnsi="Times New Roman" w:cs="Times New Roman"/>
          <w:sz w:val="24"/>
          <w:szCs w:val="24"/>
        </w:rPr>
      </w:pPr>
      <w:r w:rsidRPr="004F649E">
        <w:rPr>
          <w:rFonts w:ascii="Times New Roman" w:hAnsi="Times New Roman" w:cs="Times New Roman"/>
          <w:sz w:val="24"/>
        </w:rPr>
        <w:t xml:space="preserve">Le Fonds minier de développement local est un mécanisme de collecte de revenus miniers pour soutenir la mise en œuvre de projets structurant entrant dans le cadre de l’amélioration des conditions de vie des populations </w:t>
      </w:r>
      <w:r w:rsidR="00D03E87">
        <w:rPr>
          <w:rFonts w:ascii="Times New Roman" w:hAnsi="Times New Roman" w:cs="Times New Roman"/>
          <w:sz w:val="24"/>
        </w:rPr>
        <w:t>des différentes collectivités locales</w:t>
      </w:r>
      <w:r w:rsidRPr="004F649E">
        <w:rPr>
          <w:rFonts w:ascii="Times New Roman" w:hAnsi="Times New Roman" w:cs="Times New Roman"/>
          <w:sz w:val="24"/>
        </w:rPr>
        <w:t xml:space="preserve"> du Burkina Faso. </w:t>
      </w:r>
      <w:r w:rsidR="00D03E87" w:rsidRPr="004F649E">
        <w:rPr>
          <w:rFonts w:ascii="Times New Roman" w:hAnsi="Times New Roman" w:cs="Times New Roman"/>
          <w:sz w:val="24"/>
          <w:szCs w:val="24"/>
        </w:rPr>
        <w:t xml:space="preserve">Ce fonds est d’autant plus </w:t>
      </w:r>
      <w:r w:rsidR="00D03E87">
        <w:rPr>
          <w:rFonts w:ascii="Times New Roman" w:hAnsi="Times New Roman" w:cs="Times New Roman"/>
          <w:sz w:val="24"/>
          <w:szCs w:val="24"/>
        </w:rPr>
        <w:t>spécifique</w:t>
      </w:r>
      <w:r w:rsidR="00D03E87" w:rsidRPr="004F649E">
        <w:rPr>
          <w:rFonts w:ascii="Times New Roman" w:hAnsi="Times New Roman" w:cs="Times New Roman"/>
          <w:sz w:val="24"/>
          <w:szCs w:val="24"/>
        </w:rPr>
        <w:t xml:space="preserve"> qu’il s’inscrit dans une logique solidarité nationale.</w:t>
      </w:r>
      <w:r w:rsidR="00B85882">
        <w:rPr>
          <w:rFonts w:ascii="Times New Roman" w:hAnsi="Times New Roman" w:cs="Times New Roman"/>
          <w:sz w:val="24"/>
          <w:szCs w:val="24"/>
        </w:rPr>
        <w:t xml:space="preserve"> </w:t>
      </w:r>
      <w:r w:rsidRPr="004F649E">
        <w:rPr>
          <w:rFonts w:ascii="Times New Roman" w:hAnsi="Times New Roman" w:cs="Times New Roman"/>
          <w:sz w:val="24"/>
        </w:rPr>
        <w:t xml:space="preserve">Des communes qui, pour la plupart avaient des difficultés de mobilisation de fonds locaux sont devenues des communes milliardaires – Falangoutou, Gorom-Gorom, Partiaga, Houndé, Bagassi – en raison du Fonds minier de développement local. </w:t>
      </w:r>
      <w:r w:rsidRPr="004F649E">
        <w:rPr>
          <w:rFonts w:ascii="Times New Roman" w:hAnsi="Times New Roman" w:cs="Times New Roman"/>
          <w:sz w:val="24"/>
          <w:szCs w:val="24"/>
        </w:rPr>
        <w:t xml:space="preserve">Jamais les communes et particulièrement les communes rurales du Burkina Faso n’ont </w:t>
      </w:r>
      <w:r w:rsidR="00D03E87">
        <w:rPr>
          <w:rFonts w:ascii="Times New Roman" w:hAnsi="Times New Roman" w:cs="Times New Roman"/>
          <w:sz w:val="24"/>
          <w:szCs w:val="24"/>
        </w:rPr>
        <w:t>bénéficié de ressources financières et engagé autant</w:t>
      </w:r>
      <w:r w:rsidRPr="004F649E">
        <w:rPr>
          <w:rFonts w:ascii="Times New Roman" w:hAnsi="Times New Roman" w:cs="Times New Roman"/>
          <w:sz w:val="24"/>
          <w:szCs w:val="24"/>
        </w:rPr>
        <w:t xml:space="preserve"> </w:t>
      </w:r>
      <w:r w:rsidR="00D03E87">
        <w:rPr>
          <w:rFonts w:ascii="Times New Roman" w:hAnsi="Times New Roman" w:cs="Times New Roman"/>
          <w:sz w:val="24"/>
          <w:szCs w:val="24"/>
        </w:rPr>
        <w:t>d’investissements</w:t>
      </w:r>
      <w:r w:rsidRPr="004F649E">
        <w:rPr>
          <w:rFonts w:ascii="Times New Roman" w:hAnsi="Times New Roman" w:cs="Times New Roman"/>
          <w:sz w:val="24"/>
          <w:szCs w:val="24"/>
        </w:rPr>
        <w:t xml:space="preserve"> depuis la communalisation intégrale. Il reste que ces investissements doivent répondre aux</w:t>
      </w:r>
      <w:r w:rsidR="00B85882">
        <w:rPr>
          <w:rFonts w:ascii="Times New Roman" w:hAnsi="Times New Roman" w:cs="Times New Roman"/>
          <w:sz w:val="24"/>
          <w:szCs w:val="24"/>
        </w:rPr>
        <w:t xml:space="preserve"> besoins</w:t>
      </w:r>
      <w:r w:rsidRPr="004F649E">
        <w:rPr>
          <w:rFonts w:ascii="Times New Roman" w:hAnsi="Times New Roman" w:cs="Times New Roman"/>
          <w:sz w:val="24"/>
          <w:szCs w:val="24"/>
        </w:rPr>
        <w:t xml:space="preserve"> des populations et respecter le principe d’équité territoriale à l’échelle des communes et que la redevabilité soit effective à l’égard des populations qui attendent beaucoup d’une exploitation minière dont ils peinent à trouver les effets bénéfiques. </w:t>
      </w:r>
    </w:p>
    <w:p w14:paraId="2D94A5D3" w14:textId="77777777" w:rsidR="006555EE" w:rsidRPr="004D4231" w:rsidRDefault="006555EE" w:rsidP="004D4231">
      <w:pPr>
        <w:pStyle w:val="Titre2"/>
        <w:numPr>
          <w:ilvl w:val="1"/>
          <w:numId w:val="21"/>
        </w:numPr>
        <w:spacing w:after="240" w:line="360" w:lineRule="auto"/>
        <w:jc w:val="both"/>
        <w:rPr>
          <w:rFonts w:ascii="Times New Roman" w:hAnsi="Times New Roman" w:cs="Times New Roman"/>
          <w:b/>
          <w:color w:val="auto"/>
          <w:sz w:val="28"/>
        </w:rPr>
      </w:pPr>
      <w:bookmarkStart w:id="102" w:name="_Toc90417795"/>
      <w:r w:rsidRPr="004D4231">
        <w:rPr>
          <w:rFonts w:ascii="Times New Roman" w:hAnsi="Times New Roman" w:cs="Times New Roman"/>
          <w:b/>
          <w:color w:val="auto"/>
          <w:sz w:val="28"/>
        </w:rPr>
        <w:t>Gouvernance du Fonds minier de développement local</w:t>
      </w:r>
      <w:bookmarkEnd w:id="102"/>
    </w:p>
    <w:p w14:paraId="3AAA5B08" w14:textId="77777777" w:rsidR="009A7A44" w:rsidRPr="004D4231" w:rsidRDefault="009A7A44" w:rsidP="004D4231">
      <w:pPr>
        <w:pStyle w:val="Titre3"/>
        <w:numPr>
          <w:ilvl w:val="2"/>
          <w:numId w:val="21"/>
        </w:numPr>
        <w:spacing w:after="240" w:line="360" w:lineRule="auto"/>
        <w:jc w:val="both"/>
        <w:rPr>
          <w:rFonts w:ascii="Times New Roman" w:hAnsi="Times New Roman" w:cs="Times New Roman"/>
          <w:b/>
          <w:color w:val="auto"/>
        </w:rPr>
      </w:pPr>
      <w:bookmarkStart w:id="103" w:name="_Toc90417796"/>
      <w:r w:rsidRPr="004D4231">
        <w:rPr>
          <w:rFonts w:ascii="Times New Roman" w:hAnsi="Times New Roman" w:cs="Times New Roman"/>
          <w:b/>
          <w:color w:val="auto"/>
        </w:rPr>
        <w:t>Origines et dispositions juridiques du FMDL</w:t>
      </w:r>
      <w:bookmarkEnd w:id="103"/>
    </w:p>
    <w:p w14:paraId="34731168" w14:textId="77777777" w:rsidR="0048598F" w:rsidRDefault="0048598F" w:rsidP="0048598F">
      <w:pPr>
        <w:spacing w:line="360" w:lineRule="auto"/>
        <w:jc w:val="both"/>
        <w:rPr>
          <w:rFonts w:ascii="Times New Roman" w:hAnsi="Times New Roman" w:cs="Times New Roman"/>
          <w:sz w:val="24"/>
          <w:szCs w:val="28"/>
        </w:rPr>
      </w:pPr>
      <w:r w:rsidRPr="0048598F">
        <w:rPr>
          <w:rFonts w:ascii="Times New Roman" w:hAnsi="Times New Roman" w:cs="Times New Roman"/>
          <w:sz w:val="24"/>
        </w:rPr>
        <w:t xml:space="preserve">Le FMDL est une internalisation de la Directive minière de la CEDAO, la Directive C/DIR 3/05/09 en date du 27 mai 2009 portant harmonisation des principes directeurs et des politiques dans le secteur minier. Elle précise en son article 2, objectif 1, la disposition selon laquelle, elle vise à « Assurer l’harmonisation des principes directeurs et des politiques dans le secteur minier </w:t>
      </w:r>
      <w:r w:rsidRPr="0048598F">
        <w:rPr>
          <w:rFonts w:ascii="Times New Roman" w:hAnsi="Times New Roman" w:cs="Times New Roman"/>
          <w:sz w:val="24"/>
          <w:szCs w:val="28"/>
        </w:rPr>
        <w:t xml:space="preserve">des États membres basés sur les normes standard de haut niveau de responsabilité pour les compagnies minières et les gouvernements afin de promouvoir les droits de l’homme, la transparence, l’équité sociale et de garantir la protection des communautés locales et de l’environnement dans les zones minières de la sous-région. » </w:t>
      </w:r>
      <w:r w:rsidR="00EF653B">
        <w:rPr>
          <w:rFonts w:ascii="Times New Roman" w:hAnsi="Times New Roman" w:cs="Times New Roman"/>
          <w:sz w:val="24"/>
          <w:szCs w:val="28"/>
        </w:rPr>
        <w:t xml:space="preserve"> </w:t>
      </w:r>
      <w:r w:rsidR="00C02647">
        <w:rPr>
          <w:rFonts w:ascii="Times New Roman" w:hAnsi="Times New Roman" w:cs="Times New Roman"/>
          <w:sz w:val="24"/>
          <w:szCs w:val="28"/>
        </w:rPr>
        <w:t>L’</w:t>
      </w:r>
      <w:r w:rsidR="00C02647" w:rsidRPr="00C02647">
        <w:rPr>
          <w:rFonts w:ascii="Times New Roman" w:hAnsi="Times New Roman" w:cs="Times New Roman"/>
          <w:sz w:val="24"/>
          <w:szCs w:val="28"/>
        </w:rPr>
        <w:t>alinéa</w:t>
      </w:r>
      <w:r w:rsidR="00C02647">
        <w:rPr>
          <w:rFonts w:ascii="Times New Roman" w:hAnsi="Times New Roman" w:cs="Times New Roman"/>
          <w:sz w:val="24"/>
          <w:szCs w:val="28"/>
        </w:rPr>
        <w:t xml:space="preserve"> 7 de l’</w:t>
      </w:r>
      <w:r w:rsidR="00EF653B">
        <w:rPr>
          <w:rFonts w:ascii="Times New Roman" w:hAnsi="Times New Roman" w:cs="Times New Roman"/>
          <w:sz w:val="24"/>
          <w:szCs w:val="28"/>
        </w:rPr>
        <w:t xml:space="preserve">article 16 </w:t>
      </w:r>
      <w:r w:rsidR="00C02647">
        <w:rPr>
          <w:rFonts w:ascii="Times New Roman" w:hAnsi="Times New Roman" w:cs="Times New Roman"/>
          <w:sz w:val="24"/>
          <w:szCs w:val="28"/>
        </w:rPr>
        <w:t>de cette même directive précise que les États membres créent des Fonds de développement socio-économiques auquel les titu</w:t>
      </w:r>
      <w:r w:rsidR="00EC56E8">
        <w:rPr>
          <w:rFonts w:ascii="Times New Roman" w:hAnsi="Times New Roman" w:cs="Times New Roman"/>
          <w:sz w:val="24"/>
          <w:szCs w:val="28"/>
        </w:rPr>
        <w:t xml:space="preserve">laires de droits et titre miniers et autres parties prenantes ont l’obligation de contribuer pour le développement des activités de conversion de l’après-mine dans les communautés locales affectées. </w:t>
      </w:r>
    </w:p>
    <w:p w14:paraId="3D6F91E8" w14:textId="77777777" w:rsidR="001776E1" w:rsidRDefault="00975686" w:rsidP="001776E1">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À cette disposition supranationale, </w:t>
      </w:r>
      <w:r w:rsidR="00DF52E2">
        <w:rPr>
          <w:rFonts w:ascii="Times New Roman" w:hAnsi="Times New Roman" w:cs="Times New Roman"/>
          <w:sz w:val="24"/>
          <w:szCs w:val="28"/>
        </w:rPr>
        <w:t xml:space="preserve">le FMDL tire également ses origines de la Constitution du Burkina Faso en date du 2 juin 1991 en son article 14 qui stipule que les richesses et les </w:t>
      </w:r>
      <w:r w:rsidR="00DF52E2">
        <w:rPr>
          <w:rFonts w:ascii="Times New Roman" w:hAnsi="Times New Roman" w:cs="Times New Roman"/>
          <w:sz w:val="24"/>
          <w:szCs w:val="28"/>
        </w:rPr>
        <w:lastRenderedPageBreak/>
        <w:t xml:space="preserve">ressources naturelles appartiennent au peuple. Elles </w:t>
      </w:r>
      <w:r w:rsidR="00720CA0">
        <w:rPr>
          <w:rFonts w:ascii="Times New Roman" w:hAnsi="Times New Roman" w:cs="Times New Roman"/>
          <w:sz w:val="24"/>
          <w:szCs w:val="28"/>
        </w:rPr>
        <w:t>sont</w:t>
      </w:r>
      <w:r w:rsidR="00DF52E2">
        <w:rPr>
          <w:rFonts w:ascii="Times New Roman" w:hAnsi="Times New Roman" w:cs="Times New Roman"/>
          <w:sz w:val="24"/>
          <w:szCs w:val="28"/>
        </w:rPr>
        <w:t xml:space="preserve"> utilisées</w:t>
      </w:r>
      <w:r w:rsidR="00720CA0">
        <w:rPr>
          <w:rFonts w:ascii="Times New Roman" w:hAnsi="Times New Roman" w:cs="Times New Roman"/>
          <w:sz w:val="24"/>
          <w:szCs w:val="28"/>
        </w:rPr>
        <w:t xml:space="preserve"> </w:t>
      </w:r>
      <w:r w:rsidR="00B51068">
        <w:rPr>
          <w:rFonts w:ascii="Times New Roman" w:hAnsi="Times New Roman" w:cs="Times New Roman"/>
          <w:sz w:val="24"/>
          <w:szCs w:val="28"/>
        </w:rPr>
        <w:t xml:space="preserve">pour l’amélioration de ses conditions de vie ». Par ailleurs la Directive de la CEDEAO appelait les États membres </w:t>
      </w:r>
      <w:r w:rsidR="00CE5CC6">
        <w:rPr>
          <w:rFonts w:ascii="Times New Roman" w:hAnsi="Times New Roman" w:cs="Times New Roman"/>
          <w:sz w:val="24"/>
          <w:szCs w:val="28"/>
        </w:rPr>
        <w:t>à prendre les dispositions nécessaires pour être en règle vis-à-vis de ce Fonds au plus tard le 1</w:t>
      </w:r>
      <w:r w:rsidR="00CE5CC6" w:rsidRPr="00CE5CC6">
        <w:rPr>
          <w:rFonts w:ascii="Times New Roman" w:hAnsi="Times New Roman" w:cs="Times New Roman"/>
          <w:sz w:val="24"/>
          <w:szCs w:val="28"/>
          <w:vertAlign w:val="superscript"/>
        </w:rPr>
        <w:t>er</w:t>
      </w:r>
      <w:r w:rsidR="00CE5CC6">
        <w:rPr>
          <w:rFonts w:ascii="Times New Roman" w:hAnsi="Times New Roman" w:cs="Times New Roman"/>
          <w:sz w:val="24"/>
          <w:szCs w:val="28"/>
        </w:rPr>
        <w:t xml:space="preserve"> juillet 2014</w:t>
      </w:r>
      <w:r w:rsidR="00F4261B">
        <w:rPr>
          <w:rFonts w:ascii="Times New Roman" w:hAnsi="Times New Roman" w:cs="Times New Roman"/>
          <w:sz w:val="24"/>
          <w:szCs w:val="28"/>
        </w:rPr>
        <w:t xml:space="preserve"> (art. 22, </w:t>
      </w:r>
      <w:r w:rsidR="00F4261B" w:rsidRPr="0048598F">
        <w:rPr>
          <w:rFonts w:ascii="Times New Roman" w:hAnsi="Times New Roman" w:cs="Times New Roman"/>
          <w:sz w:val="24"/>
        </w:rPr>
        <w:t>Directive C/DIR 3/05/09</w:t>
      </w:r>
      <w:r w:rsidR="00F4261B">
        <w:rPr>
          <w:rFonts w:ascii="Times New Roman" w:hAnsi="Times New Roman" w:cs="Times New Roman"/>
          <w:sz w:val="24"/>
        </w:rPr>
        <w:t xml:space="preserve">). </w:t>
      </w:r>
      <w:r w:rsidR="001776E1" w:rsidRPr="001776E1">
        <w:rPr>
          <w:rFonts w:ascii="Times New Roman" w:hAnsi="Times New Roman" w:cs="Times New Roman"/>
          <w:sz w:val="24"/>
          <w:szCs w:val="28"/>
        </w:rPr>
        <w:t xml:space="preserve">Ces </w:t>
      </w:r>
      <w:r w:rsidR="00781818" w:rsidRPr="001776E1">
        <w:rPr>
          <w:rFonts w:ascii="Times New Roman" w:hAnsi="Times New Roman" w:cs="Times New Roman"/>
          <w:sz w:val="24"/>
          <w:szCs w:val="28"/>
        </w:rPr>
        <w:t>dispositions</w:t>
      </w:r>
      <w:r w:rsidR="001776E1" w:rsidRPr="001776E1">
        <w:rPr>
          <w:rFonts w:ascii="Times New Roman" w:hAnsi="Times New Roman" w:cs="Times New Roman"/>
          <w:sz w:val="24"/>
          <w:szCs w:val="28"/>
        </w:rPr>
        <w:t xml:space="preserve"> font explicitement mention du Fonds minier de développement</w:t>
      </w:r>
      <w:r w:rsidR="007025BB">
        <w:rPr>
          <w:rFonts w:ascii="Times New Roman" w:hAnsi="Times New Roman" w:cs="Times New Roman"/>
          <w:sz w:val="24"/>
          <w:szCs w:val="28"/>
        </w:rPr>
        <w:t xml:space="preserve">. </w:t>
      </w:r>
    </w:p>
    <w:p w14:paraId="7C3D43EC" w14:textId="77777777" w:rsidR="00F72743" w:rsidRDefault="00011294" w:rsidP="00F72743">
      <w:pPr>
        <w:spacing w:line="360" w:lineRule="auto"/>
        <w:jc w:val="both"/>
        <w:rPr>
          <w:rFonts w:ascii="Times New Roman" w:hAnsi="Times New Roman" w:cs="Times New Roman"/>
          <w:sz w:val="24"/>
          <w:szCs w:val="24"/>
        </w:rPr>
      </w:pPr>
      <w:r w:rsidRPr="00011294">
        <w:rPr>
          <w:rFonts w:ascii="Times New Roman" w:hAnsi="Times New Roman" w:cs="Times New Roman"/>
          <w:sz w:val="24"/>
          <w:szCs w:val="28"/>
        </w:rPr>
        <w:t>Cette politique a été soutenue au niveau national par la Campagne de plaidoyer dénommée « campagne 1% de l’argent de l’or pour le développement du Burkina Faso »</w:t>
      </w:r>
      <w:r w:rsidR="00304459">
        <w:rPr>
          <w:rFonts w:ascii="Times New Roman" w:hAnsi="Times New Roman" w:cs="Times New Roman"/>
          <w:sz w:val="24"/>
          <w:szCs w:val="28"/>
        </w:rPr>
        <w:t xml:space="preserve"> sous leadership de l’ONG ORCADE et</w:t>
      </w:r>
      <w:r w:rsidRPr="00011294">
        <w:rPr>
          <w:rFonts w:ascii="Times New Roman" w:hAnsi="Times New Roman" w:cs="Times New Roman"/>
          <w:sz w:val="24"/>
          <w:szCs w:val="28"/>
        </w:rPr>
        <w:t xml:space="preserve"> ayant abouti à la création du Fonds minier de développement local (FMDL) par le Code minier de 2015, désormais fonctionnel depuis 2019.</w:t>
      </w:r>
      <w:r w:rsidR="001E2F22">
        <w:rPr>
          <w:rFonts w:ascii="Times New Roman" w:hAnsi="Times New Roman" w:cs="Times New Roman"/>
          <w:sz w:val="24"/>
          <w:szCs w:val="28"/>
        </w:rPr>
        <w:t xml:space="preserve"> </w:t>
      </w:r>
      <w:r w:rsidR="00417B39">
        <w:rPr>
          <w:rFonts w:ascii="Times New Roman" w:hAnsi="Times New Roman" w:cs="Times New Roman"/>
          <w:sz w:val="24"/>
          <w:szCs w:val="28"/>
        </w:rPr>
        <w:t xml:space="preserve"> Le nouveau Code minier, la </w:t>
      </w:r>
      <w:r w:rsidR="00F72743" w:rsidRPr="00F72743">
        <w:rPr>
          <w:rFonts w:ascii="Times New Roman" w:hAnsi="Times New Roman" w:cs="Times New Roman"/>
          <w:sz w:val="24"/>
          <w:szCs w:val="28"/>
        </w:rPr>
        <w:t xml:space="preserve">Loi N°036 -2015/CNT du 26 juin 2015 portant code minier du Burkina Faso institutionnalise le FMDL et précise ses sources de financement en son article 25. L’article 26 de cette même loi précise que ce Fonds est </w:t>
      </w:r>
      <w:r w:rsidR="00F72743" w:rsidRPr="00F72743">
        <w:rPr>
          <w:rFonts w:ascii="Times New Roman" w:hAnsi="Times New Roman" w:cs="Times New Roman"/>
          <w:sz w:val="24"/>
          <w:szCs w:val="24"/>
        </w:rPr>
        <w:t>alimenté par la contribution, d’une part de l’Etat à hauteur de 20% des redevances proportionnelles collectées, liées à la valeur des produits extraits et/ou vendus et d’autre part des titulaires de permis d’exploitation de mines et les bénéficiaires d’autorisation d’exploitation industrielle de substances de carrières à hauteur de 1% de leur chiffre d’affaires mensuel hors taxes ou de la valeur des produits extraits au cours du mois.</w:t>
      </w:r>
    </w:p>
    <w:p w14:paraId="5563C259" w14:textId="77777777" w:rsidR="00F72743" w:rsidRPr="00431048" w:rsidRDefault="00F72743" w:rsidP="004310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Pour donc opérationnaliser, rendre fonctionnelle </w:t>
      </w:r>
      <w:r w:rsidR="008021B3">
        <w:rPr>
          <w:rFonts w:ascii="Times New Roman" w:hAnsi="Times New Roman" w:cs="Times New Roman"/>
          <w:sz w:val="24"/>
          <w:szCs w:val="24"/>
        </w:rPr>
        <w:t>et permettre une meilleure gestion conformément à l’esprit du Fonds, un certain nombre de décre</w:t>
      </w:r>
      <w:r w:rsidR="000F3CF3">
        <w:rPr>
          <w:rFonts w:ascii="Times New Roman" w:hAnsi="Times New Roman" w:cs="Times New Roman"/>
          <w:sz w:val="24"/>
          <w:szCs w:val="24"/>
        </w:rPr>
        <w:t xml:space="preserve">ts et arrêtés ont été pris à cet </w:t>
      </w:r>
      <w:r w:rsidR="000F3CF3" w:rsidRPr="00431048">
        <w:rPr>
          <w:rFonts w:ascii="Times New Roman" w:hAnsi="Times New Roman" w:cs="Times New Roman"/>
          <w:sz w:val="24"/>
          <w:szCs w:val="24"/>
        </w:rPr>
        <w:t>effet. Il s’agit notamment :</w:t>
      </w:r>
    </w:p>
    <w:p w14:paraId="6F23B5DB" w14:textId="77777777" w:rsidR="00431048" w:rsidRPr="00027846" w:rsidRDefault="00431048" w:rsidP="00027846">
      <w:pPr>
        <w:pStyle w:val="Paragraphedeliste"/>
        <w:numPr>
          <w:ilvl w:val="0"/>
          <w:numId w:val="22"/>
        </w:numPr>
        <w:spacing w:line="360" w:lineRule="auto"/>
        <w:jc w:val="both"/>
        <w:rPr>
          <w:rFonts w:ascii="Times New Roman" w:hAnsi="Times New Roman" w:cs="Times New Roman"/>
          <w:b/>
          <w:sz w:val="24"/>
          <w:szCs w:val="24"/>
        </w:rPr>
      </w:pPr>
      <w:r w:rsidRPr="00431048">
        <w:rPr>
          <w:rFonts w:ascii="Times New Roman" w:hAnsi="Times New Roman" w:cs="Times New Roman"/>
          <w:sz w:val="24"/>
          <w:szCs w:val="24"/>
        </w:rPr>
        <w:t xml:space="preserve">Le décret N°2016-0024/PRES/PM/MEMC/MATADSI du 23 janvier 2017 portant </w:t>
      </w:r>
      <w:r w:rsidRPr="00027846">
        <w:rPr>
          <w:rFonts w:ascii="Times New Roman" w:hAnsi="Times New Roman" w:cs="Times New Roman"/>
          <w:sz w:val="24"/>
          <w:szCs w:val="24"/>
        </w:rPr>
        <w:t xml:space="preserve">organisation, fonctionnement et </w:t>
      </w:r>
      <w:r w:rsidR="00027846" w:rsidRPr="00027846">
        <w:rPr>
          <w:rFonts w:ascii="Times New Roman" w:hAnsi="Times New Roman" w:cs="Times New Roman"/>
          <w:sz w:val="24"/>
          <w:szCs w:val="24"/>
        </w:rPr>
        <w:t>modalités de perception du FMDL ;</w:t>
      </w:r>
    </w:p>
    <w:p w14:paraId="4804977B" w14:textId="77777777" w:rsidR="00027846" w:rsidRPr="00027846" w:rsidRDefault="00027846" w:rsidP="00027846">
      <w:pPr>
        <w:pStyle w:val="Paragraphedeliste"/>
        <w:numPr>
          <w:ilvl w:val="0"/>
          <w:numId w:val="22"/>
        </w:numPr>
        <w:spacing w:line="360" w:lineRule="auto"/>
        <w:jc w:val="both"/>
        <w:rPr>
          <w:rFonts w:ascii="Times New Roman" w:hAnsi="Times New Roman" w:cs="Times New Roman"/>
          <w:b/>
          <w:sz w:val="24"/>
          <w:szCs w:val="24"/>
        </w:rPr>
      </w:pPr>
      <w:r w:rsidRPr="00027846">
        <w:rPr>
          <w:rFonts w:ascii="Times New Roman" w:hAnsi="Times New Roman" w:cs="Times New Roman"/>
          <w:sz w:val="24"/>
          <w:szCs w:val="24"/>
        </w:rPr>
        <w:t>L’Arrêté N°17-027/MMC/MINEFID/MATD portant composition, attributions et fonctionnement du Comité national de suivi de la collecte, de la répartition et de l’utilisation du FMDL ;</w:t>
      </w:r>
    </w:p>
    <w:p w14:paraId="73342C83" w14:textId="77777777" w:rsidR="00027846" w:rsidRPr="00027846" w:rsidRDefault="00027846" w:rsidP="00027846">
      <w:pPr>
        <w:pStyle w:val="Paragraphedeliste"/>
        <w:numPr>
          <w:ilvl w:val="0"/>
          <w:numId w:val="22"/>
        </w:numPr>
        <w:spacing w:after="0" w:line="360" w:lineRule="auto"/>
        <w:jc w:val="both"/>
        <w:rPr>
          <w:rFonts w:ascii="Times New Roman" w:hAnsi="Times New Roman" w:cs="Times New Roman"/>
          <w:sz w:val="24"/>
          <w:szCs w:val="24"/>
        </w:rPr>
      </w:pPr>
      <w:proofErr w:type="gramStart"/>
      <w:r w:rsidRPr="00027846">
        <w:rPr>
          <w:rFonts w:ascii="Times New Roman" w:hAnsi="Times New Roman" w:cs="Times New Roman"/>
          <w:sz w:val="24"/>
          <w:szCs w:val="24"/>
        </w:rPr>
        <w:t>l’Arrêté</w:t>
      </w:r>
      <w:proofErr w:type="gramEnd"/>
      <w:r w:rsidRPr="00027846">
        <w:rPr>
          <w:rFonts w:ascii="Times New Roman" w:hAnsi="Times New Roman" w:cs="Times New Roman"/>
          <w:sz w:val="24"/>
          <w:szCs w:val="24"/>
        </w:rPr>
        <w:t xml:space="preserve"> N°2019-032/MMC/CAB du 02 mars 2019 portant nomination des membres du Comité National de Suivi de la collecte, de la répartition et de l’utilisation du fonds minier de développement local en mai 2019.</w:t>
      </w:r>
    </w:p>
    <w:p w14:paraId="339C8DD5" w14:textId="77777777" w:rsidR="00027846" w:rsidRPr="00027846" w:rsidRDefault="00027846" w:rsidP="00027846">
      <w:pPr>
        <w:pStyle w:val="Paragraphedeliste"/>
        <w:numPr>
          <w:ilvl w:val="0"/>
          <w:numId w:val="22"/>
        </w:numPr>
        <w:spacing w:after="0" w:line="360" w:lineRule="auto"/>
        <w:jc w:val="both"/>
        <w:rPr>
          <w:rFonts w:ascii="Times New Roman" w:hAnsi="Times New Roman" w:cs="Times New Roman"/>
          <w:sz w:val="24"/>
          <w:szCs w:val="24"/>
        </w:rPr>
      </w:pPr>
      <w:proofErr w:type="gramStart"/>
      <w:r w:rsidRPr="00027846">
        <w:rPr>
          <w:rFonts w:ascii="Times New Roman" w:hAnsi="Times New Roman" w:cs="Times New Roman"/>
          <w:sz w:val="24"/>
          <w:szCs w:val="24"/>
        </w:rPr>
        <w:t>l’Arrêté</w:t>
      </w:r>
      <w:proofErr w:type="gramEnd"/>
      <w:r w:rsidRPr="00027846">
        <w:rPr>
          <w:rFonts w:ascii="Times New Roman" w:hAnsi="Times New Roman" w:cs="Times New Roman"/>
          <w:sz w:val="24"/>
          <w:szCs w:val="24"/>
        </w:rPr>
        <w:t xml:space="preserve"> conjoint N°2017-026/MMC/MINEFID du 29 décembre 2017 portant frais de session des membres des comités de suivi de l’utilisation du fonds minier de développement local.</w:t>
      </w:r>
    </w:p>
    <w:p w14:paraId="17FA021E" w14:textId="77777777" w:rsidR="00F708B8" w:rsidRPr="000F1ECC" w:rsidRDefault="00027846" w:rsidP="00F72743">
      <w:pPr>
        <w:pStyle w:val="Paragraphedeliste"/>
        <w:numPr>
          <w:ilvl w:val="0"/>
          <w:numId w:val="22"/>
        </w:numPr>
        <w:spacing w:after="0" w:line="360" w:lineRule="auto"/>
        <w:jc w:val="both"/>
        <w:rPr>
          <w:rFonts w:ascii="Times New Roman" w:hAnsi="Times New Roman" w:cs="Times New Roman"/>
          <w:sz w:val="24"/>
          <w:szCs w:val="24"/>
        </w:rPr>
      </w:pPr>
      <w:proofErr w:type="gramStart"/>
      <w:r w:rsidRPr="00027846">
        <w:rPr>
          <w:rFonts w:ascii="Times New Roman" w:hAnsi="Times New Roman" w:cs="Times New Roman"/>
          <w:sz w:val="24"/>
          <w:szCs w:val="24"/>
        </w:rPr>
        <w:t>l’Arrêté</w:t>
      </w:r>
      <w:proofErr w:type="gramEnd"/>
      <w:r w:rsidRPr="00027846">
        <w:rPr>
          <w:rFonts w:ascii="Times New Roman" w:hAnsi="Times New Roman" w:cs="Times New Roman"/>
          <w:sz w:val="24"/>
          <w:szCs w:val="24"/>
        </w:rPr>
        <w:t xml:space="preserve"> N°2019-143/MMC/CAB du 08 juillet 2019 portant création, composition, attributions et fonctionnement de la Commission chargée de convenir avec les sociétés </w:t>
      </w:r>
      <w:r w:rsidRPr="00027846">
        <w:rPr>
          <w:rFonts w:ascii="Times New Roman" w:hAnsi="Times New Roman" w:cs="Times New Roman"/>
          <w:sz w:val="24"/>
          <w:szCs w:val="24"/>
        </w:rPr>
        <w:lastRenderedPageBreak/>
        <w:t>minières et de carrières des modalités pratiques de leurs contributions au fonds minier de développement local.</w:t>
      </w:r>
    </w:p>
    <w:p w14:paraId="6D2FF54A" w14:textId="77777777" w:rsidR="00F708B8" w:rsidRPr="004D4231" w:rsidRDefault="00F708B8" w:rsidP="004D4231">
      <w:pPr>
        <w:pStyle w:val="Titre3"/>
        <w:numPr>
          <w:ilvl w:val="2"/>
          <w:numId w:val="21"/>
        </w:numPr>
        <w:spacing w:after="240" w:line="360" w:lineRule="auto"/>
        <w:jc w:val="both"/>
        <w:rPr>
          <w:rFonts w:ascii="Times New Roman" w:hAnsi="Times New Roman" w:cs="Times New Roman"/>
          <w:b/>
          <w:color w:val="auto"/>
        </w:rPr>
      </w:pPr>
      <w:bookmarkStart w:id="104" w:name="_Toc90417797"/>
      <w:r w:rsidRPr="004D4231">
        <w:rPr>
          <w:rFonts w:ascii="Times New Roman" w:hAnsi="Times New Roman" w:cs="Times New Roman"/>
          <w:b/>
          <w:color w:val="auto"/>
        </w:rPr>
        <w:t>Gestion du FMDL et Stratégie d’investissement</w:t>
      </w:r>
      <w:bookmarkEnd w:id="104"/>
    </w:p>
    <w:p w14:paraId="63E20128" w14:textId="77777777" w:rsidR="00FE7297" w:rsidRDefault="00FE7297" w:rsidP="00FE7297">
      <w:pPr>
        <w:spacing w:line="360" w:lineRule="auto"/>
        <w:jc w:val="both"/>
        <w:rPr>
          <w:rFonts w:ascii="Times New Roman" w:hAnsi="Times New Roman" w:cs="Times New Roman"/>
          <w:sz w:val="24"/>
          <w:szCs w:val="24"/>
        </w:rPr>
      </w:pPr>
      <w:r w:rsidRPr="00FE7297">
        <w:rPr>
          <w:rFonts w:ascii="Times New Roman" w:hAnsi="Times New Roman" w:cs="Times New Roman"/>
          <w:sz w:val="24"/>
          <w:szCs w:val="24"/>
        </w:rPr>
        <w:t xml:space="preserve">La gestion des ressources du FMDL est basée sur le principe de la gestion concertée ; principe selon lequel les sociétés minières, la société civile, les collectivités locales et les structures déconcentrées de l’Etat soient impliquée dans le suivi de l’utilisation de ces Fonds transférés aux collectivités locales. </w:t>
      </w:r>
    </w:p>
    <w:p w14:paraId="70533D4F" w14:textId="77777777" w:rsidR="00C91830" w:rsidRDefault="00C91830" w:rsidP="00C91830">
      <w:pPr>
        <w:spacing w:line="360" w:lineRule="auto"/>
        <w:jc w:val="both"/>
        <w:rPr>
          <w:rFonts w:ascii="Times New Roman" w:hAnsi="Times New Roman" w:cs="Times New Roman"/>
          <w:sz w:val="24"/>
          <w:szCs w:val="24"/>
        </w:rPr>
      </w:pPr>
      <w:r w:rsidRPr="00C91830">
        <w:rPr>
          <w:rFonts w:ascii="Times New Roman" w:hAnsi="Times New Roman" w:cs="Times New Roman"/>
          <w:sz w:val="24"/>
          <w:szCs w:val="24"/>
        </w:rPr>
        <w:t xml:space="preserve">Conformément aux dispositions juridiques ci-dessus, le FMDL est contrôlé par le CNS/FMDL et le CCS/FMDL et les collectivités territoriales avec chacune des rôles spécifiques.  La création </w:t>
      </w:r>
      <w:r w:rsidR="00156669">
        <w:rPr>
          <w:rFonts w:ascii="Times New Roman" w:hAnsi="Times New Roman" w:cs="Times New Roman"/>
          <w:sz w:val="24"/>
          <w:szCs w:val="24"/>
        </w:rPr>
        <w:t xml:space="preserve">du CNS/FMDL est la </w:t>
      </w:r>
      <w:r w:rsidRPr="00C91830">
        <w:rPr>
          <w:rFonts w:ascii="Times New Roman" w:hAnsi="Times New Roman" w:cs="Times New Roman"/>
          <w:sz w:val="24"/>
          <w:szCs w:val="24"/>
        </w:rPr>
        <w:t>matérialisation des dispositions de l’article 16 du décret n°2017-0024/PRES/PM/MEMC/MINEFID/MATDSI du 23 janvier 2017, portant organisation, fonctionnement et modalités de perception du Fonds minier de développement local. C’est ce Comité National qui est chargé du suivi de la collecte, de la répartition et de l’utilisation du Fonds Minier de Développement Local en abrégé CNS/FMDL. Ce décret prévoit le reversement de toutes les recettes perçues dans le cadre du FMDL dans un comte du trésor public créé à cet effet et dénommé « Fonds minier de développement local ».</w:t>
      </w:r>
      <w:r>
        <w:rPr>
          <w:rFonts w:ascii="Times New Roman" w:hAnsi="Times New Roman" w:cs="Times New Roman"/>
          <w:sz w:val="24"/>
          <w:szCs w:val="24"/>
        </w:rPr>
        <w:t xml:space="preserve"> </w:t>
      </w:r>
    </w:p>
    <w:p w14:paraId="4464017A" w14:textId="77777777" w:rsidR="00156669" w:rsidRPr="00156669" w:rsidRDefault="00156669" w:rsidP="00156669">
      <w:pPr>
        <w:spacing w:line="360" w:lineRule="auto"/>
        <w:jc w:val="both"/>
        <w:rPr>
          <w:rFonts w:ascii="Times New Roman" w:hAnsi="Times New Roman" w:cs="Times New Roman"/>
          <w:sz w:val="24"/>
          <w:szCs w:val="24"/>
        </w:rPr>
      </w:pPr>
      <w:r w:rsidRPr="00156669">
        <w:rPr>
          <w:rFonts w:ascii="Times New Roman" w:hAnsi="Times New Roman" w:cs="Times New Roman"/>
          <w:sz w:val="24"/>
          <w:szCs w:val="24"/>
        </w:rPr>
        <w:t xml:space="preserve">C’est à partir de ce compte unique que les recettes sont réparties suivant la clé de répartition définie comme suit :  </w:t>
      </w:r>
    </w:p>
    <w:p w14:paraId="4B996FE0" w14:textId="77777777" w:rsidR="00156669" w:rsidRPr="00156669" w:rsidRDefault="00156669" w:rsidP="00156669">
      <w:pPr>
        <w:pStyle w:val="Default"/>
        <w:numPr>
          <w:ilvl w:val="0"/>
          <w:numId w:val="24"/>
        </w:numPr>
        <w:spacing w:line="360" w:lineRule="auto"/>
        <w:jc w:val="both"/>
        <w:rPr>
          <w:rFonts w:ascii="Times New Roman" w:hAnsi="Times New Roman" w:cs="Times New Roman"/>
        </w:rPr>
      </w:pPr>
      <w:r w:rsidRPr="00156669">
        <w:rPr>
          <w:rFonts w:ascii="Times New Roman" w:hAnsi="Times New Roman" w:cs="Times New Roman"/>
        </w:rPr>
        <w:t xml:space="preserve">50% de chaque 1% payé par un projet minier est reversée à la commune ou aux communes qui abritent le projet minier ayant effectué le paiement si un projet est à cheval entre plusieurs communes ; </w:t>
      </w:r>
    </w:p>
    <w:p w14:paraId="5865B3F3" w14:textId="77777777" w:rsidR="00156669" w:rsidRPr="00156669" w:rsidRDefault="00156669" w:rsidP="00156669">
      <w:pPr>
        <w:pStyle w:val="Default"/>
        <w:numPr>
          <w:ilvl w:val="0"/>
          <w:numId w:val="24"/>
        </w:numPr>
        <w:spacing w:line="360" w:lineRule="auto"/>
        <w:jc w:val="both"/>
        <w:rPr>
          <w:rFonts w:ascii="Times New Roman" w:hAnsi="Times New Roman" w:cs="Times New Roman"/>
        </w:rPr>
      </w:pPr>
      <w:r w:rsidRPr="00156669">
        <w:rPr>
          <w:rFonts w:ascii="Times New Roman" w:hAnsi="Times New Roman" w:cs="Times New Roman"/>
        </w:rPr>
        <w:t xml:space="preserve">25% supplémentaires provenant de la moitié de 1% restant plus la contribution des 20% de l’Etat par royalties payés, sont reversés à la même commune ou aux mêmes communes qui abritent les projets miniers et qui avaient reçus d’office le reversement de la moitié de 1% ; </w:t>
      </w:r>
    </w:p>
    <w:p w14:paraId="50B5475F" w14:textId="77777777" w:rsidR="00156669" w:rsidRPr="00156669" w:rsidRDefault="00156669" w:rsidP="00156669">
      <w:pPr>
        <w:pStyle w:val="Default"/>
        <w:numPr>
          <w:ilvl w:val="0"/>
          <w:numId w:val="24"/>
        </w:numPr>
        <w:spacing w:line="360" w:lineRule="auto"/>
        <w:jc w:val="both"/>
        <w:rPr>
          <w:rFonts w:ascii="Times New Roman" w:hAnsi="Times New Roman" w:cs="Times New Roman"/>
        </w:rPr>
      </w:pPr>
      <w:r w:rsidRPr="00156669">
        <w:rPr>
          <w:rFonts w:ascii="Times New Roman" w:hAnsi="Times New Roman" w:cs="Times New Roman"/>
        </w:rPr>
        <w:t xml:space="preserve">50% sont reversés aux autres communes situées dans la région ou les régions qui abritent le projet minier, à parts égales, provenant de l’autre moitié de 1% plus les 20% de paiement de l’Etat ; </w:t>
      </w:r>
    </w:p>
    <w:p w14:paraId="557FD609" w14:textId="77777777" w:rsidR="00156669" w:rsidRPr="00156669" w:rsidRDefault="00156669" w:rsidP="00156669">
      <w:pPr>
        <w:pStyle w:val="Default"/>
        <w:numPr>
          <w:ilvl w:val="0"/>
          <w:numId w:val="24"/>
        </w:numPr>
        <w:spacing w:line="360" w:lineRule="auto"/>
        <w:jc w:val="both"/>
        <w:rPr>
          <w:rFonts w:ascii="Times New Roman" w:hAnsi="Times New Roman" w:cs="Times New Roman"/>
        </w:rPr>
      </w:pPr>
      <w:r w:rsidRPr="00156669">
        <w:rPr>
          <w:rFonts w:ascii="Times New Roman" w:hAnsi="Times New Roman" w:cs="Times New Roman"/>
        </w:rPr>
        <w:t xml:space="preserve">25% sont reversés à la région ou aux régions qui abritent le projet minier, à parts égales, et provenant de l’autre moitié de 1% plus les 20 de paiement de l’Etat ; </w:t>
      </w:r>
    </w:p>
    <w:p w14:paraId="2442FEE6" w14:textId="77777777" w:rsidR="00156669" w:rsidRPr="00156669" w:rsidRDefault="00156669" w:rsidP="00156669">
      <w:pPr>
        <w:pStyle w:val="Default"/>
        <w:numPr>
          <w:ilvl w:val="0"/>
          <w:numId w:val="24"/>
        </w:numPr>
        <w:spacing w:after="164" w:line="360" w:lineRule="auto"/>
        <w:jc w:val="both"/>
        <w:rPr>
          <w:rFonts w:ascii="Times New Roman" w:hAnsi="Times New Roman" w:cs="Times New Roman"/>
        </w:rPr>
      </w:pPr>
      <w:r w:rsidRPr="00156669">
        <w:rPr>
          <w:rFonts w:ascii="Times New Roman" w:hAnsi="Times New Roman" w:cs="Times New Roman"/>
        </w:rPr>
        <w:t>75% sont reversés aux communes qualifiées de</w:t>
      </w:r>
      <w:proofErr w:type="gramStart"/>
      <w:r w:rsidRPr="00156669">
        <w:rPr>
          <w:rFonts w:ascii="Times New Roman" w:hAnsi="Times New Roman" w:cs="Times New Roman"/>
        </w:rPr>
        <w:t xml:space="preserve"> «Autres</w:t>
      </w:r>
      <w:proofErr w:type="gramEnd"/>
      <w:r w:rsidRPr="00156669">
        <w:rPr>
          <w:rFonts w:ascii="Times New Roman" w:hAnsi="Times New Roman" w:cs="Times New Roman"/>
        </w:rPr>
        <w:t xml:space="preserve"> communes», à parts égales, c’est-à-dire les communes qui n’abritent pas du tout de projets miniers et qui ne sont </w:t>
      </w:r>
      <w:r w:rsidRPr="00156669">
        <w:rPr>
          <w:rFonts w:ascii="Times New Roman" w:hAnsi="Times New Roman" w:cs="Times New Roman"/>
        </w:rPr>
        <w:lastRenderedPageBreak/>
        <w:t xml:space="preserve">pas situées non plus dans la région abritant le projet minier qui a payé le 1%, sur la base toujours de l’autre moitié de 1% plus les 20% de paiement de l’Etat ; </w:t>
      </w:r>
    </w:p>
    <w:p w14:paraId="3939790C" w14:textId="77777777" w:rsidR="00156669" w:rsidRDefault="00156669" w:rsidP="00156669">
      <w:pPr>
        <w:pStyle w:val="Default"/>
        <w:numPr>
          <w:ilvl w:val="0"/>
          <w:numId w:val="24"/>
        </w:numPr>
        <w:spacing w:after="164" w:line="360" w:lineRule="auto"/>
        <w:jc w:val="both"/>
        <w:rPr>
          <w:rFonts w:ascii="Times New Roman" w:hAnsi="Times New Roman" w:cs="Times New Roman"/>
        </w:rPr>
      </w:pPr>
      <w:r w:rsidRPr="00156669">
        <w:rPr>
          <w:rFonts w:ascii="Times New Roman" w:hAnsi="Times New Roman" w:cs="Times New Roman"/>
        </w:rPr>
        <w:t>25% sont reversés aux régions qualifiées de</w:t>
      </w:r>
      <w:proofErr w:type="gramStart"/>
      <w:r w:rsidRPr="00156669">
        <w:rPr>
          <w:rFonts w:ascii="Times New Roman" w:hAnsi="Times New Roman" w:cs="Times New Roman"/>
        </w:rPr>
        <w:t xml:space="preserve"> «Autres</w:t>
      </w:r>
      <w:proofErr w:type="gramEnd"/>
      <w:r w:rsidRPr="00156669">
        <w:rPr>
          <w:rFonts w:ascii="Times New Roman" w:hAnsi="Times New Roman" w:cs="Times New Roman"/>
        </w:rPr>
        <w:t xml:space="preserve"> régions», à parts égales, c’est-à-dire les régions qui n’abritent pas le projet minier qui a payé le 1% et également sur la base toujours de l’autre moitié de 1% plus les 20% de paiement de l’Etat. </w:t>
      </w:r>
    </w:p>
    <w:p w14:paraId="6CE5A3BD" w14:textId="77777777" w:rsidR="009870EB" w:rsidRPr="009870EB" w:rsidRDefault="009870EB" w:rsidP="009870EB">
      <w:pPr>
        <w:pStyle w:val="Default"/>
        <w:spacing w:after="164" w:line="360" w:lineRule="auto"/>
        <w:jc w:val="both"/>
        <w:rPr>
          <w:rFonts w:ascii="Times New Roman" w:hAnsi="Times New Roman" w:cs="Times New Roman"/>
        </w:rPr>
      </w:pPr>
      <w:r w:rsidRPr="009870EB">
        <w:rPr>
          <w:rFonts w:ascii="Times New Roman" w:hAnsi="Times New Roman" w:cs="Times New Roman"/>
        </w:rPr>
        <w:t>Depuis l’opérationnalisation du FMDL depuis 2019 à Février 2021, quatre repartions ont déjà eu lieu</w:t>
      </w:r>
      <w:r w:rsidRPr="009870EB">
        <w:rPr>
          <w:rStyle w:val="Appelnotedebasdep"/>
          <w:rFonts w:ascii="Times New Roman" w:hAnsi="Times New Roman" w:cs="Times New Roman"/>
        </w:rPr>
        <w:footnoteReference w:id="21"/>
      </w:r>
      <w:r w:rsidRPr="009870EB">
        <w:rPr>
          <w:rFonts w:ascii="Times New Roman" w:hAnsi="Times New Roman" w:cs="Times New Roman"/>
        </w:rPr>
        <w:t xml:space="preserve"> : </w:t>
      </w:r>
    </w:p>
    <w:p w14:paraId="40C77675" w14:textId="77777777" w:rsidR="009870EB" w:rsidRPr="009870EB" w:rsidRDefault="009870EB" w:rsidP="009870EB">
      <w:pPr>
        <w:pStyle w:val="Paragraphedeliste"/>
        <w:numPr>
          <w:ilvl w:val="0"/>
          <w:numId w:val="25"/>
        </w:numPr>
        <w:autoSpaceDE w:val="0"/>
        <w:autoSpaceDN w:val="0"/>
        <w:adjustRightInd w:val="0"/>
        <w:spacing w:after="0" w:line="360" w:lineRule="auto"/>
        <w:jc w:val="both"/>
        <w:rPr>
          <w:rFonts w:ascii="Times New Roman" w:hAnsi="Times New Roman" w:cs="Times New Roman"/>
          <w:color w:val="000000"/>
          <w:sz w:val="24"/>
          <w:szCs w:val="24"/>
        </w:rPr>
      </w:pPr>
      <w:r w:rsidRPr="009870EB">
        <w:rPr>
          <w:rFonts w:ascii="Times New Roman" w:hAnsi="Times New Roman" w:cs="Times New Roman"/>
          <w:color w:val="000000"/>
          <w:sz w:val="24"/>
          <w:szCs w:val="24"/>
        </w:rPr>
        <w:t xml:space="preserve">Le premier montant réparti est de </w:t>
      </w:r>
      <w:r w:rsidRPr="009870EB">
        <w:rPr>
          <w:rFonts w:ascii="Times New Roman" w:hAnsi="Times New Roman" w:cs="Times New Roman"/>
          <w:bCs/>
          <w:color w:val="000000"/>
          <w:sz w:val="24"/>
          <w:szCs w:val="24"/>
        </w:rPr>
        <w:t>11 760 841 606 F CFA</w:t>
      </w:r>
      <w:r w:rsidRPr="009870EB">
        <w:rPr>
          <w:rFonts w:ascii="Times New Roman" w:hAnsi="Times New Roman" w:cs="Times New Roman"/>
          <w:color w:val="000000"/>
          <w:sz w:val="24"/>
          <w:szCs w:val="24"/>
        </w:rPr>
        <w:t xml:space="preserve">. </w:t>
      </w:r>
    </w:p>
    <w:p w14:paraId="3F183674" w14:textId="77777777" w:rsidR="009870EB" w:rsidRPr="009870EB" w:rsidRDefault="009870EB" w:rsidP="009870EB">
      <w:pPr>
        <w:pStyle w:val="Paragraphedeliste"/>
        <w:numPr>
          <w:ilvl w:val="0"/>
          <w:numId w:val="25"/>
        </w:numPr>
        <w:autoSpaceDE w:val="0"/>
        <w:autoSpaceDN w:val="0"/>
        <w:adjustRightInd w:val="0"/>
        <w:spacing w:after="0" w:line="360" w:lineRule="auto"/>
        <w:jc w:val="both"/>
        <w:rPr>
          <w:rFonts w:ascii="Times New Roman" w:hAnsi="Times New Roman" w:cs="Times New Roman"/>
          <w:color w:val="000000"/>
          <w:sz w:val="24"/>
          <w:szCs w:val="24"/>
        </w:rPr>
      </w:pPr>
      <w:r w:rsidRPr="009870EB">
        <w:rPr>
          <w:rFonts w:ascii="Times New Roman" w:hAnsi="Times New Roman" w:cs="Times New Roman"/>
          <w:color w:val="000000"/>
          <w:sz w:val="24"/>
          <w:szCs w:val="24"/>
        </w:rPr>
        <w:t xml:space="preserve">Le deuxième montant est de </w:t>
      </w:r>
      <w:r w:rsidRPr="009870EB">
        <w:rPr>
          <w:rFonts w:ascii="Times New Roman" w:hAnsi="Times New Roman" w:cs="Times New Roman"/>
          <w:bCs/>
          <w:color w:val="000000"/>
          <w:sz w:val="24"/>
          <w:szCs w:val="24"/>
        </w:rPr>
        <w:t>18 091 736 587 F CFA</w:t>
      </w:r>
      <w:r w:rsidRPr="009870EB">
        <w:rPr>
          <w:rFonts w:ascii="Times New Roman" w:hAnsi="Times New Roman" w:cs="Times New Roman"/>
          <w:color w:val="000000"/>
          <w:sz w:val="24"/>
          <w:szCs w:val="24"/>
        </w:rPr>
        <w:t xml:space="preserve">. </w:t>
      </w:r>
    </w:p>
    <w:p w14:paraId="1EEDD2B7" w14:textId="77777777" w:rsidR="009870EB" w:rsidRPr="009870EB" w:rsidRDefault="009870EB" w:rsidP="009870EB">
      <w:pPr>
        <w:pStyle w:val="Paragraphedeliste"/>
        <w:numPr>
          <w:ilvl w:val="0"/>
          <w:numId w:val="25"/>
        </w:numPr>
        <w:autoSpaceDE w:val="0"/>
        <w:autoSpaceDN w:val="0"/>
        <w:adjustRightInd w:val="0"/>
        <w:spacing w:after="0" w:line="360" w:lineRule="auto"/>
        <w:jc w:val="both"/>
        <w:rPr>
          <w:rFonts w:ascii="Times New Roman" w:hAnsi="Times New Roman" w:cs="Times New Roman"/>
          <w:color w:val="000000"/>
          <w:sz w:val="24"/>
          <w:szCs w:val="24"/>
        </w:rPr>
      </w:pPr>
      <w:r w:rsidRPr="009870EB">
        <w:rPr>
          <w:rFonts w:ascii="Times New Roman" w:hAnsi="Times New Roman" w:cs="Times New Roman"/>
          <w:color w:val="000000"/>
          <w:sz w:val="24"/>
          <w:szCs w:val="24"/>
        </w:rPr>
        <w:t xml:space="preserve">Le troisième montant est de </w:t>
      </w:r>
      <w:r w:rsidRPr="009870EB">
        <w:rPr>
          <w:rFonts w:ascii="Times New Roman" w:hAnsi="Times New Roman" w:cs="Times New Roman"/>
          <w:bCs/>
          <w:color w:val="000000"/>
          <w:sz w:val="24"/>
          <w:szCs w:val="24"/>
        </w:rPr>
        <w:t>21 465 517 000 F CFA</w:t>
      </w:r>
      <w:r w:rsidRPr="009870EB">
        <w:rPr>
          <w:rFonts w:ascii="Times New Roman" w:hAnsi="Times New Roman" w:cs="Times New Roman"/>
          <w:color w:val="000000"/>
          <w:sz w:val="24"/>
          <w:szCs w:val="24"/>
        </w:rPr>
        <w:t xml:space="preserve">. </w:t>
      </w:r>
    </w:p>
    <w:p w14:paraId="24B97067" w14:textId="77777777" w:rsidR="009870EB" w:rsidRPr="009870EB" w:rsidRDefault="009870EB" w:rsidP="009870EB">
      <w:pPr>
        <w:pStyle w:val="Default"/>
        <w:numPr>
          <w:ilvl w:val="0"/>
          <w:numId w:val="25"/>
        </w:numPr>
        <w:spacing w:after="164" w:line="360" w:lineRule="auto"/>
        <w:jc w:val="both"/>
        <w:rPr>
          <w:rFonts w:ascii="Times New Roman" w:hAnsi="Times New Roman" w:cs="Times New Roman"/>
        </w:rPr>
      </w:pPr>
      <w:r w:rsidRPr="009870EB">
        <w:rPr>
          <w:rFonts w:ascii="Times New Roman" w:hAnsi="Times New Roman" w:cs="Times New Roman"/>
        </w:rPr>
        <w:t xml:space="preserve">Le quatrième montant réparti est de </w:t>
      </w:r>
      <w:r w:rsidRPr="009870EB">
        <w:rPr>
          <w:rFonts w:ascii="Times New Roman" w:hAnsi="Times New Roman" w:cs="Times New Roman"/>
          <w:bCs/>
        </w:rPr>
        <w:t>20 262 509 988 FCFA</w:t>
      </w:r>
      <w:r w:rsidRPr="009870EB">
        <w:rPr>
          <w:rFonts w:ascii="Times New Roman" w:hAnsi="Times New Roman" w:cs="Times New Roman"/>
        </w:rPr>
        <w:t xml:space="preserve">.  </w:t>
      </w:r>
    </w:p>
    <w:p w14:paraId="7919E28D" w14:textId="77777777" w:rsidR="009870EB" w:rsidRDefault="009870EB" w:rsidP="009870EB">
      <w:pPr>
        <w:pStyle w:val="Default"/>
        <w:spacing w:after="164" w:line="360" w:lineRule="auto"/>
        <w:jc w:val="both"/>
        <w:rPr>
          <w:rFonts w:ascii="Times New Roman" w:hAnsi="Times New Roman" w:cs="Times New Roman"/>
        </w:rPr>
      </w:pPr>
      <w:r w:rsidRPr="009870EB">
        <w:rPr>
          <w:rFonts w:ascii="Times New Roman" w:hAnsi="Times New Roman" w:cs="Times New Roman"/>
        </w:rPr>
        <w:t>Ces quatre répartitions ont mobilisé en tout 71 milliards 580 millions 605 mille 181 francs CFA au profit des communes et des régions du Burkina Faso. De ces quatre répartitions, réparations les communes de Namissiguima et Koumbri en ont bénéficié respectivement 1 311 931 761 F CFA et 337 058 030 F CFA.</w:t>
      </w:r>
    </w:p>
    <w:p w14:paraId="711531D5" w14:textId="77777777" w:rsidR="009870EB" w:rsidRPr="00D85AFC" w:rsidRDefault="009870EB" w:rsidP="009870EB">
      <w:pPr>
        <w:pStyle w:val="Lgende"/>
        <w:spacing w:after="0" w:line="360" w:lineRule="auto"/>
        <w:jc w:val="both"/>
        <w:rPr>
          <w:b/>
          <w:i w:val="0"/>
          <w:sz w:val="24"/>
        </w:rPr>
      </w:pPr>
      <w:bookmarkStart w:id="105" w:name="_Toc88998330"/>
      <w:bookmarkStart w:id="106" w:name="_Toc90403102"/>
      <w:r w:rsidRPr="00D85AFC">
        <w:rPr>
          <w:b/>
          <w:i w:val="0"/>
          <w:sz w:val="24"/>
        </w:rPr>
        <w:t xml:space="preserve">Tableau </w:t>
      </w:r>
      <w:r w:rsidRPr="00D85AFC">
        <w:rPr>
          <w:b/>
          <w:i w:val="0"/>
          <w:sz w:val="24"/>
        </w:rPr>
        <w:fldChar w:fldCharType="begin"/>
      </w:r>
      <w:r w:rsidRPr="00D85AFC">
        <w:rPr>
          <w:b/>
          <w:i w:val="0"/>
          <w:sz w:val="24"/>
        </w:rPr>
        <w:instrText xml:space="preserve"> SEQ Tableau \* ARABIC </w:instrText>
      </w:r>
      <w:r w:rsidRPr="00D85AFC">
        <w:rPr>
          <w:b/>
          <w:i w:val="0"/>
          <w:sz w:val="24"/>
        </w:rPr>
        <w:fldChar w:fldCharType="separate"/>
      </w:r>
      <w:r w:rsidR="005F7769">
        <w:rPr>
          <w:b/>
          <w:i w:val="0"/>
          <w:noProof/>
          <w:sz w:val="24"/>
        </w:rPr>
        <w:t>4</w:t>
      </w:r>
      <w:r w:rsidRPr="00D85AFC">
        <w:rPr>
          <w:b/>
          <w:i w:val="0"/>
          <w:sz w:val="24"/>
        </w:rPr>
        <w:fldChar w:fldCharType="end"/>
      </w:r>
      <w:r w:rsidRPr="00D85AFC">
        <w:rPr>
          <w:b/>
          <w:i w:val="0"/>
          <w:sz w:val="24"/>
        </w:rPr>
        <w:t xml:space="preserve"> : Nombre d</w:t>
      </w:r>
      <w:r>
        <w:rPr>
          <w:b/>
          <w:i w:val="0"/>
          <w:sz w:val="24"/>
        </w:rPr>
        <w:t xml:space="preserve">e réparation et montants reçus par les </w:t>
      </w:r>
      <w:r w:rsidRPr="00D85AFC">
        <w:rPr>
          <w:b/>
          <w:i w:val="0"/>
          <w:sz w:val="24"/>
        </w:rPr>
        <w:t>deux commu</w:t>
      </w:r>
      <w:r>
        <w:rPr>
          <w:b/>
          <w:i w:val="0"/>
          <w:sz w:val="24"/>
        </w:rPr>
        <w:t>n</w:t>
      </w:r>
      <w:r w:rsidRPr="00D85AFC">
        <w:rPr>
          <w:b/>
          <w:i w:val="0"/>
          <w:sz w:val="24"/>
        </w:rPr>
        <w:t>es</w:t>
      </w:r>
      <w:bookmarkEnd w:id="105"/>
      <w:bookmarkEnd w:id="106"/>
    </w:p>
    <w:tbl>
      <w:tblPr>
        <w:tblStyle w:val="Grilledutableau"/>
        <w:tblW w:w="9923" w:type="dxa"/>
        <w:jc w:val="center"/>
        <w:tblLook w:val="04A0" w:firstRow="1" w:lastRow="0" w:firstColumn="1" w:lastColumn="0" w:noHBand="0" w:noVBand="1"/>
      </w:tblPr>
      <w:tblGrid>
        <w:gridCol w:w="1701"/>
        <w:gridCol w:w="1985"/>
        <w:gridCol w:w="1984"/>
        <w:gridCol w:w="2151"/>
        <w:gridCol w:w="2102"/>
      </w:tblGrid>
      <w:tr w:rsidR="009870EB" w14:paraId="407B5618" w14:textId="77777777" w:rsidTr="00C049E0">
        <w:trPr>
          <w:jc w:val="center"/>
        </w:trPr>
        <w:tc>
          <w:tcPr>
            <w:tcW w:w="1701" w:type="dxa"/>
            <w:tcBorders>
              <w:tl2br w:val="single" w:sz="4" w:space="0" w:color="auto"/>
            </w:tcBorders>
          </w:tcPr>
          <w:p w14:paraId="5525A6E6" w14:textId="77777777" w:rsidR="009870EB" w:rsidRDefault="00C049E0" w:rsidP="00C049E0">
            <w:r>
              <w:t xml:space="preserve">        </w:t>
            </w:r>
            <w:proofErr w:type="gramStart"/>
            <w:r>
              <w:t>répartition</w:t>
            </w:r>
            <w:proofErr w:type="gramEnd"/>
          </w:p>
          <w:p w14:paraId="20809C66" w14:textId="77777777" w:rsidR="00C049E0" w:rsidRDefault="00C049E0" w:rsidP="00C049E0"/>
          <w:p w14:paraId="00FCBC8A" w14:textId="77777777" w:rsidR="00C049E0" w:rsidRDefault="00C049E0" w:rsidP="00C049E0">
            <w:r w:rsidRPr="00C049E0">
              <w:t>Communes</w:t>
            </w:r>
          </w:p>
        </w:tc>
        <w:tc>
          <w:tcPr>
            <w:tcW w:w="1985" w:type="dxa"/>
          </w:tcPr>
          <w:p w14:paraId="7AD9B88B" w14:textId="77777777" w:rsidR="009870EB" w:rsidRDefault="009870EB" w:rsidP="00BB7ADB">
            <w:pPr>
              <w:spacing w:line="360" w:lineRule="auto"/>
              <w:jc w:val="both"/>
            </w:pPr>
            <w:r>
              <w:t>1</w:t>
            </w:r>
            <w:r w:rsidRPr="001F09AC">
              <w:rPr>
                <w:vertAlign w:val="superscript"/>
              </w:rPr>
              <w:t>ère</w:t>
            </w:r>
            <w:r>
              <w:t xml:space="preserve"> répartition </w:t>
            </w:r>
          </w:p>
        </w:tc>
        <w:tc>
          <w:tcPr>
            <w:tcW w:w="1984" w:type="dxa"/>
          </w:tcPr>
          <w:p w14:paraId="0D89B877" w14:textId="77777777" w:rsidR="009870EB" w:rsidRDefault="009870EB" w:rsidP="00BB7ADB">
            <w:pPr>
              <w:spacing w:line="360" w:lineRule="auto"/>
              <w:jc w:val="both"/>
            </w:pPr>
            <w:r>
              <w:t>2</w:t>
            </w:r>
            <w:r w:rsidRPr="001F09AC">
              <w:rPr>
                <w:vertAlign w:val="superscript"/>
              </w:rPr>
              <w:t>e</w:t>
            </w:r>
            <w:r>
              <w:t xml:space="preserve"> répartition</w:t>
            </w:r>
          </w:p>
        </w:tc>
        <w:tc>
          <w:tcPr>
            <w:tcW w:w="2151" w:type="dxa"/>
          </w:tcPr>
          <w:p w14:paraId="777677EE" w14:textId="77777777" w:rsidR="009870EB" w:rsidRDefault="009870EB" w:rsidP="00BB7ADB">
            <w:pPr>
              <w:spacing w:line="360" w:lineRule="auto"/>
              <w:jc w:val="both"/>
            </w:pPr>
            <w:r>
              <w:t>3</w:t>
            </w:r>
            <w:r w:rsidRPr="001F09AC">
              <w:rPr>
                <w:vertAlign w:val="superscript"/>
              </w:rPr>
              <w:t>e</w:t>
            </w:r>
            <w:r>
              <w:t xml:space="preserve"> répartition</w:t>
            </w:r>
          </w:p>
        </w:tc>
        <w:tc>
          <w:tcPr>
            <w:tcW w:w="2102" w:type="dxa"/>
          </w:tcPr>
          <w:p w14:paraId="16E3E956" w14:textId="77777777" w:rsidR="009870EB" w:rsidRDefault="009870EB" w:rsidP="00BB7ADB">
            <w:pPr>
              <w:spacing w:line="360" w:lineRule="auto"/>
              <w:jc w:val="both"/>
            </w:pPr>
            <w:r>
              <w:t>4</w:t>
            </w:r>
            <w:r w:rsidRPr="001F09AC">
              <w:rPr>
                <w:vertAlign w:val="superscript"/>
              </w:rPr>
              <w:t>e</w:t>
            </w:r>
            <w:r>
              <w:t xml:space="preserve"> répartition</w:t>
            </w:r>
          </w:p>
        </w:tc>
      </w:tr>
      <w:tr w:rsidR="009870EB" w14:paraId="00A56BEE" w14:textId="77777777" w:rsidTr="00BB7ADB">
        <w:trPr>
          <w:jc w:val="center"/>
        </w:trPr>
        <w:tc>
          <w:tcPr>
            <w:tcW w:w="1701" w:type="dxa"/>
          </w:tcPr>
          <w:p w14:paraId="56A2A5FE" w14:textId="77777777" w:rsidR="009870EB" w:rsidRDefault="009870EB" w:rsidP="00BB7ADB">
            <w:pPr>
              <w:spacing w:line="360" w:lineRule="auto"/>
              <w:jc w:val="both"/>
            </w:pPr>
            <w:r>
              <w:t>Koumbri</w:t>
            </w:r>
          </w:p>
        </w:tc>
        <w:tc>
          <w:tcPr>
            <w:tcW w:w="1985" w:type="dxa"/>
          </w:tcPr>
          <w:p w14:paraId="38C6E1DB" w14:textId="77777777" w:rsidR="009870EB" w:rsidRDefault="009870EB" w:rsidP="00BB7ADB">
            <w:pPr>
              <w:spacing w:line="360" w:lineRule="auto"/>
              <w:jc w:val="both"/>
            </w:pPr>
            <w:r>
              <w:t>17 534 998 F CFA</w:t>
            </w:r>
          </w:p>
        </w:tc>
        <w:tc>
          <w:tcPr>
            <w:tcW w:w="1984" w:type="dxa"/>
          </w:tcPr>
          <w:p w14:paraId="40D36D91" w14:textId="77777777" w:rsidR="009870EB" w:rsidRDefault="009870EB" w:rsidP="00BB7ADB">
            <w:pPr>
              <w:spacing w:line="360" w:lineRule="auto"/>
              <w:jc w:val="both"/>
            </w:pPr>
            <w:r>
              <w:t>24 855 564 F CFA</w:t>
            </w:r>
          </w:p>
        </w:tc>
        <w:tc>
          <w:tcPr>
            <w:tcW w:w="2151" w:type="dxa"/>
          </w:tcPr>
          <w:p w14:paraId="0A1F39CF" w14:textId="77777777" w:rsidR="009870EB" w:rsidRDefault="009870EB" w:rsidP="00BB7ADB">
            <w:pPr>
              <w:spacing w:line="360" w:lineRule="auto"/>
              <w:jc w:val="both"/>
            </w:pPr>
            <w:r>
              <w:t>226 138 453 F CFA</w:t>
            </w:r>
          </w:p>
          <w:p w14:paraId="6AF95D6A" w14:textId="77777777" w:rsidR="00B723B1" w:rsidRDefault="00B723B1" w:rsidP="00B723B1">
            <w:pPr>
              <w:pStyle w:val="Default"/>
              <w:jc w:val="both"/>
            </w:pPr>
          </w:p>
        </w:tc>
        <w:tc>
          <w:tcPr>
            <w:tcW w:w="2102" w:type="dxa"/>
          </w:tcPr>
          <w:p w14:paraId="7B819394" w14:textId="77777777" w:rsidR="00B723B1" w:rsidRPr="00B723B1" w:rsidRDefault="00B723B1" w:rsidP="00B723B1">
            <w:pPr>
              <w:spacing w:line="360" w:lineRule="auto"/>
              <w:jc w:val="both"/>
            </w:pPr>
            <w:r w:rsidRPr="00B723B1">
              <w:t>26 850 626 CFA</w:t>
            </w:r>
          </w:p>
          <w:p w14:paraId="3507A082" w14:textId="77777777" w:rsidR="00B723B1" w:rsidRDefault="00B723B1" w:rsidP="00BB7ADB">
            <w:pPr>
              <w:spacing w:line="360" w:lineRule="auto"/>
              <w:jc w:val="both"/>
            </w:pPr>
          </w:p>
        </w:tc>
      </w:tr>
      <w:tr w:rsidR="009870EB" w14:paraId="68CB55A3" w14:textId="77777777" w:rsidTr="00BB7ADB">
        <w:trPr>
          <w:jc w:val="center"/>
        </w:trPr>
        <w:tc>
          <w:tcPr>
            <w:tcW w:w="1701" w:type="dxa"/>
          </w:tcPr>
          <w:p w14:paraId="652A2EA0" w14:textId="77777777" w:rsidR="009870EB" w:rsidRDefault="009870EB" w:rsidP="00BB7ADB">
            <w:pPr>
              <w:spacing w:line="360" w:lineRule="auto"/>
              <w:jc w:val="both"/>
            </w:pPr>
            <w:r>
              <w:t>Namissiguima</w:t>
            </w:r>
          </w:p>
        </w:tc>
        <w:tc>
          <w:tcPr>
            <w:tcW w:w="1985" w:type="dxa"/>
          </w:tcPr>
          <w:p w14:paraId="1E4B8D90" w14:textId="77777777" w:rsidR="009870EB" w:rsidRDefault="009870EB" w:rsidP="00BB7ADB">
            <w:pPr>
              <w:spacing w:line="360" w:lineRule="auto"/>
              <w:jc w:val="both"/>
            </w:pPr>
            <w:r>
              <w:t xml:space="preserve">29 088 441 F CFA  </w:t>
            </w:r>
          </w:p>
        </w:tc>
        <w:tc>
          <w:tcPr>
            <w:tcW w:w="1984" w:type="dxa"/>
          </w:tcPr>
          <w:p w14:paraId="53829FA8" w14:textId="77777777" w:rsidR="009870EB" w:rsidRDefault="009870EB" w:rsidP="00BB7ADB">
            <w:pPr>
              <w:spacing w:line="360" w:lineRule="auto"/>
              <w:jc w:val="both"/>
            </w:pPr>
            <w:r>
              <w:t>180 692 945 F CFA</w:t>
            </w:r>
          </w:p>
        </w:tc>
        <w:tc>
          <w:tcPr>
            <w:tcW w:w="2151" w:type="dxa"/>
          </w:tcPr>
          <w:p w14:paraId="5533E1C5" w14:textId="77777777" w:rsidR="009870EB" w:rsidRDefault="009870EB" w:rsidP="00BB7ADB">
            <w:pPr>
              <w:spacing w:line="360" w:lineRule="auto"/>
              <w:jc w:val="both"/>
            </w:pPr>
            <w:r>
              <w:t>426 592 994 F CFA</w:t>
            </w:r>
          </w:p>
        </w:tc>
        <w:tc>
          <w:tcPr>
            <w:tcW w:w="2102" w:type="dxa"/>
          </w:tcPr>
          <w:p w14:paraId="4269386E" w14:textId="77777777" w:rsidR="009870EB" w:rsidRDefault="00B723B1" w:rsidP="00B723B1">
            <w:pPr>
              <w:pStyle w:val="Default"/>
              <w:jc w:val="both"/>
            </w:pPr>
            <w:r w:rsidRPr="00B723B1">
              <w:rPr>
                <w:rFonts w:ascii="Times New Roman" w:hAnsi="Times New Roman" w:cs="Times New Roman"/>
              </w:rPr>
              <w:t>200 950 487</w:t>
            </w:r>
            <w:r>
              <w:t xml:space="preserve"> </w:t>
            </w:r>
            <w:r w:rsidR="009870EB">
              <w:t>CFA</w:t>
            </w:r>
          </w:p>
          <w:p w14:paraId="59A6A315" w14:textId="77777777" w:rsidR="00B723B1" w:rsidRDefault="00B723B1" w:rsidP="00B723B1">
            <w:pPr>
              <w:pStyle w:val="Default"/>
              <w:jc w:val="both"/>
            </w:pPr>
          </w:p>
        </w:tc>
      </w:tr>
    </w:tbl>
    <w:p w14:paraId="5BA13577" w14:textId="77777777" w:rsidR="00FA79DB" w:rsidRDefault="00FA79DB" w:rsidP="00210537">
      <w:pPr>
        <w:spacing w:line="240" w:lineRule="auto"/>
        <w:jc w:val="both"/>
        <w:rPr>
          <w:rFonts w:ascii="Times New Roman" w:hAnsi="Times New Roman" w:cs="Times New Roman"/>
          <w:b/>
        </w:rPr>
      </w:pPr>
      <w:r w:rsidRPr="00FA79DB">
        <w:rPr>
          <w:rFonts w:ascii="Times New Roman" w:hAnsi="Times New Roman" w:cs="Times New Roman"/>
          <w:b/>
        </w:rPr>
        <w:t xml:space="preserve">Source : ORCADE Info </w:t>
      </w:r>
      <w:r w:rsidR="00210537">
        <w:rPr>
          <w:rFonts w:ascii="Times New Roman" w:hAnsi="Times New Roman" w:cs="Times New Roman"/>
          <w:b/>
        </w:rPr>
        <w:t>(</w:t>
      </w:r>
      <w:r w:rsidRPr="00FA79DB">
        <w:rPr>
          <w:rFonts w:ascii="Times New Roman" w:hAnsi="Times New Roman" w:cs="Times New Roman"/>
          <w:b/>
        </w:rPr>
        <w:t>10/</w:t>
      </w:r>
      <w:proofErr w:type="gramStart"/>
      <w:r w:rsidRPr="00FA79DB">
        <w:rPr>
          <w:rFonts w:ascii="Times New Roman" w:hAnsi="Times New Roman" w:cs="Times New Roman"/>
          <w:b/>
        </w:rPr>
        <w:t>2020</w:t>
      </w:r>
      <w:r w:rsidR="00210537">
        <w:rPr>
          <w:rFonts w:ascii="Times New Roman" w:hAnsi="Times New Roman" w:cs="Times New Roman"/>
          <w:b/>
        </w:rPr>
        <w:t>)/</w:t>
      </w:r>
      <w:proofErr w:type="gramEnd"/>
      <w:r w:rsidR="00210537">
        <w:rPr>
          <w:rFonts w:ascii="Times New Roman" w:hAnsi="Times New Roman" w:cs="Times New Roman"/>
          <w:b/>
        </w:rPr>
        <w:t>Arrêté conjoint N°2021____/MEMC/MINEFID portant reversement du FMDL collectées au premier semestre au profit des régions et des communes du Burkina Faso.</w:t>
      </w:r>
    </w:p>
    <w:p w14:paraId="528CFB9C" w14:textId="77777777" w:rsidR="006954D1" w:rsidRDefault="006954D1">
      <w:pPr>
        <w:rPr>
          <w:rFonts w:ascii="Times New Roman" w:hAnsi="Times New Roman" w:cs="Times New Roman"/>
          <w:i/>
          <w:iCs/>
          <w:color w:val="44546A" w:themeColor="text2"/>
          <w:sz w:val="18"/>
          <w:szCs w:val="18"/>
        </w:rPr>
      </w:pPr>
      <w:r>
        <w:br w:type="page"/>
      </w:r>
    </w:p>
    <w:p w14:paraId="059D604C" w14:textId="77777777" w:rsidR="00210537" w:rsidRPr="006954D1" w:rsidRDefault="006954D1" w:rsidP="006954D1">
      <w:pPr>
        <w:pStyle w:val="Lgende"/>
        <w:spacing w:line="360" w:lineRule="auto"/>
        <w:jc w:val="both"/>
        <w:rPr>
          <w:b/>
          <w:i w:val="0"/>
          <w:color w:val="000000"/>
          <w:sz w:val="24"/>
          <w:szCs w:val="20"/>
        </w:rPr>
      </w:pPr>
      <w:bookmarkStart w:id="107" w:name="_Toc90432359"/>
      <w:r w:rsidRPr="006954D1">
        <w:rPr>
          <w:b/>
          <w:i w:val="0"/>
          <w:sz w:val="24"/>
        </w:rPr>
        <w:lastRenderedPageBreak/>
        <w:t xml:space="preserve">Graphique  </w:t>
      </w:r>
      <w:r w:rsidRPr="006954D1">
        <w:rPr>
          <w:b/>
          <w:i w:val="0"/>
          <w:sz w:val="24"/>
        </w:rPr>
        <w:fldChar w:fldCharType="begin"/>
      </w:r>
      <w:r w:rsidRPr="006954D1">
        <w:rPr>
          <w:b/>
          <w:i w:val="0"/>
          <w:sz w:val="24"/>
        </w:rPr>
        <w:instrText xml:space="preserve"> SEQ Graphique_ \* ARABIC </w:instrText>
      </w:r>
      <w:r w:rsidRPr="006954D1">
        <w:rPr>
          <w:b/>
          <w:i w:val="0"/>
          <w:sz w:val="24"/>
        </w:rPr>
        <w:fldChar w:fldCharType="separate"/>
      </w:r>
      <w:r w:rsidR="00067223">
        <w:rPr>
          <w:b/>
          <w:i w:val="0"/>
          <w:noProof/>
          <w:sz w:val="24"/>
        </w:rPr>
        <w:t>6</w:t>
      </w:r>
      <w:r w:rsidRPr="006954D1">
        <w:rPr>
          <w:b/>
          <w:i w:val="0"/>
          <w:sz w:val="24"/>
        </w:rPr>
        <w:fldChar w:fldCharType="end"/>
      </w:r>
      <w:r w:rsidRPr="006954D1">
        <w:rPr>
          <w:b/>
          <w:i w:val="0"/>
          <w:sz w:val="24"/>
        </w:rPr>
        <w:t xml:space="preserve"> : Parts de Namissiguima et de Koumbri à l’issu des quatre répartitions du FMDL</w:t>
      </w:r>
      <w:bookmarkEnd w:id="107"/>
    </w:p>
    <w:tbl>
      <w:tblPr>
        <w:tblW w:w="0" w:type="auto"/>
        <w:tblInd w:w="-108" w:type="dxa"/>
        <w:tblBorders>
          <w:top w:val="nil"/>
          <w:left w:val="nil"/>
          <w:bottom w:val="nil"/>
          <w:right w:val="nil"/>
        </w:tblBorders>
        <w:tblLayout w:type="fixed"/>
        <w:tblLook w:val="0000" w:firstRow="0" w:lastRow="0" w:firstColumn="0" w:lastColumn="0" w:noHBand="0" w:noVBand="0"/>
      </w:tblPr>
      <w:tblGrid>
        <w:gridCol w:w="5311"/>
      </w:tblGrid>
      <w:tr w:rsidR="00210537" w:rsidRPr="00210537" w14:paraId="413A3B2E" w14:textId="77777777">
        <w:trPr>
          <w:trHeight w:val="965"/>
        </w:trPr>
        <w:tc>
          <w:tcPr>
            <w:tcW w:w="5311" w:type="dxa"/>
          </w:tcPr>
          <w:p w14:paraId="0184082C" w14:textId="77777777" w:rsidR="00210537" w:rsidRPr="00210537" w:rsidRDefault="00210537" w:rsidP="00210537">
            <w:pPr>
              <w:autoSpaceDE w:val="0"/>
              <w:autoSpaceDN w:val="0"/>
              <w:adjustRightInd w:val="0"/>
              <w:spacing w:after="0" w:line="240" w:lineRule="auto"/>
              <w:jc w:val="both"/>
              <w:rPr>
                <w:rFonts w:ascii="Times New Roman" w:hAnsi="Times New Roman" w:cs="Times New Roman"/>
                <w:color w:val="000000"/>
                <w:szCs w:val="20"/>
              </w:rPr>
            </w:pPr>
          </w:p>
        </w:tc>
      </w:tr>
    </w:tbl>
    <w:p w14:paraId="71FD1A38" w14:textId="77777777" w:rsidR="00592C7A" w:rsidRDefault="00EA4D42" w:rsidP="006954D1">
      <w:pPr>
        <w:spacing w:line="360" w:lineRule="auto"/>
        <w:jc w:val="center"/>
        <w:rPr>
          <w:rFonts w:ascii="Times New Roman" w:hAnsi="Times New Roman" w:cs="Times New Roman"/>
          <w:b/>
        </w:rPr>
      </w:pPr>
      <w:r>
        <w:rPr>
          <w:noProof/>
          <w:lang w:eastAsia="fr-FR"/>
        </w:rPr>
        <w:drawing>
          <wp:inline distT="0" distB="0" distL="0" distR="0" wp14:anchorId="35FCD72D" wp14:editId="3FD79B36">
            <wp:extent cx="4572000" cy="2743200"/>
            <wp:effectExtent l="0" t="0" r="0" b="0"/>
            <wp:docPr id="34" name="Graphique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5E3B8BA" w14:textId="77777777" w:rsidR="00592C7A" w:rsidRDefault="006954D1" w:rsidP="006954D1">
      <w:pPr>
        <w:spacing w:line="360" w:lineRule="auto"/>
        <w:ind w:left="708"/>
        <w:jc w:val="both"/>
        <w:rPr>
          <w:rFonts w:ascii="Times New Roman" w:hAnsi="Times New Roman" w:cs="Times New Roman"/>
          <w:b/>
        </w:rPr>
      </w:pPr>
      <w:r>
        <w:rPr>
          <w:rFonts w:ascii="Times New Roman" w:hAnsi="Times New Roman" w:cs="Times New Roman"/>
          <w:b/>
        </w:rPr>
        <w:t xml:space="preserve">    </w:t>
      </w:r>
      <w:r w:rsidR="00592C7A" w:rsidRPr="00FA79DB">
        <w:rPr>
          <w:rFonts w:ascii="Times New Roman" w:hAnsi="Times New Roman" w:cs="Times New Roman"/>
          <w:b/>
        </w:rPr>
        <w:t>Source : ORCADE Info 10/2020.</w:t>
      </w:r>
    </w:p>
    <w:p w14:paraId="5C327E14" w14:textId="77777777" w:rsidR="00834329" w:rsidRDefault="00834329" w:rsidP="00834329">
      <w:pPr>
        <w:spacing w:line="360" w:lineRule="auto"/>
        <w:jc w:val="both"/>
        <w:rPr>
          <w:rFonts w:ascii="Times New Roman" w:hAnsi="Times New Roman" w:cs="Times New Roman"/>
          <w:sz w:val="24"/>
        </w:rPr>
      </w:pPr>
      <w:r w:rsidRPr="00834329">
        <w:rPr>
          <w:rFonts w:ascii="Times New Roman" w:hAnsi="Times New Roman" w:cs="Times New Roman"/>
          <w:sz w:val="24"/>
        </w:rPr>
        <w:t xml:space="preserve">La gestion de ces Fonds relève du Conseil municipal sous la tutelle administrative du Haut-commissaire de la province du Yatenga, la tutelle financière du Contrôle financier, du budget, de la commission technique régionale d’approbation du budget et suivant les besoins fondamentaux des différents villages de la commune exprimées dans le Plan communal de développement (PCD). </w:t>
      </w:r>
    </w:p>
    <w:p w14:paraId="181B9C2F" w14:textId="77777777" w:rsidR="00834329" w:rsidRDefault="00834329" w:rsidP="00834329">
      <w:pPr>
        <w:spacing w:line="360" w:lineRule="auto"/>
        <w:jc w:val="both"/>
        <w:rPr>
          <w:rFonts w:ascii="Times New Roman" w:hAnsi="Times New Roman" w:cs="Times New Roman"/>
          <w:sz w:val="24"/>
        </w:rPr>
      </w:pPr>
      <w:r w:rsidRPr="00834329">
        <w:rPr>
          <w:rFonts w:ascii="Times New Roman" w:hAnsi="Times New Roman" w:cs="Times New Roman"/>
          <w:sz w:val="24"/>
        </w:rPr>
        <w:t>En termes de planification, les investissements sont programmés suivant le budget primitif qui dure 6 mois puis suivant le budget supplémentaire qui dure aussi 6 mois. Selon un Conseiller villageois de développement, « </w:t>
      </w:r>
      <w:r w:rsidRPr="00834329">
        <w:rPr>
          <w:rFonts w:ascii="Times New Roman" w:hAnsi="Times New Roman" w:cs="Times New Roman"/>
          <w:i/>
          <w:sz w:val="24"/>
        </w:rPr>
        <w:t xml:space="preserve">Tous les investissements sont décidés par la mairie mais les problèmes ou les besoins sont émis ou soumis par les villages dans le cadre de l’élaboration du PCD. Chaque village ayant fait le recensement de ses difficultés et doléances qu’il a soumis à la mairie, les difficultés des différents villages de la commune sont connues par la mairie. C’est sur la base de ces difficultés regroupées dans un document énumérant l’ensemble des difficultés des différents villages et en fonction des moyens dont la mairie dispose que les choix </w:t>
      </w:r>
      <w:r w:rsidRPr="00834329">
        <w:rPr>
          <w:rFonts w:ascii="Times New Roman" w:hAnsi="Times New Roman" w:cs="Times New Roman"/>
          <w:i/>
          <w:sz w:val="24"/>
        </w:rPr>
        <w:lastRenderedPageBreak/>
        <w:t>des investissements sont faits.</w:t>
      </w:r>
      <w:r w:rsidRPr="00834329">
        <w:rPr>
          <w:rFonts w:ascii="Times New Roman" w:hAnsi="Times New Roman" w:cs="Times New Roman"/>
          <w:sz w:val="24"/>
        </w:rPr>
        <w:t> »</w:t>
      </w:r>
      <w:r w:rsidRPr="00834329">
        <w:rPr>
          <w:rStyle w:val="Appelnotedebasdep"/>
          <w:rFonts w:ascii="Times New Roman" w:hAnsi="Times New Roman" w:cs="Times New Roman"/>
          <w:sz w:val="24"/>
        </w:rPr>
        <w:footnoteReference w:id="22"/>
      </w:r>
      <w:r w:rsidRPr="00834329">
        <w:rPr>
          <w:rFonts w:ascii="Times New Roman" w:hAnsi="Times New Roman" w:cs="Times New Roman"/>
          <w:sz w:val="24"/>
        </w:rPr>
        <w:t xml:space="preserve"> Mis à part cela, il n’y a pas de stratégie de gestion particulière du FMDL dans les deux collectivités. </w:t>
      </w:r>
    </w:p>
    <w:p w14:paraId="76438585" w14:textId="77777777" w:rsidR="003A3CE1" w:rsidRPr="004D4231" w:rsidRDefault="003A3CE1" w:rsidP="004D4231">
      <w:pPr>
        <w:pStyle w:val="Titre2"/>
        <w:numPr>
          <w:ilvl w:val="1"/>
          <w:numId w:val="21"/>
        </w:numPr>
        <w:spacing w:after="240" w:line="360" w:lineRule="auto"/>
        <w:jc w:val="both"/>
        <w:rPr>
          <w:rFonts w:ascii="Times New Roman" w:hAnsi="Times New Roman" w:cs="Times New Roman"/>
          <w:b/>
          <w:color w:val="auto"/>
          <w:sz w:val="28"/>
        </w:rPr>
      </w:pPr>
      <w:bookmarkStart w:id="108" w:name="_Toc86554520"/>
      <w:bookmarkStart w:id="109" w:name="_Toc89003505"/>
      <w:bookmarkStart w:id="110" w:name="_Toc90417798"/>
      <w:r w:rsidRPr="004D4231">
        <w:rPr>
          <w:rFonts w:ascii="Times New Roman" w:hAnsi="Times New Roman" w:cs="Times New Roman"/>
          <w:b/>
          <w:color w:val="auto"/>
          <w:sz w:val="28"/>
        </w:rPr>
        <w:t>Etat de connaissance du FMDL, niveau d’implication et perception des choix des investissements</w:t>
      </w:r>
      <w:bookmarkEnd w:id="108"/>
      <w:bookmarkEnd w:id="109"/>
      <w:bookmarkEnd w:id="110"/>
    </w:p>
    <w:p w14:paraId="17664657" w14:textId="77777777" w:rsidR="003E74E7" w:rsidRPr="004D4231" w:rsidRDefault="003A3CE1" w:rsidP="004D4231">
      <w:pPr>
        <w:pStyle w:val="Titre3"/>
        <w:numPr>
          <w:ilvl w:val="2"/>
          <w:numId w:val="21"/>
        </w:numPr>
        <w:spacing w:after="240" w:line="360" w:lineRule="auto"/>
        <w:jc w:val="both"/>
        <w:rPr>
          <w:rFonts w:ascii="Times New Roman" w:hAnsi="Times New Roman" w:cs="Times New Roman"/>
          <w:b/>
          <w:color w:val="auto"/>
        </w:rPr>
      </w:pPr>
      <w:bookmarkStart w:id="111" w:name="_Toc90417799"/>
      <w:r w:rsidRPr="004D4231">
        <w:rPr>
          <w:rFonts w:ascii="Times New Roman" w:hAnsi="Times New Roman" w:cs="Times New Roman"/>
          <w:b/>
          <w:color w:val="auto"/>
        </w:rPr>
        <w:t xml:space="preserve">Etat de connaissance du FMDL et niveau d’implication des populations dans </w:t>
      </w:r>
      <w:r w:rsidR="00137E3B" w:rsidRPr="004D4231">
        <w:rPr>
          <w:rFonts w:ascii="Times New Roman" w:hAnsi="Times New Roman" w:cs="Times New Roman"/>
          <w:b/>
          <w:color w:val="auto"/>
        </w:rPr>
        <w:t>les choix d’investissement</w:t>
      </w:r>
      <w:bookmarkEnd w:id="111"/>
    </w:p>
    <w:p w14:paraId="49A5375F" w14:textId="77777777" w:rsidR="00C17E09" w:rsidRDefault="00C17E09" w:rsidP="00C17E09">
      <w:pPr>
        <w:spacing w:line="360" w:lineRule="auto"/>
        <w:jc w:val="both"/>
        <w:rPr>
          <w:rFonts w:ascii="Times New Roman" w:hAnsi="Times New Roman" w:cs="Times New Roman"/>
          <w:i/>
          <w:sz w:val="24"/>
        </w:rPr>
      </w:pPr>
      <w:r w:rsidRPr="00C17E09">
        <w:rPr>
          <w:rFonts w:ascii="Times New Roman" w:hAnsi="Times New Roman" w:cs="Times New Roman"/>
          <w:sz w:val="24"/>
        </w:rPr>
        <w:t>En dépit de son opérationnalisation effective depuis de 2019 et des nombreux investissements réalisés ; du moins dans la commune de Namissiguima, le Fonds minier reste étranger aux populations. Peu d’entre elles disposent d’une bonne connaissance de ce Fonds. Ce manque d’informations n’est pas seulement constaté au sein des populations mais aussi au sein même d’acteurs comme les CVD censés être mieux informés sur le FMDL. L’un d’entre eux laisse entendre ceci : « </w:t>
      </w:r>
      <w:r w:rsidRPr="00C17E09">
        <w:rPr>
          <w:rFonts w:ascii="Times New Roman" w:hAnsi="Times New Roman" w:cs="Times New Roman"/>
          <w:i/>
          <w:sz w:val="24"/>
        </w:rPr>
        <w:t>Si je rentre là-bas, je risque de mentir.</w:t>
      </w:r>
    </w:p>
    <w:p w14:paraId="624A0117" w14:textId="77777777" w:rsidR="002C728A" w:rsidRPr="002C728A" w:rsidRDefault="002C728A" w:rsidP="002C728A">
      <w:pPr>
        <w:spacing w:line="360" w:lineRule="auto"/>
        <w:jc w:val="both"/>
        <w:rPr>
          <w:rFonts w:ascii="Times New Roman" w:hAnsi="Times New Roman" w:cs="Times New Roman"/>
          <w:sz w:val="24"/>
        </w:rPr>
      </w:pPr>
      <w:r w:rsidRPr="002C728A">
        <w:rPr>
          <w:rFonts w:ascii="Times New Roman" w:hAnsi="Times New Roman" w:cs="Times New Roman"/>
          <w:i/>
          <w:sz w:val="24"/>
        </w:rPr>
        <w:t>Dans les villages, ce sont principalement les présidents CVD qui participent régulièrement aux différentes sessions du Conseil municipal. S’il a entendu quelque chose qu’il doit nous mettre au courant, il nous le dit. Mais, il n’a jamais évoqué le sujet avec nous. Ce qui fait qu’à ce niveau, je n’ai pas d’éclaircissement à apporter</w:t>
      </w:r>
      <w:r w:rsidRPr="002C728A">
        <w:rPr>
          <w:rFonts w:ascii="Times New Roman" w:hAnsi="Times New Roman" w:cs="Times New Roman"/>
          <w:sz w:val="24"/>
        </w:rPr>
        <w:t>. »</w:t>
      </w:r>
      <w:r w:rsidRPr="002C728A">
        <w:rPr>
          <w:rStyle w:val="Appelnotedebasdep"/>
          <w:rFonts w:ascii="Times New Roman" w:hAnsi="Times New Roman" w:cs="Times New Roman"/>
          <w:sz w:val="24"/>
        </w:rPr>
        <w:footnoteReference w:id="23"/>
      </w:r>
      <w:r w:rsidRPr="002C728A">
        <w:rPr>
          <w:rFonts w:ascii="Times New Roman" w:hAnsi="Times New Roman" w:cs="Times New Roman"/>
          <w:sz w:val="24"/>
        </w:rPr>
        <w:t xml:space="preserve"> Selon ce dernier, seul les présidents CVD participent régulièrement aux différentes sessions du conseil municipal. Donc, </w:t>
      </w:r>
      <w:proofErr w:type="gramStart"/>
      <w:r w:rsidRPr="002C728A">
        <w:rPr>
          <w:rFonts w:ascii="Times New Roman" w:hAnsi="Times New Roman" w:cs="Times New Roman"/>
          <w:sz w:val="24"/>
        </w:rPr>
        <w:t>les seuls habilités</w:t>
      </w:r>
      <w:proofErr w:type="gramEnd"/>
      <w:r w:rsidRPr="002C728A">
        <w:rPr>
          <w:rFonts w:ascii="Times New Roman" w:hAnsi="Times New Roman" w:cs="Times New Roman"/>
          <w:sz w:val="24"/>
        </w:rPr>
        <w:t xml:space="preserve"> à donner des informations précises sur le Fonds. Ce qui suppose qu’il y a un problème de restitution entre les CVD eux-mêmes ou du moins que les informations dont les présidents CVD disposent ne leur permettent de faire une telle restitution. </w:t>
      </w:r>
    </w:p>
    <w:p w14:paraId="4C18B76E" w14:textId="77777777" w:rsidR="00272894" w:rsidRPr="00272894" w:rsidRDefault="002C728A" w:rsidP="00272894">
      <w:pPr>
        <w:spacing w:line="360" w:lineRule="auto"/>
        <w:jc w:val="both"/>
        <w:rPr>
          <w:rFonts w:ascii="Times New Roman" w:hAnsi="Times New Roman" w:cs="Times New Roman"/>
          <w:sz w:val="24"/>
          <w:szCs w:val="24"/>
        </w:rPr>
      </w:pPr>
      <w:r w:rsidRPr="002C728A">
        <w:rPr>
          <w:rFonts w:ascii="Times New Roman" w:hAnsi="Times New Roman" w:cs="Times New Roman"/>
          <w:sz w:val="24"/>
        </w:rPr>
        <w:t>Dans un autre village, en dépit de la mise en chantier d’un projet de construction d’une école dans le cadre des investissements du FMDL, certains responsables CVD ne sont pas en mesure de confirmer si l’investissement en question s’inscrit effectivement dans la ligne budgétaire du FMDL comme ce dernier qui nous le fait remarquer : « </w:t>
      </w:r>
      <w:r w:rsidRPr="002C728A">
        <w:rPr>
          <w:rFonts w:ascii="Times New Roman" w:hAnsi="Times New Roman" w:cs="Times New Roman"/>
          <w:i/>
          <w:sz w:val="24"/>
        </w:rPr>
        <w:t xml:space="preserve">Pour des réalisations liées au FMDL, nous n’avons pas encore eu la chance d’en bénéficier. Nous n’avons pas entendu aussi que ça vient. Mais ce que je peux dire, l’école était à </w:t>
      </w:r>
      <w:proofErr w:type="gramStart"/>
      <w:r w:rsidRPr="002C728A">
        <w:rPr>
          <w:rFonts w:ascii="Times New Roman" w:hAnsi="Times New Roman" w:cs="Times New Roman"/>
          <w:i/>
          <w:sz w:val="24"/>
        </w:rPr>
        <w:t>03  classes</w:t>
      </w:r>
      <w:proofErr w:type="gramEnd"/>
      <w:r w:rsidRPr="002C728A">
        <w:rPr>
          <w:rFonts w:ascii="Times New Roman" w:hAnsi="Times New Roman" w:cs="Times New Roman"/>
          <w:i/>
          <w:sz w:val="24"/>
        </w:rPr>
        <w:t xml:space="preserve">, elle n’était pas encore normalisée. Nous avons eu la chance qu’ils </w:t>
      </w:r>
      <w:proofErr w:type="gramStart"/>
      <w:r w:rsidRPr="002C728A">
        <w:rPr>
          <w:rFonts w:ascii="Times New Roman" w:hAnsi="Times New Roman" w:cs="Times New Roman"/>
          <w:i/>
          <w:sz w:val="24"/>
        </w:rPr>
        <w:t>veulent</w:t>
      </w:r>
      <w:proofErr w:type="gramEnd"/>
      <w:r w:rsidRPr="002C728A">
        <w:rPr>
          <w:rFonts w:ascii="Times New Roman" w:hAnsi="Times New Roman" w:cs="Times New Roman"/>
          <w:i/>
          <w:sz w:val="24"/>
        </w:rPr>
        <w:t xml:space="preserve"> la normaliser cette année. Mais je ne peux pas dire que c’est dans le FMDL qu’ils ont enlevé pour faire ce travail. Je ne sais pas. L’entrepreneur quant </w:t>
      </w:r>
      <w:r w:rsidRPr="00272894">
        <w:rPr>
          <w:rFonts w:ascii="Times New Roman" w:hAnsi="Times New Roman" w:cs="Times New Roman"/>
          <w:i/>
          <w:sz w:val="24"/>
          <w:szCs w:val="24"/>
        </w:rPr>
        <w:t xml:space="preserve">à lui est déjà venu voir ; et il veut même commencer à travailler. C’est la mairie qui dirige les </w:t>
      </w:r>
      <w:r w:rsidRPr="00272894">
        <w:rPr>
          <w:rFonts w:ascii="Times New Roman" w:hAnsi="Times New Roman" w:cs="Times New Roman"/>
          <w:i/>
          <w:sz w:val="24"/>
          <w:szCs w:val="24"/>
        </w:rPr>
        <w:lastRenderedPageBreak/>
        <w:t>choses mais je ne peux pas dire avec certitude si c’est issu de l’argent du FMDL.</w:t>
      </w:r>
      <w:r w:rsidRPr="00272894">
        <w:rPr>
          <w:rFonts w:ascii="Times New Roman" w:hAnsi="Times New Roman" w:cs="Times New Roman"/>
          <w:sz w:val="24"/>
          <w:szCs w:val="24"/>
        </w:rPr>
        <w:t> »</w:t>
      </w:r>
      <w:r w:rsidRPr="00272894">
        <w:rPr>
          <w:rStyle w:val="Appelnotedebasdep"/>
          <w:rFonts w:ascii="Times New Roman" w:hAnsi="Times New Roman" w:cs="Times New Roman"/>
          <w:sz w:val="24"/>
          <w:szCs w:val="24"/>
        </w:rPr>
        <w:footnoteReference w:id="24"/>
      </w:r>
      <w:r w:rsidRPr="00272894">
        <w:rPr>
          <w:rFonts w:ascii="Times New Roman" w:hAnsi="Times New Roman" w:cs="Times New Roman"/>
          <w:sz w:val="24"/>
          <w:szCs w:val="24"/>
        </w:rPr>
        <w:t xml:space="preserve"> Effectivement, l’école dont il est question</w:t>
      </w:r>
      <w:r w:rsidR="00272894">
        <w:rPr>
          <w:rFonts w:ascii="Times New Roman" w:hAnsi="Times New Roman" w:cs="Times New Roman"/>
          <w:sz w:val="24"/>
          <w:szCs w:val="24"/>
        </w:rPr>
        <w:t xml:space="preserve"> </w:t>
      </w:r>
      <w:r w:rsidR="00272894" w:rsidRPr="00272894">
        <w:rPr>
          <w:rFonts w:ascii="Times New Roman" w:hAnsi="Times New Roman" w:cs="Times New Roman"/>
          <w:sz w:val="24"/>
          <w:szCs w:val="24"/>
        </w:rPr>
        <w:t xml:space="preserve">ici est en cours de normalisation avec les ressources du FMDL alors que </w:t>
      </w:r>
      <w:proofErr w:type="gramStart"/>
      <w:r w:rsidR="00272894" w:rsidRPr="00272894">
        <w:rPr>
          <w:rFonts w:ascii="Times New Roman" w:hAnsi="Times New Roman" w:cs="Times New Roman"/>
          <w:sz w:val="24"/>
          <w:szCs w:val="24"/>
        </w:rPr>
        <w:t>ce responsables</w:t>
      </w:r>
      <w:proofErr w:type="gramEnd"/>
      <w:r w:rsidR="00272894" w:rsidRPr="00272894">
        <w:rPr>
          <w:rFonts w:ascii="Times New Roman" w:hAnsi="Times New Roman" w:cs="Times New Roman"/>
          <w:sz w:val="24"/>
          <w:szCs w:val="24"/>
        </w:rPr>
        <w:t xml:space="preserve"> ignorent les sources de financement. Certains responsables se démarquent cependant avec une maîtrise assez acceptable du FMDL. </w:t>
      </w:r>
    </w:p>
    <w:p w14:paraId="6B41DC43" w14:textId="77777777" w:rsidR="00272894" w:rsidRPr="00272894" w:rsidRDefault="00272894" w:rsidP="00272894">
      <w:pPr>
        <w:spacing w:line="360" w:lineRule="auto"/>
        <w:jc w:val="both"/>
        <w:rPr>
          <w:rFonts w:ascii="Times New Roman" w:hAnsi="Times New Roman" w:cs="Times New Roman"/>
          <w:sz w:val="24"/>
          <w:szCs w:val="24"/>
        </w:rPr>
      </w:pPr>
      <w:r w:rsidRPr="00272894">
        <w:rPr>
          <w:rFonts w:ascii="Times New Roman" w:hAnsi="Times New Roman" w:cs="Times New Roman"/>
          <w:sz w:val="24"/>
          <w:szCs w:val="24"/>
        </w:rPr>
        <w:t>L’un d’entre eux avance ceci : « </w:t>
      </w:r>
      <w:r w:rsidRPr="00272894">
        <w:rPr>
          <w:rFonts w:ascii="Times New Roman" w:hAnsi="Times New Roman" w:cs="Times New Roman"/>
          <w:i/>
          <w:sz w:val="24"/>
          <w:szCs w:val="24"/>
        </w:rPr>
        <w:t xml:space="preserve">Le FMDL a un endroit où il doit être logé avant qu’on aille le faire sortir pour les communes afin que ces dernières puissent travailler. Par exemple, le FMDL existe dans notre commune mais il ne sort pas directement de la mine à la commune. Il y a une caisse nationale où il est stocké ; et de là, on le fait sortir pour partager les communes. Les communes impactées n’ont pas le même </w:t>
      </w:r>
      <w:proofErr w:type="gramStart"/>
      <w:r w:rsidRPr="00272894">
        <w:rPr>
          <w:rFonts w:ascii="Times New Roman" w:hAnsi="Times New Roman" w:cs="Times New Roman"/>
          <w:i/>
          <w:sz w:val="24"/>
          <w:szCs w:val="24"/>
        </w:rPr>
        <w:t>pourcentage  que</w:t>
      </w:r>
      <w:proofErr w:type="gramEnd"/>
      <w:r w:rsidRPr="00272894">
        <w:rPr>
          <w:rFonts w:ascii="Times New Roman" w:hAnsi="Times New Roman" w:cs="Times New Roman"/>
          <w:i/>
          <w:sz w:val="24"/>
          <w:szCs w:val="24"/>
        </w:rPr>
        <w:t xml:space="preserve"> les communes non minières</w:t>
      </w:r>
      <w:r w:rsidRPr="00272894">
        <w:rPr>
          <w:rFonts w:ascii="Times New Roman" w:hAnsi="Times New Roman" w:cs="Times New Roman"/>
          <w:sz w:val="24"/>
          <w:szCs w:val="24"/>
        </w:rPr>
        <w:t>. »</w:t>
      </w:r>
      <w:r w:rsidRPr="00272894">
        <w:rPr>
          <w:rStyle w:val="Appelnotedebasdep"/>
          <w:rFonts w:ascii="Times New Roman" w:hAnsi="Times New Roman" w:cs="Times New Roman"/>
          <w:sz w:val="24"/>
          <w:szCs w:val="24"/>
        </w:rPr>
        <w:footnoteReference w:id="25"/>
      </w:r>
      <w:r w:rsidRPr="00272894">
        <w:rPr>
          <w:rFonts w:ascii="Times New Roman" w:hAnsi="Times New Roman" w:cs="Times New Roman"/>
          <w:sz w:val="24"/>
          <w:szCs w:val="24"/>
        </w:rPr>
        <w:t xml:space="preserve"> Bien que ce </w:t>
      </w:r>
      <w:proofErr w:type="gramStart"/>
      <w:r w:rsidRPr="00272894">
        <w:rPr>
          <w:rFonts w:ascii="Times New Roman" w:hAnsi="Times New Roman" w:cs="Times New Roman"/>
          <w:sz w:val="24"/>
          <w:szCs w:val="24"/>
        </w:rPr>
        <w:t>dernier  révèle</w:t>
      </w:r>
      <w:proofErr w:type="gramEnd"/>
      <w:r w:rsidRPr="00272894">
        <w:rPr>
          <w:rFonts w:ascii="Times New Roman" w:hAnsi="Times New Roman" w:cs="Times New Roman"/>
          <w:sz w:val="24"/>
          <w:szCs w:val="24"/>
        </w:rPr>
        <w:t xml:space="preserve"> une certaine maîtrise du FMDL contrairement à ces deux précédents collègues, sur les 15 conseillers soumis au guide d’entretien, seulement 4 d’entre eux maîtrise la provenance, les acteurs bénéficiaires et semblent être capable de donner une explication simple du FMDL. </w:t>
      </w:r>
    </w:p>
    <w:p w14:paraId="58ABE65B" w14:textId="77777777" w:rsidR="00272894" w:rsidRDefault="00272894" w:rsidP="00272894">
      <w:pPr>
        <w:spacing w:line="360" w:lineRule="auto"/>
        <w:jc w:val="both"/>
        <w:rPr>
          <w:rFonts w:ascii="Times New Roman" w:hAnsi="Times New Roman" w:cs="Times New Roman"/>
          <w:sz w:val="24"/>
          <w:szCs w:val="24"/>
        </w:rPr>
      </w:pPr>
      <w:r w:rsidRPr="00272894">
        <w:rPr>
          <w:rFonts w:ascii="Times New Roman" w:hAnsi="Times New Roman" w:cs="Times New Roman"/>
          <w:sz w:val="24"/>
          <w:szCs w:val="24"/>
        </w:rPr>
        <w:t xml:space="preserve">De façon globale, la méconnaissance du FMDL par </w:t>
      </w:r>
      <w:proofErr w:type="gramStart"/>
      <w:r w:rsidRPr="00272894">
        <w:rPr>
          <w:rFonts w:ascii="Times New Roman" w:hAnsi="Times New Roman" w:cs="Times New Roman"/>
          <w:sz w:val="24"/>
          <w:szCs w:val="24"/>
        </w:rPr>
        <w:t>la  majorité</w:t>
      </w:r>
      <w:proofErr w:type="gramEnd"/>
      <w:r w:rsidR="00522A97">
        <w:rPr>
          <w:rFonts w:ascii="Times New Roman" w:hAnsi="Times New Roman" w:cs="Times New Roman"/>
          <w:sz w:val="24"/>
          <w:szCs w:val="24"/>
        </w:rPr>
        <w:t xml:space="preserve"> des CVD se répercute au niveau </w:t>
      </w:r>
      <w:r w:rsidRPr="00272894">
        <w:rPr>
          <w:rFonts w:ascii="Times New Roman" w:hAnsi="Times New Roman" w:cs="Times New Roman"/>
          <w:sz w:val="24"/>
          <w:szCs w:val="24"/>
        </w:rPr>
        <w:t xml:space="preserve">des populations et spécifiquement dans les deux villages d’étude. À Nogo comme à Rim, 50% des enquêtés affirment connaître l’existence du FMDL (voir graphique </w:t>
      </w:r>
      <w:r w:rsidR="00561F77">
        <w:rPr>
          <w:rFonts w:ascii="Times New Roman" w:hAnsi="Times New Roman" w:cs="Times New Roman"/>
          <w:sz w:val="24"/>
          <w:szCs w:val="24"/>
        </w:rPr>
        <w:t>7</w:t>
      </w:r>
      <w:r w:rsidRPr="00272894">
        <w:rPr>
          <w:rFonts w:ascii="Times New Roman" w:hAnsi="Times New Roman" w:cs="Times New Roman"/>
          <w:sz w:val="24"/>
          <w:szCs w:val="24"/>
        </w:rPr>
        <w:t xml:space="preserve"> &amp; </w:t>
      </w:r>
      <w:r w:rsidR="00561F77">
        <w:rPr>
          <w:rFonts w:ascii="Times New Roman" w:hAnsi="Times New Roman" w:cs="Times New Roman"/>
          <w:sz w:val="24"/>
          <w:szCs w:val="24"/>
        </w:rPr>
        <w:t>8</w:t>
      </w:r>
      <w:r w:rsidRPr="00272894">
        <w:rPr>
          <w:rFonts w:ascii="Times New Roman" w:hAnsi="Times New Roman" w:cs="Times New Roman"/>
          <w:sz w:val="24"/>
          <w:szCs w:val="24"/>
        </w:rPr>
        <w:t>).</w:t>
      </w:r>
    </w:p>
    <w:p w14:paraId="55B1202D" w14:textId="77777777" w:rsidR="00A25DAE" w:rsidRDefault="00522A97">
      <w:pPr>
        <w:rPr>
          <w:b/>
          <w:i/>
          <w:sz w:val="24"/>
        </w:rPr>
        <w:sectPr w:rsidR="00A25DAE" w:rsidSect="003B4080">
          <w:footerReference w:type="default" r:id="rId37"/>
          <w:pgSz w:w="11906" w:h="16838"/>
          <w:pgMar w:top="1417" w:right="1417" w:bottom="1417" w:left="1417" w:header="708" w:footer="708" w:gutter="0"/>
          <w:pgNumType w:start="0"/>
          <w:cols w:space="708"/>
          <w:titlePg/>
          <w:docGrid w:linePitch="360"/>
        </w:sectPr>
      </w:pPr>
      <w:bookmarkStart w:id="112" w:name="_Toc88998474"/>
      <w:r>
        <w:rPr>
          <w:b/>
          <w:i/>
          <w:sz w:val="24"/>
        </w:rPr>
        <w:br w:type="page"/>
      </w:r>
    </w:p>
    <w:p w14:paraId="072C4680" w14:textId="77777777" w:rsidR="00522A97" w:rsidRPr="00A25DAE" w:rsidRDefault="0017617F">
      <w:pPr>
        <w:rPr>
          <w:rFonts w:ascii="Times New Roman" w:hAnsi="Times New Roman" w:cs="Times New Roman"/>
          <w:iCs/>
          <w:color w:val="44546A" w:themeColor="text2"/>
          <w:sz w:val="24"/>
          <w:szCs w:val="18"/>
        </w:rPr>
      </w:pPr>
      <w:r>
        <w:rPr>
          <w:noProof/>
          <w:lang w:eastAsia="fr-FR"/>
        </w:rPr>
        <w:lastRenderedPageBreak/>
        <mc:AlternateContent>
          <mc:Choice Requires="wps">
            <w:drawing>
              <wp:anchor distT="0" distB="0" distL="114300" distR="114300" simplePos="0" relativeHeight="251692032" behindDoc="0" locked="0" layoutInCell="1" allowOverlap="1" wp14:anchorId="4D6A337E" wp14:editId="7E46508C">
                <wp:simplePos x="0" y="0"/>
                <wp:positionH relativeFrom="column">
                  <wp:posOffset>4559393</wp:posOffset>
                </wp:positionH>
                <wp:positionV relativeFrom="paragraph">
                  <wp:posOffset>2337</wp:posOffset>
                </wp:positionV>
                <wp:extent cx="4284980" cy="635"/>
                <wp:effectExtent l="0" t="0" r="0" b="0"/>
                <wp:wrapNone/>
                <wp:docPr id="72" name="Zone de texte 72"/>
                <wp:cNvGraphicFramePr/>
                <a:graphic xmlns:a="http://schemas.openxmlformats.org/drawingml/2006/main">
                  <a:graphicData uri="http://schemas.microsoft.com/office/word/2010/wordprocessingShape">
                    <wps:wsp>
                      <wps:cNvSpPr txBox="1"/>
                      <wps:spPr>
                        <a:xfrm>
                          <a:off x="0" y="0"/>
                          <a:ext cx="4284980" cy="635"/>
                        </a:xfrm>
                        <a:prstGeom prst="rect">
                          <a:avLst/>
                        </a:prstGeom>
                        <a:solidFill>
                          <a:prstClr val="white"/>
                        </a:solidFill>
                        <a:ln>
                          <a:noFill/>
                        </a:ln>
                        <a:effectLst/>
                      </wps:spPr>
                      <wps:txbx>
                        <w:txbxContent>
                          <w:p w14:paraId="3C45E456" w14:textId="77777777" w:rsidR="004F6420" w:rsidRDefault="004F6420" w:rsidP="0017617F">
                            <w:pPr>
                              <w:pStyle w:val="Lgende"/>
                              <w:spacing w:line="360" w:lineRule="auto"/>
                              <w:jc w:val="center"/>
                              <w:rPr>
                                <w:b/>
                                <w:i w:val="0"/>
                                <w:sz w:val="24"/>
                                <w:szCs w:val="24"/>
                              </w:rPr>
                            </w:pPr>
                            <w:bookmarkStart w:id="113" w:name="_Toc90432360"/>
                            <w:r w:rsidRPr="0017617F">
                              <w:rPr>
                                <w:b/>
                                <w:i w:val="0"/>
                                <w:sz w:val="24"/>
                                <w:szCs w:val="24"/>
                              </w:rPr>
                              <w:t xml:space="preserve">Graphique  </w:t>
                            </w:r>
                            <w:r w:rsidRPr="0017617F">
                              <w:rPr>
                                <w:b/>
                                <w:i w:val="0"/>
                                <w:sz w:val="24"/>
                                <w:szCs w:val="24"/>
                              </w:rPr>
                              <w:fldChar w:fldCharType="begin"/>
                            </w:r>
                            <w:r w:rsidRPr="0017617F">
                              <w:rPr>
                                <w:b/>
                                <w:i w:val="0"/>
                                <w:sz w:val="24"/>
                                <w:szCs w:val="24"/>
                              </w:rPr>
                              <w:instrText xml:space="preserve"> SEQ Graphique_ \* ARABIC </w:instrText>
                            </w:r>
                            <w:r w:rsidRPr="0017617F">
                              <w:rPr>
                                <w:b/>
                                <w:i w:val="0"/>
                                <w:sz w:val="24"/>
                                <w:szCs w:val="24"/>
                              </w:rPr>
                              <w:fldChar w:fldCharType="separate"/>
                            </w:r>
                            <w:r>
                              <w:rPr>
                                <w:b/>
                                <w:i w:val="0"/>
                                <w:noProof/>
                                <w:sz w:val="24"/>
                                <w:szCs w:val="24"/>
                              </w:rPr>
                              <w:t>7</w:t>
                            </w:r>
                            <w:r w:rsidRPr="0017617F">
                              <w:rPr>
                                <w:b/>
                                <w:i w:val="0"/>
                                <w:sz w:val="24"/>
                                <w:szCs w:val="24"/>
                              </w:rPr>
                              <w:fldChar w:fldCharType="end"/>
                            </w:r>
                            <w:r w:rsidRPr="0017617F">
                              <w:rPr>
                                <w:b/>
                                <w:i w:val="0"/>
                                <w:sz w:val="24"/>
                                <w:szCs w:val="24"/>
                              </w:rPr>
                              <w:t xml:space="preserve"> : Niveau de connaissance de l’existence du FMDL</w:t>
                            </w:r>
                            <w:bookmarkEnd w:id="113"/>
                            <w:r w:rsidRPr="0017617F">
                              <w:rPr>
                                <w:b/>
                                <w:i w:val="0"/>
                                <w:sz w:val="24"/>
                                <w:szCs w:val="24"/>
                              </w:rPr>
                              <w:t xml:space="preserve"> </w:t>
                            </w:r>
                          </w:p>
                          <w:p w14:paraId="60557C79" w14:textId="77777777" w:rsidR="004F6420" w:rsidRPr="0017617F" w:rsidRDefault="004F6420" w:rsidP="0017617F">
                            <w:pPr>
                              <w:pStyle w:val="Lgende"/>
                              <w:spacing w:line="360" w:lineRule="auto"/>
                              <w:jc w:val="center"/>
                              <w:rPr>
                                <w:b/>
                                <w:i w:val="0"/>
                                <w:noProof/>
                                <w:sz w:val="24"/>
                                <w:szCs w:val="24"/>
                              </w:rPr>
                            </w:pPr>
                            <w:proofErr w:type="gramStart"/>
                            <w:r w:rsidRPr="0017617F">
                              <w:rPr>
                                <w:b/>
                                <w:i w:val="0"/>
                                <w:sz w:val="24"/>
                                <w:szCs w:val="24"/>
                              </w:rPr>
                              <w:t>à</w:t>
                            </w:r>
                            <w:proofErr w:type="gramEnd"/>
                            <w:r w:rsidRPr="0017617F">
                              <w:rPr>
                                <w:b/>
                                <w:i w:val="0"/>
                                <w:sz w:val="24"/>
                                <w:szCs w:val="24"/>
                              </w:rPr>
                              <w:t xml:space="preserve"> Rim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A337E" id="Zone de texte 72" o:spid="_x0000_s1033" type="#_x0000_t202" style="position:absolute;margin-left:359pt;margin-top:.2pt;width:337.4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" stroked="f">
                <v:textbox style="mso-fit-shape-to-text:t" inset="0,0,0,0">
                  <w:txbxContent>
                    <w:p w14:paraId="3C45E456" w14:textId="77777777" w:rsidR="004F6420" w:rsidRDefault="004F6420" w:rsidP="0017617F">
                      <w:pPr>
                        <w:pStyle w:val="Lgende"/>
                        <w:spacing w:line="360" w:lineRule="auto"/>
                        <w:jc w:val="center"/>
                        <w:rPr>
                          <w:b/>
                          <w:i w:val="0"/>
                          <w:sz w:val="24"/>
                          <w:szCs w:val="24"/>
                        </w:rPr>
                      </w:pPr>
                      <w:bookmarkStart w:id="114" w:name="_Toc90432360"/>
                      <w:r w:rsidRPr="0017617F">
                        <w:rPr>
                          <w:b/>
                          <w:i w:val="0"/>
                          <w:sz w:val="24"/>
                          <w:szCs w:val="24"/>
                        </w:rPr>
                        <w:t xml:space="preserve">Graphique  </w:t>
                      </w:r>
                      <w:r w:rsidRPr="0017617F">
                        <w:rPr>
                          <w:b/>
                          <w:i w:val="0"/>
                          <w:sz w:val="24"/>
                          <w:szCs w:val="24"/>
                        </w:rPr>
                        <w:fldChar w:fldCharType="begin"/>
                      </w:r>
                      <w:r w:rsidRPr="0017617F">
                        <w:rPr>
                          <w:b/>
                          <w:i w:val="0"/>
                          <w:sz w:val="24"/>
                          <w:szCs w:val="24"/>
                        </w:rPr>
                        <w:instrText xml:space="preserve"> SEQ Graphique_ \* ARABIC </w:instrText>
                      </w:r>
                      <w:r w:rsidRPr="0017617F">
                        <w:rPr>
                          <w:b/>
                          <w:i w:val="0"/>
                          <w:sz w:val="24"/>
                          <w:szCs w:val="24"/>
                        </w:rPr>
                        <w:fldChar w:fldCharType="separate"/>
                      </w:r>
                      <w:r>
                        <w:rPr>
                          <w:b/>
                          <w:i w:val="0"/>
                          <w:noProof/>
                          <w:sz w:val="24"/>
                          <w:szCs w:val="24"/>
                        </w:rPr>
                        <w:t>7</w:t>
                      </w:r>
                      <w:r w:rsidRPr="0017617F">
                        <w:rPr>
                          <w:b/>
                          <w:i w:val="0"/>
                          <w:sz w:val="24"/>
                          <w:szCs w:val="24"/>
                        </w:rPr>
                        <w:fldChar w:fldCharType="end"/>
                      </w:r>
                      <w:r w:rsidRPr="0017617F">
                        <w:rPr>
                          <w:b/>
                          <w:i w:val="0"/>
                          <w:sz w:val="24"/>
                          <w:szCs w:val="24"/>
                        </w:rPr>
                        <w:t xml:space="preserve"> : Niveau de connaissance de l’existence du FMDL</w:t>
                      </w:r>
                      <w:bookmarkEnd w:id="114"/>
                      <w:r w:rsidRPr="0017617F">
                        <w:rPr>
                          <w:b/>
                          <w:i w:val="0"/>
                          <w:sz w:val="24"/>
                          <w:szCs w:val="24"/>
                        </w:rPr>
                        <w:t xml:space="preserve"> </w:t>
                      </w:r>
                    </w:p>
                    <w:p w14:paraId="60557C79" w14:textId="77777777" w:rsidR="004F6420" w:rsidRPr="0017617F" w:rsidRDefault="004F6420" w:rsidP="0017617F">
                      <w:pPr>
                        <w:pStyle w:val="Lgende"/>
                        <w:spacing w:line="360" w:lineRule="auto"/>
                        <w:jc w:val="center"/>
                        <w:rPr>
                          <w:b/>
                          <w:i w:val="0"/>
                          <w:noProof/>
                          <w:sz w:val="24"/>
                          <w:szCs w:val="24"/>
                        </w:rPr>
                      </w:pPr>
                      <w:proofErr w:type="gramStart"/>
                      <w:r w:rsidRPr="0017617F">
                        <w:rPr>
                          <w:b/>
                          <w:i w:val="0"/>
                          <w:sz w:val="24"/>
                          <w:szCs w:val="24"/>
                        </w:rPr>
                        <w:t>à</w:t>
                      </w:r>
                      <w:proofErr w:type="gramEnd"/>
                      <w:r w:rsidRPr="0017617F">
                        <w:rPr>
                          <w:b/>
                          <w:i w:val="0"/>
                          <w:sz w:val="24"/>
                          <w:szCs w:val="24"/>
                        </w:rPr>
                        <w:t xml:space="preserve"> Rim</w:t>
                      </w:r>
                    </w:p>
                  </w:txbxContent>
                </v:textbox>
              </v:shape>
            </w:pict>
          </mc:Fallback>
        </mc:AlternateContent>
      </w:r>
      <w:r w:rsidR="006954D1">
        <w:rPr>
          <w:noProof/>
          <w:lang w:eastAsia="fr-FR"/>
        </w:rPr>
        <mc:AlternateContent>
          <mc:Choice Requires="wps">
            <w:drawing>
              <wp:anchor distT="0" distB="0" distL="114300" distR="114300" simplePos="0" relativeHeight="251689984" behindDoc="0" locked="0" layoutInCell="1" allowOverlap="1" wp14:anchorId="6A8CFAA6" wp14:editId="3D78B2CF">
                <wp:simplePos x="0" y="0"/>
                <wp:positionH relativeFrom="column">
                  <wp:posOffset>2766</wp:posOffset>
                </wp:positionH>
                <wp:positionV relativeFrom="paragraph">
                  <wp:posOffset>2657</wp:posOffset>
                </wp:positionV>
                <wp:extent cx="4197350" cy="635"/>
                <wp:effectExtent l="0" t="0" r="0" b="0"/>
                <wp:wrapNone/>
                <wp:docPr id="71" name="Zone de texte 71"/>
                <wp:cNvGraphicFramePr/>
                <a:graphic xmlns:a="http://schemas.openxmlformats.org/drawingml/2006/main">
                  <a:graphicData uri="http://schemas.microsoft.com/office/word/2010/wordprocessingShape">
                    <wps:wsp>
                      <wps:cNvSpPr txBox="1"/>
                      <wps:spPr>
                        <a:xfrm>
                          <a:off x="0" y="0"/>
                          <a:ext cx="4197350" cy="635"/>
                        </a:xfrm>
                        <a:prstGeom prst="rect">
                          <a:avLst/>
                        </a:prstGeom>
                        <a:solidFill>
                          <a:prstClr val="white"/>
                        </a:solidFill>
                        <a:ln>
                          <a:noFill/>
                        </a:ln>
                        <a:effectLst/>
                      </wps:spPr>
                      <wps:txbx>
                        <w:txbxContent>
                          <w:p w14:paraId="5727376E" w14:textId="77777777" w:rsidR="004F6420" w:rsidRDefault="004F6420" w:rsidP="006954D1">
                            <w:pPr>
                              <w:pStyle w:val="Lgende"/>
                              <w:spacing w:line="360" w:lineRule="auto"/>
                              <w:jc w:val="center"/>
                              <w:rPr>
                                <w:b/>
                                <w:i w:val="0"/>
                                <w:sz w:val="24"/>
                                <w:szCs w:val="24"/>
                              </w:rPr>
                            </w:pPr>
                            <w:bookmarkStart w:id="115" w:name="_Toc90432361"/>
                            <w:r w:rsidRPr="006954D1">
                              <w:rPr>
                                <w:b/>
                                <w:i w:val="0"/>
                                <w:sz w:val="24"/>
                                <w:szCs w:val="24"/>
                              </w:rPr>
                              <w:t xml:space="preserve">Graphique  </w:t>
                            </w:r>
                            <w:r w:rsidRPr="006954D1">
                              <w:rPr>
                                <w:b/>
                                <w:i w:val="0"/>
                                <w:sz w:val="24"/>
                                <w:szCs w:val="24"/>
                              </w:rPr>
                              <w:fldChar w:fldCharType="begin"/>
                            </w:r>
                            <w:r w:rsidRPr="006954D1">
                              <w:rPr>
                                <w:b/>
                                <w:i w:val="0"/>
                                <w:sz w:val="24"/>
                                <w:szCs w:val="24"/>
                              </w:rPr>
                              <w:instrText xml:space="preserve"> SEQ Graphique_ \* ARABIC </w:instrText>
                            </w:r>
                            <w:r w:rsidRPr="006954D1">
                              <w:rPr>
                                <w:b/>
                                <w:i w:val="0"/>
                                <w:sz w:val="24"/>
                                <w:szCs w:val="24"/>
                              </w:rPr>
                              <w:fldChar w:fldCharType="separate"/>
                            </w:r>
                            <w:r>
                              <w:rPr>
                                <w:b/>
                                <w:i w:val="0"/>
                                <w:noProof/>
                                <w:sz w:val="24"/>
                                <w:szCs w:val="24"/>
                              </w:rPr>
                              <w:t>8</w:t>
                            </w:r>
                            <w:r w:rsidRPr="006954D1">
                              <w:rPr>
                                <w:b/>
                                <w:i w:val="0"/>
                                <w:sz w:val="24"/>
                                <w:szCs w:val="24"/>
                              </w:rPr>
                              <w:fldChar w:fldCharType="end"/>
                            </w:r>
                            <w:r w:rsidRPr="006954D1">
                              <w:rPr>
                                <w:b/>
                                <w:i w:val="0"/>
                                <w:sz w:val="24"/>
                                <w:szCs w:val="24"/>
                              </w:rPr>
                              <w:t xml:space="preserve"> Niveau de connaissance de l’existence du FMDL</w:t>
                            </w:r>
                            <w:bookmarkEnd w:id="115"/>
                          </w:p>
                          <w:p w14:paraId="16865141" w14:textId="77777777" w:rsidR="004F6420" w:rsidRPr="006954D1" w:rsidRDefault="004F6420" w:rsidP="006954D1">
                            <w:pPr>
                              <w:pStyle w:val="Lgende"/>
                              <w:spacing w:line="360" w:lineRule="auto"/>
                              <w:jc w:val="center"/>
                              <w:rPr>
                                <w:b/>
                                <w:i w:val="0"/>
                                <w:noProof/>
                                <w:sz w:val="24"/>
                                <w:szCs w:val="24"/>
                              </w:rPr>
                            </w:pPr>
                            <w:proofErr w:type="gramStart"/>
                            <w:r w:rsidRPr="006954D1">
                              <w:rPr>
                                <w:b/>
                                <w:i w:val="0"/>
                                <w:sz w:val="24"/>
                                <w:szCs w:val="24"/>
                              </w:rPr>
                              <w:t>à</w:t>
                            </w:r>
                            <w:proofErr w:type="gramEnd"/>
                            <w:r w:rsidRPr="006954D1">
                              <w:rPr>
                                <w:b/>
                                <w:i w:val="0"/>
                                <w:sz w:val="24"/>
                                <w:szCs w:val="24"/>
                              </w:rPr>
                              <w:t xml:space="preserve"> Nogo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CFAA6" id="Zone de texte 71" o:spid="_x0000_s1034" type="#_x0000_t202" style="position:absolute;margin-left:.2pt;margin-top:.2pt;width:330.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" stroked="f">
                <v:textbox style="mso-fit-shape-to-text:t" inset="0,0,0,0">
                  <w:txbxContent>
                    <w:p w14:paraId="5727376E" w14:textId="77777777" w:rsidR="004F6420" w:rsidRDefault="004F6420" w:rsidP="006954D1">
                      <w:pPr>
                        <w:pStyle w:val="Lgende"/>
                        <w:spacing w:line="360" w:lineRule="auto"/>
                        <w:jc w:val="center"/>
                        <w:rPr>
                          <w:b/>
                          <w:i w:val="0"/>
                          <w:sz w:val="24"/>
                          <w:szCs w:val="24"/>
                        </w:rPr>
                      </w:pPr>
                      <w:bookmarkStart w:id="116" w:name="_Toc90432361"/>
                      <w:r w:rsidRPr="006954D1">
                        <w:rPr>
                          <w:b/>
                          <w:i w:val="0"/>
                          <w:sz w:val="24"/>
                          <w:szCs w:val="24"/>
                        </w:rPr>
                        <w:t xml:space="preserve">Graphique  </w:t>
                      </w:r>
                      <w:r w:rsidRPr="006954D1">
                        <w:rPr>
                          <w:b/>
                          <w:i w:val="0"/>
                          <w:sz w:val="24"/>
                          <w:szCs w:val="24"/>
                        </w:rPr>
                        <w:fldChar w:fldCharType="begin"/>
                      </w:r>
                      <w:r w:rsidRPr="006954D1">
                        <w:rPr>
                          <w:b/>
                          <w:i w:val="0"/>
                          <w:sz w:val="24"/>
                          <w:szCs w:val="24"/>
                        </w:rPr>
                        <w:instrText xml:space="preserve"> SEQ Graphique_ \* ARABIC </w:instrText>
                      </w:r>
                      <w:r w:rsidRPr="006954D1">
                        <w:rPr>
                          <w:b/>
                          <w:i w:val="0"/>
                          <w:sz w:val="24"/>
                          <w:szCs w:val="24"/>
                        </w:rPr>
                        <w:fldChar w:fldCharType="separate"/>
                      </w:r>
                      <w:r>
                        <w:rPr>
                          <w:b/>
                          <w:i w:val="0"/>
                          <w:noProof/>
                          <w:sz w:val="24"/>
                          <w:szCs w:val="24"/>
                        </w:rPr>
                        <w:t>8</w:t>
                      </w:r>
                      <w:r w:rsidRPr="006954D1">
                        <w:rPr>
                          <w:b/>
                          <w:i w:val="0"/>
                          <w:sz w:val="24"/>
                          <w:szCs w:val="24"/>
                        </w:rPr>
                        <w:fldChar w:fldCharType="end"/>
                      </w:r>
                      <w:r w:rsidRPr="006954D1">
                        <w:rPr>
                          <w:b/>
                          <w:i w:val="0"/>
                          <w:sz w:val="24"/>
                          <w:szCs w:val="24"/>
                        </w:rPr>
                        <w:t xml:space="preserve"> Niveau de connaissance de l’existence du FMDL</w:t>
                      </w:r>
                      <w:bookmarkEnd w:id="116"/>
                    </w:p>
                    <w:p w14:paraId="16865141" w14:textId="77777777" w:rsidR="004F6420" w:rsidRPr="006954D1" w:rsidRDefault="004F6420" w:rsidP="006954D1">
                      <w:pPr>
                        <w:pStyle w:val="Lgende"/>
                        <w:spacing w:line="360" w:lineRule="auto"/>
                        <w:jc w:val="center"/>
                        <w:rPr>
                          <w:b/>
                          <w:i w:val="0"/>
                          <w:noProof/>
                          <w:sz w:val="24"/>
                          <w:szCs w:val="24"/>
                        </w:rPr>
                      </w:pPr>
                      <w:proofErr w:type="gramStart"/>
                      <w:r w:rsidRPr="006954D1">
                        <w:rPr>
                          <w:b/>
                          <w:i w:val="0"/>
                          <w:sz w:val="24"/>
                          <w:szCs w:val="24"/>
                        </w:rPr>
                        <w:t>à</w:t>
                      </w:r>
                      <w:proofErr w:type="gramEnd"/>
                      <w:r w:rsidRPr="006954D1">
                        <w:rPr>
                          <w:b/>
                          <w:i w:val="0"/>
                          <w:sz w:val="24"/>
                          <w:szCs w:val="24"/>
                        </w:rPr>
                        <w:t xml:space="preserve"> Nogo</w:t>
                      </w:r>
                    </w:p>
                  </w:txbxContent>
                </v:textbox>
              </v:shape>
            </w:pict>
          </mc:Fallback>
        </mc:AlternateContent>
      </w:r>
    </w:p>
    <w:bookmarkEnd w:id="112"/>
    <w:p w14:paraId="48996268" w14:textId="77777777" w:rsidR="00522A97" w:rsidRDefault="00522A97" w:rsidP="00522A97">
      <w:pPr>
        <w:spacing w:line="360" w:lineRule="auto"/>
        <w:jc w:val="center"/>
        <w:rPr>
          <w:noProof/>
          <w:lang w:eastAsia="fr-FR"/>
        </w:rPr>
      </w:pPr>
    </w:p>
    <w:p w14:paraId="3F611BAE" w14:textId="77777777" w:rsidR="00A25DAE" w:rsidRDefault="009564F0" w:rsidP="00522A97">
      <w:pPr>
        <w:spacing w:line="360" w:lineRule="auto"/>
        <w:jc w:val="center"/>
        <w:rPr>
          <w:noProof/>
          <w:lang w:eastAsia="fr-FR"/>
        </w:rPr>
      </w:pPr>
      <w:r>
        <w:rPr>
          <w:noProof/>
          <w:lang w:eastAsia="fr-FR"/>
        </w:rPr>
        <mc:AlternateContent>
          <mc:Choice Requires="wps">
            <w:drawing>
              <wp:anchor distT="0" distB="0" distL="114300" distR="114300" simplePos="0" relativeHeight="251663360" behindDoc="0" locked="0" layoutInCell="1" allowOverlap="1" wp14:anchorId="5A707661" wp14:editId="277A5682">
                <wp:simplePos x="0" y="0"/>
                <wp:positionH relativeFrom="column">
                  <wp:posOffset>4662585</wp:posOffset>
                </wp:positionH>
                <wp:positionV relativeFrom="paragraph">
                  <wp:posOffset>198203</wp:posOffset>
                </wp:positionV>
                <wp:extent cx="4305300" cy="2590800"/>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4305300" cy="2590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E8AD22E" w14:textId="77777777" w:rsidR="004F6420" w:rsidRDefault="004F6420">
                            <w:pPr>
                              <w:spacing w:after="97"/>
                            </w:pPr>
                            <w:r>
                              <w:rPr>
                                <w:noProof/>
                                <w:lang w:eastAsia="fr-FR"/>
                              </w:rPr>
                              <w:drawing>
                                <wp:inline distT="0" distB="0" distL="0" distR="0" wp14:anchorId="161A1038" wp14:editId="00ECE221">
                                  <wp:extent cx="4124021" cy="2433900"/>
                                  <wp:effectExtent l="0" t="0" r="10160" b="5080"/>
                                  <wp:docPr id="6"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707661" id="Zone de texte 17" o:spid="_x0000_s1035" type="#_x0000_t202" style="position:absolute;left:0;text-align:left;margin-left:367.15pt;margin-top:15.6pt;width:339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" fillcolor="white [3201]" stroked="f" strokeweight=".5pt">
                <v:textbox>
                  <w:txbxContent>
                    <w:p w14:paraId="0E8AD22E" w14:textId="77777777" w:rsidR="004F6420" w:rsidRDefault="004F6420">
                      <w:pPr>
                        <w:spacing w:after="97"/>
                      </w:pPr>
                      <w:r>
                        <w:rPr>
                          <w:noProof/>
                          <w:lang w:eastAsia="fr-FR"/>
                        </w:rPr>
                        <w:drawing>
                          <wp:inline distT="0" distB="0" distL="0" distR="0" wp14:anchorId="161A1038" wp14:editId="00ECE221">
                            <wp:extent cx="4124021" cy="2433900"/>
                            <wp:effectExtent l="0" t="0" r="10160" b="5080"/>
                            <wp:docPr id="6"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xbxContent>
                </v:textbox>
              </v:shape>
            </w:pict>
          </mc:Fallback>
        </mc:AlternateContent>
      </w:r>
      <w:r w:rsidR="00A25DAE">
        <w:rPr>
          <w:noProof/>
          <w:lang w:eastAsia="fr-FR"/>
        </w:rPr>
        <mc:AlternateContent>
          <mc:Choice Requires="wps">
            <w:drawing>
              <wp:anchor distT="0" distB="0" distL="114300" distR="114300" simplePos="0" relativeHeight="251661312" behindDoc="0" locked="0" layoutInCell="1" allowOverlap="1" wp14:anchorId="1B5588F4" wp14:editId="3B73B64F">
                <wp:simplePos x="0" y="0"/>
                <wp:positionH relativeFrom="margin">
                  <wp:align>left</wp:align>
                </wp:positionH>
                <wp:positionV relativeFrom="paragraph">
                  <wp:posOffset>166398</wp:posOffset>
                </wp:positionV>
                <wp:extent cx="4356100" cy="2736850"/>
                <wp:effectExtent l="0" t="0" r="6350" b="6350"/>
                <wp:wrapNone/>
                <wp:docPr id="7" name="Zone de texte 7"/>
                <wp:cNvGraphicFramePr/>
                <a:graphic xmlns:a="http://schemas.openxmlformats.org/drawingml/2006/main">
                  <a:graphicData uri="http://schemas.microsoft.com/office/word/2010/wordprocessingShape">
                    <wps:wsp>
                      <wps:cNvSpPr txBox="1"/>
                      <wps:spPr>
                        <a:xfrm>
                          <a:off x="0" y="0"/>
                          <a:ext cx="4356100" cy="2736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3CD46" w14:textId="77777777" w:rsidR="004F6420" w:rsidRDefault="004F6420">
                            <w:pPr>
                              <w:spacing w:after="97"/>
                            </w:pPr>
                            <w:r>
                              <w:rPr>
                                <w:noProof/>
                                <w:lang w:eastAsia="fr-FR"/>
                              </w:rPr>
                              <w:drawing>
                                <wp:inline distT="0" distB="0" distL="0" distR="0" wp14:anchorId="1AABBECB" wp14:editId="49C32B11">
                                  <wp:extent cx="4109720" cy="2465832"/>
                                  <wp:effectExtent l="0" t="0" r="5080" b="10795"/>
                                  <wp:docPr id="15" name="Graphique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588F4" id="Zone de texte 7" o:spid="_x0000_s1036" type="#_x0000_t202" style="position:absolute;left:0;text-align:left;margin-left:0;margin-top:13.1pt;width:343pt;height:215.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" fillcolor="white [3201]" stroked="f" strokeweight=".5pt">
                <v:textbox>
                  <w:txbxContent>
                    <w:p w14:paraId="6E63CD46" w14:textId="77777777" w:rsidR="004F6420" w:rsidRDefault="004F6420">
                      <w:pPr>
                        <w:spacing w:after="97"/>
                      </w:pPr>
                      <w:r>
                        <w:rPr>
                          <w:noProof/>
                          <w:lang w:eastAsia="fr-FR"/>
                        </w:rPr>
                        <w:drawing>
                          <wp:inline distT="0" distB="0" distL="0" distR="0" wp14:anchorId="1AABBECB" wp14:editId="49C32B11">
                            <wp:extent cx="4109720" cy="2465832"/>
                            <wp:effectExtent l="0" t="0" r="5080" b="10795"/>
                            <wp:docPr id="15" name="Graphique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xbxContent>
                </v:textbox>
                <w10:wrap anchorx="margin"/>
              </v:shape>
            </w:pict>
          </mc:Fallback>
        </mc:AlternateContent>
      </w:r>
    </w:p>
    <w:p w14:paraId="0B6FAB45" w14:textId="77777777" w:rsidR="00A25DAE" w:rsidRDefault="00A25DAE" w:rsidP="00522A97">
      <w:pPr>
        <w:spacing w:line="360" w:lineRule="auto"/>
        <w:jc w:val="center"/>
        <w:rPr>
          <w:noProof/>
          <w:lang w:eastAsia="fr-FR"/>
        </w:rPr>
      </w:pPr>
    </w:p>
    <w:p w14:paraId="560A2D5D" w14:textId="77777777" w:rsidR="00A25DAE" w:rsidRDefault="00A25DAE" w:rsidP="00522A97">
      <w:pPr>
        <w:spacing w:line="360" w:lineRule="auto"/>
        <w:jc w:val="center"/>
        <w:rPr>
          <w:noProof/>
          <w:lang w:eastAsia="fr-FR"/>
        </w:rPr>
      </w:pPr>
    </w:p>
    <w:p w14:paraId="5F7B2492" w14:textId="77777777" w:rsidR="00A25DAE" w:rsidRDefault="00A25DAE" w:rsidP="00522A97">
      <w:pPr>
        <w:spacing w:line="360" w:lineRule="auto"/>
        <w:jc w:val="center"/>
        <w:rPr>
          <w:noProof/>
          <w:lang w:eastAsia="fr-FR"/>
        </w:rPr>
      </w:pPr>
    </w:p>
    <w:p w14:paraId="1236E270" w14:textId="77777777" w:rsidR="00A25DAE" w:rsidRDefault="00A25DAE" w:rsidP="00522A97">
      <w:pPr>
        <w:spacing w:line="360" w:lineRule="auto"/>
        <w:jc w:val="center"/>
        <w:rPr>
          <w:noProof/>
          <w:lang w:eastAsia="fr-FR"/>
        </w:rPr>
      </w:pPr>
    </w:p>
    <w:p w14:paraId="5E999DA8" w14:textId="77777777" w:rsidR="00A25DAE" w:rsidRDefault="00A25DAE" w:rsidP="00522A97">
      <w:pPr>
        <w:spacing w:line="360" w:lineRule="auto"/>
        <w:jc w:val="center"/>
        <w:rPr>
          <w:noProof/>
          <w:lang w:eastAsia="fr-FR"/>
        </w:rPr>
      </w:pPr>
    </w:p>
    <w:p w14:paraId="46420DFF" w14:textId="77777777" w:rsidR="00A25DAE" w:rsidRDefault="00A25DAE" w:rsidP="00522A97">
      <w:pPr>
        <w:spacing w:line="360" w:lineRule="auto"/>
        <w:jc w:val="center"/>
        <w:rPr>
          <w:noProof/>
          <w:lang w:eastAsia="fr-FR"/>
        </w:rPr>
      </w:pPr>
    </w:p>
    <w:p w14:paraId="6F1FD2EA" w14:textId="77777777" w:rsidR="00A25DAE" w:rsidRDefault="00755075" w:rsidP="00522A97">
      <w:pPr>
        <w:spacing w:line="360" w:lineRule="auto"/>
        <w:jc w:val="center"/>
        <w:rPr>
          <w:noProof/>
          <w:lang w:eastAsia="fr-FR"/>
        </w:rPr>
      </w:pPr>
      <w:r>
        <w:rPr>
          <w:noProof/>
          <w:lang w:eastAsia="fr-FR"/>
        </w:rPr>
        <mc:AlternateContent>
          <mc:Choice Requires="wps">
            <w:drawing>
              <wp:anchor distT="0" distB="0" distL="114300" distR="114300" simplePos="0" relativeHeight="251665408" behindDoc="0" locked="0" layoutInCell="1" allowOverlap="1" wp14:anchorId="6125BAFB" wp14:editId="7F83178E">
                <wp:simplePos x="0" y="0"/>
                <wp:positionH relativeFrom="column">
                  <wp:posOffset>4681524</wp:posOffset>
                </wp:positionH>
                <wp:positionV relativeFrom="paragraph">
                  <wp:posOffset>211980</wp:posOffset>
                </wp:positionV>
                <wp:extent cx="3339547" cy="333955"/>
                <wp:effectExtent l="0" t="0" r="0" b="9525"/>
                <wp:wrapNone/>
                <wp:docPr id="19" name="Zone de texte 19"/>
                <wp:cNvGraphicFramePr/>
                <a:graphic xmlns:a="http://schemas.openxmlformats.org/drawingml/2006/main">
                  <a:graphicData uri="http://schemas.microsoft.com/office/word/2010/wordprocessingShape">
                    <wps:wsp>
                      <wps:cNvSpPr txBox="1"/>
                      <wps:spPr>
                        <a:xfrm>
                          <a:off x="0" y="0"/>
                          <a:ext cx="3339547" cy="3339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97DD23" w14:textId="77777777" w:rsidR="004F6420" w:rsidRPr="00755075" w:rsidRDefault="004F6420">
                            <w:pPr>
                              <w:spacing w:after="97"/>
                              <w:rPr>
                                <w:rFonts w:ascii="Times New Roman" w:hAnsi="Times New Roman" w:cs="Times New Roman"/>
                                <w:b/>
                              </w:rPr>
                            </w:pPr>
                            <w:r w:rsidRPr="00755075">
                              <w:rPr>
                                <w:rFonts w:ascii="Times New Roman" w:hAnsi="Times New Roman" w:cs="Times New Roman"/>
                                <w:b/>
                              </w:rPr>
                              <w:t>Données terrain d’août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5BAFB" id="Zone de texte 19" o:spid="_x0000_s1037" type="#_x0000_t202" style="position:absolute;left:0;text-align:left;margin-left:368.6pt;margin-top:16.7pt;width:262.95pt;height:26.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" fillcolor="white [3201]" stroked="f" strokeweight=".5pt">
                <v:textbox>
                  <w:txbxContent>
                    <w:p w14:paraId="3997DD23" w14:textId="77777777" w:rsidR="004F6420" w:rsidRPr="00755075" w:rsidRDefault="004F6420">
                      <w:pPr>
                        <w:spacing w:after="97"/>
                        <w:rPr>
                          <w:rFonts w:ascii="Times New Roman" w:hAnsi="Times New Roman" w:cs="Times New Roman"/>
                          <w:b/>
                        </w:rPr>
                      </w:pPr>
                      <w:r w:rsidRPr="00755075">
                        <w:rPr>
                          <w:rFonts w:ascii="Times New Roman" w:hAnsi="Times New Roman" w:cs="Times New Roman"/>
                          <w:b/>
                        </w:rPr>
                        <w:t>Données terrain d’août 2021</w:t>
                      </w:r>
                    </w:p>
                  </w:txbxContent>
                </v:textbox>
              </v:shape>
            </w:pict>
          </mc:Fallback>
        </mc:AlternateContent>
      </w:r>
      <w:r>
        <w:rPr>
          <w:noProof/>
          <w:lang w:eastAsia="fr-FR"/>
        </w:rPr>
        <mc:AlternateContent>
          <mc:Choice Requires="wps">
            <w:drawing>
              <wp:anchor distT="0" distB="0" distL="114300" distR="114300" simplePos="0" relativeHeight="251664384" behindDoc="0" locked="0" layoutInCell="1" allowOverlap="1" wp14:anchorId="632BA3C3" wp14:editId="1C364F60">
                <wp:simplePos x="0" y="0"/>
                <wp:positionH relativeFrom="margin">
                  <wp:align>left</wp:align>
                </wp:positionH>
                <wp:positionV relativeFrom="paragraph">
                  <wp:posOffset>223133</wp:posOffset>
                </wp:positionV>
                <wp:extent cx="2902226" cy="357809"/>
                <wp:effectExtent l="0" t="0" r="0" b="4445"/>
                <wp:wrapNone/>
                <wp:docPr id="18" name="Zone de texte 18"/>
                <wp:cNvGraphicFramePr/>
                <a:graphic xmlns:a="http://schemas.openxmlformats.org/drawingml/2006/main">
                  <a:graphicData uri="http://schemas.microsoft.com/office/word/2010/wordprocessingShape">
                    <wps:wsp>
                      <wps:cNvSpPr txBox="1"/>
                      <wps:spPr>
                        <a:xfrm>
                          <a:off x="0" y="0"/>
                          <a:ext cx="2902226" cy="35780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AB5AA3B" w14:textId="77777777" w:rsidR="004F6420" w:rsidRPr="00755075" w:rsidRDefault="004F6420">
                            <w:pPr>
                              <w:spacing w:after="97"/>
                              <w:rPr>
                                <w:rFonts w:ascii="Times New Roman" w:hAnsi="Times New Roman" w:cs="Times New Roman"/>
                                <w:b/>
                              </w:rPr>
                            </w:pPr>
                            <w:r w:rsidRPr="00755075">
                              <w:rPr>
                                <w:rFonts w:ascii="Times New Roman" w:hAnsi="Times New Roman" w:cs="Times New Roman"/>
                                <w:b/>
                              </w:rPr>
                              <w:t>Données terrain d’août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2BA3C3" id="Zone de texte 18" o:spid="_x0000_s1038" type="#_x0000_t202" style="position:absolute;left:0;text-align:left;margin-left:0;margin-top:17.55pt;width:228.5pt;height:28.15pt;z-index:251664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" fillcolor="white [3201]" stroked="f" strokeweight=".5pt">
                <v:textbox>
                  <w:txbxContent>
                    <w:p w14:paraId="5AB5AA3B" w14:textId="77777777" w:rsidR="004F6420" w:rsidRPr="00755075" w:rsidRDefault="004F6420">
                      <w:pPr>
                        <w:spacing w:after="97"/>
                        <w:rPr>
                          <w:rFonts w:ascii="Times New Roman" w:hAnsi="Times New Roman" w:cs="Times New Roman"/>
                          <w:b/>
                        </w:rPr>
                      </w:pPr>
                      <w:r w:rsidRPr="00755075">
                        <w:rPr>
                          <w:rFonts w:ascii="Times New Roman" w:hAnsi="Times New Roman" w:cs="Times New Roman"/>
                          <w:b/>
                        </w:rPr>
                        <w:t>Données terrain d’août 2021</w:t>
                      </w:r>
                    </w:p>
                  </w:txbxContent>
                </v:textbox>
                <w10:wrap anchorx="margin"/>
              </v:shape>
            </w:pict>
          </mc:Fallback>
        </mc:AlternateContent>
      </w:r>
    </w:p>
    <w:p w14:paraId="32EB4EB3" w14:textId="77777777" w:rsidR="00A25DAE" w:rsidRDefault="00A25DAE" w:rsidP="00522A97">
      <w:pPr>
        <w:spacing w:line="360" w:lineRule="auto"/>
        <w:jc w:val="center"/>
        <w:rPr>
          <w:noProof/>
          <w:lang w:eastAsia="fr-FR"/>
        </w:rPr>
      </w:pPr>
    </w:p>
    <w:p w14:paraId="0836EDE4" w14:textId="77777777" w:rsidR="00A25DAE" w:rsidRPr="00BB1422" w:rsidRDefault="00BB1422" w:rsidP="00BB1422">
      <w:pPr>
        <w:spacing w:line="360" w:lineRule="auto"/>
        <w:jc w:val="both"/>
        <w:rPr>
          <w:rFonts w:ascii="Times New Roman" w:hAnsi="Times New Roman" w:cs="Times New Roman"/>
          <w:b/>
          <w:sz w:val="28"/>
          <w:szCs w:val="24"/>
        </w:rPr>
      </w:pPr>
      <w:proofErr w:type="gramStart"/>
      <w:r w:rsidRPr="00BB1422">
        <w:rPr>
          <w:rFonts w:ascii="Times New Roman" w:hAnsi="Times New Roman" w:cs="Times New Roman"/>
          <w:sz w:val="24"/>
        </w:rPr>
        <w:t>Ces chiffre</w:t>
      </w:r>
      <w:proofErr w:type="gramEnd"/>
      <w:r w:rsidRPr="00BB1422">
        <w:rPr>
          <w:rFonts w:ascii="Times New Roman" w:hAnsi="Times New Roman" w:cs="Times New Roman"/>
          <w:sz w:val="24"/>
        </w:rPr>
        <w:t xml:space="preserve"> renferment pourtant des non-dits et doivent être interpréter avec prudence afin d’éviter des conclusions actives sur le niveau de connaissance des populations du FMDL.</w:t>
      </w:r>
    </w:p>
    <w:p w14:paraId="3E50F488" w14:textId="77777777" w:rsidR="001B12F7" w:rsidRDefault="001B12F7" w:rsidP="00522A97">
      <w:pPr>
        <w:spacing w:line="360" w:lineRule="auto"/>
        <w:rPr>
          <w:rFonts w:ascii="Times New Roman" w:hAnsi="Times New Roman" w:cs="Times New Roman"/>
          <w:b/>
          <w:sz w:val="24"/>
          <w:szCs w:val="24"/>
        </w:rPr>
        <w:sectPr w:rsidR="001B12F7" w:rsidSect="00A25DAE">
          <w:type w:val="oddPage"/>
          <w:pgSz w:w="16838" w:h="11906" w:orient="landscape"/>
          <w:pgMar w:top="1417" w:right="1417" w:bottom="1417" w:left="1417" w:header="708" w:footer="708" w:gutter="0"/>
          <w:cols w:space="708"/>
          <w:docGrid w:linePitch="360"/>
        </w:sectPr>
      </w:pPr>
    </w:p>
    <w:p w14:paraId="42C1E1CB" w14:textId="77777777" w:rsidR="00DE7338" w:rsidRPr="00DE7338" w:rsidRDefault="00DE7338" w:rsidP="00DE7338">
      <w:pPr>
        <w:spacing w:line="360" w:lineRule="auto"/>
        <w:jc w:val="both"/>
        <w:rPr>
          <w:rFonts w:ascii="Times New Roman" w:hAnsi="Times New Roman" w:cs="Times New Roman"/>
          <w:sz w:val="24"/>
          <w:szCs w:val="24"/>
        </w:rPr>
      </w:pPr>
      <w:r w:rsidRPr="00DE7338">
        <w:rPr>
          <w:rFonts w:ascii="Times New Roman" w:hAnsi="Times New Roman" w:cs="Times New Roman"/>
          <w:sz w:val="24"/>
        </w:rPr>
        <w:lastRenderedPageBreak/>
        <w:t>Dans la réalité, les populations pensent que les réalisations dont bénéficient leurs collectivités dans le cadre de l’exploitation minière découlent du FMDL. Alors qu’il y avait de réalisation RSE avant l’opérationnalisation du FMDL même si ces réalisations sont restées relativement insignifiant vis-à-vis de celles du FMDL. Ce qui signifie que les populations font une confusion entre FMDL et investissements RSE. Si les réalisations RSE ont existé depuis les débuts de deux projets miniers, le FMDL n’est opérationnel que depuis 2019 ; une différence qui n’est pas maîtrisée par les populations. Les réalisations RSE quant à elles ne sont pas non plus de transferts en espèce mais plutôt en nature contrairement au FMDL. Le cas spécifique de Rim mérite encore</w:t>
      </w:r>
      <w:r>
        <w:rPr>
          <w:rFonts w:ascii="Times New Roman" w:hAnsi="Times New Roman" w:cs="Times New Roman"/>
          <w:sz w:val="24"/>
        </w:rPr>
        <w:t xml:space="preserve"> </w:t>
      </w:r>
      <w:r w:rsidRPr="00DE7338">
        <w:rPr>
          <w:rFonts w:ascii="Times New Roman" w:hAnsi="Times New Roman" w:cs="Times New Roman"/>
          <w:sz w:val="24"/>
          <w:szCs w:val="24"/>
        </w:rPr>
        <w:t xml:space="preserve">plus une attention particulière parce qu’elle n’a bénéficié aucune réalisation entrant dans le cadre du FMDL dans la mesure où le contexte sécuritaire a coupé court aux projets d’investissement du FMDL dans la commune Koumbri de façon générale. Ce même contexte sécuritaire ne nous a pas permis de diversifier nos sources d’information à Rim. C’est qui pourrait expliquer en partie ce taux élevé parce qu’au début de l’intervention du promoteur, il y a eu une véritable campagne de proximité menée par les militants de l’Organisation Démocratique de la Jeunesse pour informer la population sur les réalités de l’exploitation minière. </w:t>
      </w:r>
    </w:p>
    <w:p w14:paraId="2300012A" w14:textId="77777777" w:rsidR="00DE7338" w:rsidRPr="00DE7338" w:rsidRDefault="00DE7338" w:rsidP="00DE7338">
      <w:pPr>
        <w:spacing w:line="360" w:lineRule="auto"/>
        <w:jc w:val="both"/>
        <w:rPr>
          <w:rFonts w:ascii="Times New Roman" w:hAnsi="Times New Roman" w:cs="Times New Roman"/>
          <w:sz w:val="24"/>
          <w:szCs w:val="24"/>
        </w:rPr>
      </w:pPr>
      <w:r w:rsidRPr="00DE7338">
        <w:rPr>
          <w:rFonts w:ascii="Times New Roman" w:hAnsi="Times New Roman" w:cs="Times New Roman"/>
          <w:sz w:val="24"/>
          <w:szCs w:val="24"/>
        </w:rPr>
        <w:t xml:space="preserve">De façon globale, la méconnaissance du FMDL par la majorité des CVD se répercute au niveau des populations. Les réalités du FMDL et les investissements entrepris ne s’accompagne pas d’une stratégie de communication efficace afin de permettre aux relais locaux de l’administration (les CVD) de faire la restitution auprès des villages. Cette situation rend peu fonctionnel la courroie de transmission entre l’administration et l’administré. Toutefois, cette réalité ne signifie pas forcément que rien n’est fait dans le cadre de la redevabilité sur le FMDL. </w:t>
      </w:r>
    </w:p>
    <w:p w14:paraId="5239689F" w14:textId="77777777" w:rsidR="00DE7338" w:rsidRDefault="00DE7338" w:rsidP="00DE7338">
      <w:pPr>
        <w:pStyle w:val="Default"/>
        <w:spacing w:line="360" w:lineRule="auto"/>
        <w:jc w:val="both"/>
        <w:rPr>
          <w:rFonts w:ascii="Times New Roman" w:hAnsi="Times New Roman" w:cs="Times New Roman"/>
        </w:rPr>
      </w:pPr>
      <w:r w:rsidRPr="00DE7338">
        <w:rPr>
          <w:rFonts w:ascii="Times New Roman" w:hAnsi="Times New Roman" w:cs="Times New Roman"/>
        </w:rPr>
        <w:t xml:space="preserve">Divers acteurs interviennent sur le terrain et participent à la diffusion de l’information sur le FMDL. Interrogé sur les acteurs - la mairie, les CVD, le Conseil municipal, les médias ou la société civile – de cette </w:t>
      </w:r>
      <w:proofErr w:type="gramStart"/>
      <w:r w:rsidRPr="00DE7338">
        <w:rPr>
          <w:rFonts w:ascii="Times New Roman" w:hAnsi="Times New Roman" w:cs="Times New Roman"/>
        </w:rPr>
        <w:t>diffusion,  deux</w:t>
      </w:r>
      <w:proofErr w:type="gramEnd"/>
      <w:r w:rsidRPr="00DE7338">
        <w:rPr>
          <w:rFonts w:ascii="Times New Roman" w:hAnsi="Times New Roman" w:cs="Times New Roman"/>
        </w:rPr>
        <w:t xml:space="preserve"> potentiels acteurs se dégagent aussi bien à Nogo comme à Rim (voir graphique </w:t>
      </w:r>
      <w:r w:rsidR="002E0252">
        <w:rPr>
          <w:rFonts w:ascii="Times New Roman" w:hAnsi="Times New Roman" w:cs="Times New Roman"/>
        </w:rPr>
        <w:t>9</w:t>
      </w:r>
      <w:r w:rsidRPr="00DE7338">
        <w:rPr>
          <w:rFonts w:ascii="Times New Roman" w:hAnsi="Times New Roman" w:cs="Times New Roman"/>
        </w:rPr>
        <w:t xml:space="preserve"> &amp; </w:t>
      </w:r>
      <w:r w:rsidR="002E0252">
        <w:rPr>
          <w:rFonts w:ascii="Times New Roman" w:hAnsi="Times New Roman" w:cs="Times New Roman"/>
        </w:rPr>
        <w:t>10</w:t>
      </w:r>
      <w:r w:rsidRPr="00DE7338">
        <w:rPr>
          <w:rFonts w:ascii="Times New Roman" w:hAnsi="Times New Roman" w:cs="Times New Roman"/>
        </w:rPr>
        <w:t xml:space="preserve">).  </w:t>
      </w:r>
    </w:p>
    <w:p w14:paraId="7F6F76B9" w14:textId="77777777" w:rsidR="008155CC" w:rsidRDefault="008155CC" w:rsidP="00DE7338">
      <w:pPr>
        <w:pStyle w:val="Default"/>
        <w:spacing w:line="360" w:lineRule="auto"/>
        <w:jc w:val="both"/>
        <w:rPr>
          <w:rFonts w:ascii="Times New Roman" w:hAnsi="Times New Roman" w:cs="Times New Roman"/>
        </w:rPr>
        <w:sectPr w:rsidR="008155CC" w:rsidSect="001B12F7">
          <w:type w:val="evenPage"/>
          <w:pgSz w:w="11906" w:h="16838"/>
          <w:pgMar w:top="1417" w:right="1417" w:bottom="1417" w:left="1417" w:header="708" w:footer="708" w:gutter="0"/>
          <w:cols w:space="708"/>
          <w:docGrid w:linePitch="360"/>
        </w:sectPr>
      </w:pPr>
    </w:p>
    <w:p w14:paraId="722A84AD" w14:textId="77777777" w:rsidR="008155CC" w:rsidRPr="00DE7338" w:rsidRDefault="005C1117" w:rsidP="00DE7338">
      <w:pPr>
        <w:pStyle w:val="Default"/>
        <w:spacing w:line="360" w:lineRule="auto"/>
        <w:jc w:val="both"/>
        <w:rPr>
          <w:rFonts w:ascii="Times New Roman" w:hAnsi="Times New Roman" w:cs="Times New Roman"/>
        </w:rPr>
      </w:pPr>
      <w:r>
        <w:rPr>
          <w:noProof/>
          <w:lang w:eastAsia="fr-FR"/>
        </w:rPr>
        <w:lastRenderedPageBreak/>
        <mc:AlternateContent>
          <mc:Choice Requires="wps">
            <w:drawing>
              <wp:anchor distT="0" distB="0" distL="114300" distR="114300" simplePos="0" relativeHeight="251698176" behindDoc="0" locked="0" layoutInCell="1" allowOverlap="1" wp14:anchorId="6A8FE00D" wp14:editId="2C934C2F">
                <wp:simplePos x="0" y="0"/>
                <wp:positionH relativeFrom="column">
                  <wp:posOffset>5152247</wp:posOffset>
                </wp:positionH>
                <wp:positionV relativeFrom="paragraph">
                  <wp:posOffset>-371977</wp:posOffset>
                </wp:positionV>
                <wp:extent cx="3568700" cy="635"/>
                <wp:effectExtent l="0" t="0" r="0" b="0"/>
                <wp:wrapNone/>
                <wp:docPr id="91" name="Zone de texte 91"/>
                <wp:cNvGraphicFramePr/>
                <a:graphic xmlns:a="http://schemas.openxmlformats.org/drawingml/2006/main">
                  <a:graphicData uri="http://schemas.microsoft.com/office/word/2010/wordprocessingShape">
                    <wps:wsp>
                      <wps:cNvSpPr txBox="1"/>
                      <wps:spPr>
                        <a:xfrm>
                          <a:off x="0" y="0"/>
                          <a:ext cx="3568700" cy="635"/>
                        </a:xfrm>
                        <a:prstGeom prst="rect">
                          <a:avLst/>
                        </a:prstGeom>
                        <a:solidFill>
                          <a:prstClr val="white"/>
                        </a:solidFill>
                        <a:ln>
                          <a:noFill/>
                        </a:ln>
                        <a:effectLst/>
                      </wps:spPr>
                      <wps:txbx>
                        <w:txbxContent>
                          <w:p w14:paraId="5760363B" w14:textId="77777777" w:rsidR="004F6420" w:rsidRPr="005C1117" w:rsidRDefault="004F6420" w:rsidP="005C1117">
                            <w:pPr>
                              <w:pStyle w:val="Lgende"/>
                              <w:spacing w:line="360" w:lineRule="auto"/>
                              <w:jc w:val="center"/>
                              <w:rPr>
                                <w:rFonts w:ascii="Arial" w:hAnsi="Arial" w:cs="Arial"/>
                                <w:b/>
                                <w:i w:val="0"/>
                                <w:noProof/>
                                <w:color w:val="000000"/>
                                <w:sz w:val="24"/>
                                <w:szCs w:val="24"/>
                              </w:rPr>
                            </w:pPr>
                            <w:bookmarkStart w:id="117" w:name="_Toc90432362"/>
                            <w:r w:rsidRPr="005C1117">
                              <w:rPr>
                                <w:b/>
                                <w:i w:val="0"/>
                                <w:sz w:val="24"/>
                                <w:szCs w:val="24"/>
                              </w:rPr>
                              <w:t xml:space="preserve">Graphique  </w:t>
                            </w:r>
                            <w:r w:rsidRPr="005C1117">
                              <w:rPr>
                                <w:b/>
                                <w:i w:val="0"/>
                                <w:sz w:val="24"/>
                                <w:szCs w:val="24"/>
                              </w:rPr>
                              <w:fldChar w:fldCharType="begin"/>
                            </w:r>
                            <w:r w:rsidRPr="005C1117">
                              <w:rPr>
                                <w:b/>
                                <w:i w:val="0"/>
                                <w:sz w:val="24"/>
                                <w:szCs w:val="24"/>
                              </w:rPr>
                              <w:instrText xml:space="preserve"> SEQ Graphique_ \* ARABIC </w:instrText>
                            </w:r>
                            <w:r w:rsidRPr="005C1117">
                              <w:rPr>
                                <w:b/>
                                <w:i w:val="0"/>
                                <w:sz w:val="24"/>
                                <w:szCs w:val="24"/>
                              </w:rPr>
                              <w:fldChar w:fldCharType="separate"/>
                            </w:r>
                            <w:r>
                              <w:rPr>
                                <w:b/>
                                <w:i w:val="0"/>
                                <w:noProof/>
                                <w:sz w:val="24"/>
                                <w:szCs w:val="24"/>
                              </w:rPr>
                              <w:t>9</w:t>
                            </w:r>
                            <w:r w:rsidRPr="005C1117">
                              <w:rPr>
                                <w:b/>
                                <w:i w:val="0"/>
                                <w:sz w:val="24"/>
                                <w:szCs w:val="24"/>
                              </w:rPr>
                              <w:fldChar w:fldCharType="end"/>
                            </w:r>
                            <w:r w:rsidRPr="005C1117">
                              <w:rPr>
                                <w:b/>
                                <w:i w:val="0"/>
                                <w:sz w:val="24"/>
                                <w:szCs w:val="24"/>
                              </w:rPr>
                              <w:t xml:space="preserve"> : Acteurs de la diffusion de l’information sur le FMDL à Rim</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FE00D" id="Zone de texte 91" o:spid="_x0000_s1039" type="#_x0000_t202" style="position:absolute;left:0;text-align:left;margin-left:405.7pt;margin-top:-29.3pt;width:281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" stroked="f">
                <v:textbox style="mso-fit-shape-to-text:t" inset="0,0,0,0">
                  <w:txbxContent>
                    <w:p w14:paraId="5760363B" w14:textId="77777777" w:rsidR="004F6420" w:rsidRPr="005C1117" w:rsidRDefault="004F6420" w:rsidP="005C1117">
                      <w:pPr>
                        <w:pStyle w:val="Lgende"/>
                        <w:spacing w:line="360" w:lineRule="auto"/>
                        <w:jc w:val="center"/>
                        <w:rPr>
                          <w:rFonts w:ascii="Arial" w:hAnsi="Arial" w:cs="Arial"/>
                          <w:b/>
                          <w:i w:val="0"/>
                          <w:noProof/>
                          <w:color w:val="000000"/>
                          <w:sz w:val="24"/>
                          <w:szCs w:val="24"/>
                        </w:rPr>
                      </w:pPr>
                      <w:bookmarkStart w:id="118" w:name="_Toc90432362"/>
                      <w:r w:rsidRPr="005C1117">
                        <w:rPr>
                          <w:b/>
                          <w:i w:val="0"/>
                          <w:sz w:val="24"/>
                          <w:szCs w:val="24"/>
                        </w:rPr>
                        <w:t xml:space="preserve">Graphique  </w:t>
                      </w:r>
                      <w:r w:rsidRPr="005C1117">
                        <w:rPr>
                          <w:b/>
                          <w:i w:val="0"/>
                          <w:sz w:val="24"/>
                          <w:szCs w:val="24"/>
                        </w:rPr>
                        <w:fldChar w:fldCharType="begin"/>
                      </w:r>
                      <w:r w:rsidRPr="005C1117">
                        <w:rPr>
                          <w:b/>
                          <w:i w:val="0"/>
                          <w:sz w:val="24"/>
                          <w:szCs w:val="24"/>
                        </w:rPr>
                        <w:instrText xml:space="preserve"> SEQ Graphique_ \* ARABIC </w:instrText>
                      </w:r>
                      <w:r w:rsidRPr="005C1117">
                        <w:rPr>
                          <w:b/>
                          <w:i w:val="0"/>
                          <w:sz w:val="24"/>
                          <w:szCs w:val="24"/>
                        </w:rPr>
                        <w:fldChar w:fldCharType="separate"/>
                      </w:r>
                      <w:r>
                        <w:rPr>
                          <w:b/>
                          <w:i w:val="0"/>
                          <w:noProof/>
                          <w:sz w:val="24"/>
                          <w:szCs w:val="24"/>
                        </w:rPr>
                        <w:t>9</w:t>
                      </w:r>
                      <w:r w:rsidRPr="005C1117">
                        <w:rPr>
                          <w:b/>
                          <w:i w:val="0"/>
                          <w:sz w:val="24"/>
                          <w:szCs w:val="24"/>
                        </w:rPr>
                        <w:fldChar w:fldCharType="end"/>
                      </w:r>
                      <w:r w:rsidRPr="005C1117">
                        <w:rPr>
                          <w:b/>
                          <w:i w:val="0"/>
                          <w:sz w:val="24"/>
                          <w:szCs w:val="24"/>
                        </w:rPr>
                        <w:t xml:space="preserve"> : Acteurs de la diffusion de l’information sur le FMDL à Rim</w:t>
                      </w:r>
                      <w:bookmarkEnd w:id="118"/>
                    </w:p>
                  </w:txbxContent>
                </v:textbox>
              </v:shape>
            </w:pict>
          </mc:Fallback>
        </mc:AlternateContent>
      </w:r>
      <w:r>
        <w:rPr>
          <w:noProof/>
          <w:lang w:eastAsia="fr-FR"/>
        </w:rPr>
        <mc:AlternateContent>
          <mc:Choice Requires="wps">
            <w:drawing>
              <wp:anchor distT="0" distB="0" distL="114300" distR="114300" simplePos="0" relativeHeight="251695104" behindDoc="0" locked="0" layoutInCell="1" allowOverlap="1" wp14:anchorId="29DE6B69" wp14:editId="54CB67CC">
                <wp:simplePos x="0" y="0"/>
                <wp:positionH relativeFrom="column">
                  <wp:posOffset>512445</wp:posOffset>
                </wp:positionH>
                <wp:positionV relativeFrom="paragraph">
                  <wp:posOffset>-384810</wp:posOffset>
                </wp:positionV>
                <wp:extent cx="3684270" cy="635"/>
                <wp:effectExtent l="0" t="0" r="0" b="0"/>
                <wp:wrapNone/>
                <wp:docPr id="88" name="Zone de texte 88"/>
                <wp:cNvGraphicFramePr/>
                <a:graphic xmlns:a="http://schemas.openxmlformats.org/drawingml/2006/main">
                  <a:graphicData uri="http://schemas.microsoft.com/office/word/2010/wordprocessingShape">
                    <wps:wsp>
                      <wps:cNvSpPr txBox="1"/>
                      <wps:spPr>
                        <a:xfrm>
                          <a:off x="0" y="0"/>
                          <a:ext cx="3684270" cy="635"/>
                        </a:xfrm>
                        <a:prstGeom prst="rect">
                          <a:avLst/>
                        </a:prstGeom>
                        <a:solidFill>
                          <a:prstClr val="white"/>
                        </a:solidFill>
                        <a:ln>
                          <a:noFill/>
                        </a:ln>
                        <a:effectLst/>
                      </wps:spPr>
                      <wps:txbx>
                        <w:txbxContent>
                          <w:p w14:paraId="1733DBC4" w14:textId="77777777" w:rsidR="004F6420" w:rsidRPr="00063439" w:rsidRDefault="004F6420" w:rsidP="00063439">
                            <w:pPr>
                              <w:pStyle w:val="Lgende"/>
                              <w:spacing w:line="360" w:lineRule="auto"/>
                              <w:jc w:val="center"/>
                              <w:rPr>
                                <w:b/>
                                <w:i w:val="0"/>
                                <w:noProof/>
                                <w:color w:val="000000"/>
                                <w:sz w:val="36"/>
                                <w:szCs w:val="24"/>
                              </w:rPr>
                            </w:pPr>
                            <w:bookmarkStart w:id="119" w:name="_Toc90432363"/>
                            <w:r w:rsidRPr="00063439">
                              <w:rPr>
                                <w:b/>
                                <w:i w:val="0"/>
                                <w:sz w:val="24"/>
                              </w:rPr>
                              <w:t xml:space="preserve">Graphique  </w:t>
                            </w:r>
                            <w:r w:rsidRPr="00063439">
                              <w:rPr>
                                <w:b/>
                                <w:i w:val="0"/>
                                <w:sz w:val="24"/>
                              </w:rPr>
                              <w:fldChar w:fldCharType="begin"/>
                            </w:r>
                            <w:r w:rsidRPr="00063439">
                              <w:rPr>
                                <w:b/>
                                <w:i w:val="0"/>
                                <w:sz w:val="24"/>
                              </w:rPr>
                              <w:instrText xml:space="preserve"> SEQ Graphique_ \* ARABIC </w:instrText>
                            </w:r>
                            <w:r w:rsidRPr="00063439">
                              <w:rPr>
                                <w:b/>
                                <w:i w:val="0"/>
                                <w:sz w:val="24"/>
                              </w:rPr>
                              <w:fldChar w:fldCharType="separate"/>
                            </w:r>
                            <w:r>
                              <w:rPr>
                                <w:b/>
                                <w:i w:val="0"/>
                                <w:noProof/>
                                <w:sz w:val="24"/>
                              </w:rPr>
                              <w:t>10</w:t>
                            </w:r>
                            <w:r w:rsidRPr="00063439">
                              <w:rPr>
                                <w:b/>
                                <w:i w:val="0"/>
                                <w:sz w:val="24"/>
                              </w:rPr>
                              <w:fldChar w:fldCharType="end"/>
                            </w:r>
                            <w:r w:rsidRPr="00063439">
                              <w:rPr>
                                <w:b/>
                                <w:i w:val="0"/>
                                <w:sz w:val="24"/>
                              </w:rPr>
                              <w:t xml:space="preserve"> : Acteurs de la diffusion de l’information sur le FMDL à Nogo</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E6B69" id="Zone de texte 88" o:spid="_x0000_s1040" type="#_x0000_t202" style="position:absolute;left:0;text-align:left;margin-left:40.35pt;margin-top:-30.3pt;width:290.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" stroked="f">
                <v:textbox style="mso-fit-shape-to-text:t" inset="0,0,0,0">
                  <w:txbxContent>
                    <w:p w14:paraId="1733DBC4" w14:textId="77777777" w:rsidR="004F6420" w:rsidRPr="00063439" w:rsidRDefault="004F6420" w:rsidP="00063439">
                      <w:pPr>
                        <w:pStyle w:val="Lgende"/>
                        <w:spacing w:line="360" w:lineRule="auto"/>
                        <w:jc w:val="center"/>
                        <w:rPr>
                          <w:b/>
                          <w:i w:val="0"/>
                          <w:noProof/>
                          <w:color w:val="000000"/>
                          <w:sz w:val="36"/>
                          <w:szCs w:val="24"/>
                        </w:rPr>
                      </w:pPr>
                      <w:bookmarkStart w:id="120" w:name="_Toc90432363"/>
                      <w:r w:rsidRPr="00063439">
                        <w:rPr>
                          <w:b/>
                          <w:i w:val="0"/>
                          <w:sz w:val="24"/>
                        </w:rPr>
                        <w:t xml:space="preserve">Graphique  </w:t>
                      </w:r>
                      <w:r w:rsidRPr="00063439">
                        <w:rPr>
                          <w:b/>
                          <w:i w:val="0"/>
                          <w:sz w:val="24"/>
                        </w:rPr>
                        <w:fldChar w:fldCharType="begin"/>
                      </w:r>
                      <w:r w:rsidRPr="00063439">
                        <w:rPr>
                          <w:b/>
                          <w:i w:val="0"/>
                          <w:sz w:val="24"/>
                        </w:rPr>
                        <w:instrText xml:space="preserve"> SEQ Graphique_ \* ARABIC </w:instrText>
                      </w:r>
                      <w:r w:rsidRPr="00063439">
                        <w:rPr>
                          <w:b/>
                          <w:i w:val="0"/>
                          <w:sz w:val="24"/>
                        </w:rPr>
                        <w:fldChar w:fldCharType="separate"/>
                      </w:r>
                      <w:r>
                        <w:rPr>
                          <w:b/>
                          <w:i w:val="0"/>
                          <w:noProof/>
                          <w:sz w:val="24"/>
                        </w:rPr>
                        <w:t>10</w:t>
                      </w:r>
                      <w:r w:rsidRPr="00063439">
                        <w:rPr>
                          <w:b/>
                          <w:i w:val="0"/>
                          <w:sz w:val="24"/>
                        </w:rPr>
                        <w:fldChar w:fldCharType="end"/>
                      </w:r>
                      <w:r w:rsidRPr="00063439">
                        <w:rPr>
                          <w:b/>
                          <w:i w:val="0"/>
                          <w:sz w:val="24"/>
                        </w:rPr>
                        <w:t xml:space="preserve"> : Acteurs de la diffusion de l’information sur le FMDL à Nogo</w:t>
                      </w:r>
                      <w:bookmarkEnd w:id="120"/>
                    </w:p>
                  </w:txbxContent>
                </v:textbox>
              </v:shape>
            </w:pict>
          </mc:Fallback>
        </mc:AlternateContent>
      </w:r>
    </w:p>
    <w:p w14:paraId="6430C939" w14:textId="77777777" w:rsidR="000A3D9A" w:rsidRDefault="00F624F0" w:rsidP="000A3D9A">
      <w:pPr>
        <w:pStyle w:val="Paragraphedeliste"/>
        <w:spacing w:line="360" w:lineRule="auto"/>
        <w:jc w:val="both"/>
        <w:rPr>
          <w:rFonts w:ascii="Times New Roman" w:hAnsi="Times New Roman" w:cs="Times New Roman"/>
          <w:b/>
          <w:sz w:val="24"/>
        </w:rPr>
      </w:pPr>
      <w:r>
        <w:rPr>
          <w:rFonts w:ascii="Times New Roman" w:hAnsi="Times New Roman" w:cs="Times New Roman"/>
          <w:b/>
          <w:noProof/>
          <w:sz w:val="24"/>
          <w:lang w:eastAsia="fr-FR"/>
        </w:rPr>
        <mc:AlternateContent>
          <mc:Choice Requires="wps">
            <w:drawing>
              <wp:anchor distT="0" distB="0" distL="114300" distR="114300" simplePos="0" relativeHeight="251669504" behindDoc="0" locked="0" layoutInCell="1" allowOverlap="1" wp14:anchorId="1A59CFFC" wp14:editId="028CA5FB">
                <wp:simplePos x="0" y="0"/>
                <wp:positionH relativeFrom="column">
                  <wp:posOffset>4928511</wp:posOffset>
                </wp:positionH>
                <wp:positionV relativeFrom="paragraph">
                  <wp:posOffset>141826</wp:posOffset>
                </wp:positionV>
                <wp:extent cx="4015298" cy="2567857"/>
                <wp:effectExtent l="0" t="0" r="4445" b="4445"/>
                <wp:wrapNone/>
                <wp:docPr id="26" name="Zone de texte 26"/>
                <wp:cNvGraphicFramePr/>
                <a:graphic xmlns:a="http://schemas.openxmlformats.org/drawingml/2006/main">
                  <a:graphicData uri="http://schemas.microsoft.com/office/word/2010/wordprocessingShape">
                    <wps:wsp>
                      <wps:cNvSpPr txBox="1"/>
                      <wps:spPr>
                        <a:xfrm>
                          <a:off x="0" y="0"/>
                          <a:ext cx="4015298" cy="256785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1ABD1E8" w14:textId="77777777" w:rsidR="004F6420" w:rsidRDefault="004F6420" w:rsidP="00E8003B">
                            <w:pPr>
                              <w:spacing w:after="97"/>
                              <w:jc w:val="center"/>
                            </w:pPr>
                            <w:r w:rsidRPr="00EA1AE5">
                              <w:rPr>
                                <w:noProof/>
                                <w:szCs w:val="24"/>
                                <w:lang w:eastAsia="fr-FR"/>
                              </w:rPr>
                              <w:drawing>
                                <wp:inline distT="0" distB="0" distL="0" distR="0" wp14:anchorId="5F580ECB" wp14:editId="503C5B36">
                                  <wp:extent cx="3872285" cy="2313747"/>
                                  <wp:effectExtent l="0" t="0" r="13970" b="10795"/>
                                  <wp:docPr id="22" name="Graphique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9CFFC" id="Zone de texte 26" o:spid="_x0000_s1041" type="#_x0000_t202" style="position:absolute;left:0;text-align:left;margin-left:388.05pt;margin-top:11.15pt;width:316.15pt;height:202.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" fillcolor="white [3201]" stroked="f" strokeweight=".5pt">
                <v:textbox>
                  <w:txbxContent>
                    <w:p w14:paraId="21ABD1E8" w14:textId="77777777" w:rsidR="004F6420" w:rsidRDefault="004F6420" w:rsidP="00E8003B">
                      <w:pPr>
                        <w:spacing w:after="97"/>
                        <w:jc w:val="center"/>
                      </w:pPr>
                      <w:r w:rsidRPr="00EA1AE5">
                        <w:rPr>
                          <w:noProof/>
                          <w:szCs w:val="24"/>
                          <w:lang w:eastAsia="fr-FR"/>
                        </w:rPr>
                        <w:drawing>
                          <wp:inline distT="0" distB="0" distL="0" distR="0" wp14:anchorId="5F580ECB" wp14:editId="503C5B36">
                            <wp:extent cx="3872285" cy="2313747"/>
                            <wp:effectExtent l="0" t="0" r="13970" b="10795"/>
                            <wp:docPr id="22" name="Graphique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xbxContent>
                </v:textbox>
              </v:shape>
            </w:pict>
          </mc:Fallback>
        </mc:AlternateContent>
      </w:r>
      <w:r>
        <w:rPr>
          <w:rFonts w:ascii="Times New Roman" w:hAnsi="Times New Roman" w:cs="Times New Roman"/>
          <w:b/>
          <w:noProof/>
          <w:sz w:val="24"/>
          <w:lang w:eastAsia="fr-FR"/>
        </w:rPr>
        <mc:AlternateContent>
          <mc:Choice Requires="wps">
            <w:drawing>
              <wp:anchor distT="0" distB="0" distL="114300" distR="114300" simplePos="0" relativeHeight="251668480" behindDoc="0" locked="0" layoutInCell="1" allowOverlap="1" wp14:anchorId="68C840D5" wp14:editId="656C237D">
                <wp:simplePos x="0" y="0"/>
                <wp:positionH relativeFrom="column">
                  <wp:posOffset>308472</wp:posOffset>
                </wp:positionH>
                <wp:positionV relativeFrom="paragraph">
                  <wp:posOffset>93953</wp:posOffset>
                </wp:positionV>
                <wp:extent cx="4022863" cy="2615979"/>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4022863" cy="26159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0C8F3A" w14:textId="77777777" w:rsidR="004F6420" w:rsidRDefault="004F6420">
                            <w:pPr>
                              <w:spacing w:after="97"/>
                            </w:pPr>
                            <w:r w:rsidRPr="00EA1AE5">
                              <w:rPr>
                                <w:noProof/>
                                <w:szCs w:val="24"/>
                                <w:lang w:eastAsia="fr-FR"/>
                              </w:rPr>
                              <w:drawing>
                                <wp:inline distT="0" distB="0" distL="0" distR="0" wp14:anchorId="3683FBD0" wp14:editId="00602233">
                                  <wp:extent cx="3848431" cy="2377440"/>
                                  <wp:effectExtent l="0" t="0" r="0" b="3810"/>
                                  <wp:docPr id="23" name="Graphique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840D5" id="Zone de texte 25" o:spid="_x0000_s1042" type="#_x0000_t202" style="position:absolute;left:0;text-align:left;margin-left:24.3pt;margin-top:7.4pt;width:316.75pt;height:20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" fillcolor="white [3201]" stroked="f" strokeweight=".5pt">
                <v:textbox>
                  <w:txbxContent>
                    <w:p w14:paraId="400C8F3A" w14:textId="77777777" w:rsidR="004F6420" w:rsidRDefault="004F6420">
                      <w:pPr>
                        <w:spacing w:after="97"/>
                      </w:pPr>
                      <w:r w:rsidRPr="00EA1AE5">
                        <w:rPr>
                          <w:noProof/>
                          <w:szCs w:val="24"/>
                          <w:lang w:eastAsia="fr-FR"/>
                        </w:rPr>
                        <w:drawing>
                          <wp:inline distT="0" distB="0" distL="0" distR="0" wp14:anchorId="3683FBD0" wp14:editId="00602233">
                            <wp:extent cx="3848431" cy="2377440"/>
                            <wp:effectExtent l="0" t="0" r="0" b="3810"/>
                            <wp:docPr id="23" name="Graphique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xbxContent>
                </v:textbox>
              </v:shape>
            </w:pict>
          </mc:Fallback>
        </mc:AlternateContent>
      </w:r>
    </w:p>
    <w:p w14:paraId="3EA46A98" w14:textId="77777777" w:rsidR="000A3D9A" w:rsidRDefault="000A3D9A" w:rsidP="000A3D9A">
      <w:pPr>
        <w:pStyle w:val="Paragraphedeliste"/>
        <w:spacing w:line="360" w:lineRule="auto"/>
        <w:jc w:val="both"/>
        <w:rPr>
          <w:rFonts w:ascii="Times New Roman" w:hAnsi="Times New Roman" w:cs="Times New Roman"/>
          <w:b/>
          <w:sz w:val="24"/>
        </w:rPr>
      </w:pPr>
    </w:p>
    <w:p w14:paraId="449A2FB8" w14:textId="77777777" w:rsidR="00E8003B" w:rsidRDefault="00E8003B" w:rsidP="000A3D9A">
      <w:pPr>
        <w:pStyle w:val="Paragraphedeliste"/>
        <w:spacing w:line="360" w:lineRule="auto"/>
        <w:jc w:val="both"/>
        <w:rPr>
          <w:rFonts w:ascii="Times New Roman" w:hAnsi="Times New Roman" w:cs="Times New Roman"/>
          <w:b/>
          <w:sz w:val="24"/>
        </w:rPr>
      </w:pPr>
    </w:p>
    <w:p w14:paraId="6A259243" w14:textId="77777777" w:rsidR="00E8003B" w:rsidRDefault="00E8003B" w:rsidP="000A3D9A">
      <w:pPr>
        <w:pStyle w:val="Paragraphedeliste"/>
        <w:spacing w:line="360" w:lineRule="auto"/>
        <w:jc w:val="both"/>
        <w:rPr>
          <w:rFonts w:ascii="Times New Roman" w:hAnsi="Times New Roman" w:cs="Times New Roman"/>
          <w:b/>
          <w:sz w:val="24"/>
        </w:rPr>
      </w:pPr>
    </w:p>
    <w:p w14:paraId="3E690E2C" w14:textId="77777777" w:rsidR="00E8003B" w:rsidRDefault="00E8003B" w:rsidP="000A3D9A">
      <w:pPr>
        <w:pStyle w:val="Paragraphedeliste"/>
        <w:spacing w:line="360" w:lineRule="auto"/>
        <w:jc w:val="both"/>
        <w:rPr>
          <w:rFonts w:ascii="Times New Roman" w:hAnsi="Times New Roman" w:cs="Times New Roman"/>
          <w:b/>
          <w:sz w:val="24"/>
        </w:rPr>
      </w:pPr>
    </w:p>
    <w:p w14:paraId="5F519529" w14:textId="77777777" w:rsidR="000A3D9A" w:rsidRDefault="000A3D9A" w:rsidP="000A3D9A">
      <w:pPr>
        <w:pStyle w:val="Paragraphedeliste"/>
        <w:spacing w:line="360" w:lineRule="auto"/>
        <w:jc w:val="both"/>
        <w:rPr>
          <w:rFonts w:ascii="Times New Roman" w:hAnsi="Times New Roman" w:cs="Times New Roman"/>
          <w:b/>
          <w:sz w:val="24"/>
        </w:rPr>
      </w:pPr>
    </w:p>
    <w:p w14:paraId="57D4244E" w14:textId="77777777" w:rsidR="000A3D9A" w:rsidRDefault="000A3D9A" w:rsidP="000A3D9A">
      <w:pPr>
        <w:pStyle w:val="Paragraphedeliste"/>
        <w:spacing w:line="360" w:lineRule="auto"/>
        <w:jc w:val="both"/>
        <w:rPr>
          <w:rFonts w:ascii="Times New Roman" w:hAnsi="Times New Roman" w:cs="Times New Roman"/>
          <w:b/>
          <w:sz w:val="24"/>
        </w:rPr>
      </w:pPr>
    </w:p>
    <w:p w14:paraId="00819916" w14:textId="77777777" w:rsidR="000A3D9A" w:rsidRDefault="000A3D9A" w:rsidP="000A3D9A">
      <w:pPr>
        <w:pStyle w:val="Paragraphedeliste"/>
        <w:spacing w:line="360" w:lineRule="auto"/>
        <w:jc w:val="both"/>
        <w:rPr>
          <w:rFonts w:ascii="Times New Roman" w:hAnsi="Times New Roman" w:cs="Times New Roman"/>
          <w:b/>
          <w:sz w:val="24"/>
        </w:rPr>
      </w:pPr>
    </w:p>
    <w:p w14:paraId="06DA7ED1" w14:textId="77777777" w:rsidR="000A3D9A" w:rsidRDefault="000A3D9A" w:rsidP="000A3D9A">
      <w:pPr>
        <w:pStyle w:val="Paragraphedeliste"/>
        <w:spacing w:line="360" w:lineRule="auto"/>
        <w:jc w:val="both"/>
        <w:rPr>
          <w:rFonts w:ascii="Times New Roman" w:hAnsi="Times New Roman" w:cs="Times New Roman"/>
          <w:b/>
          <w:sz w:val="24"/>
        </w:rPr>
      </w:pPr>
    </w:p>
    <w:p w14:paraId="073FD6A5" w14:textId="77777777" w:rsidR="000A3D9A" w:rsidRDefault="000A3D9A" w:rsidP="000A3D9A">
      <w:pPr>
        <w:pStyle w:val="Paragraphedeliste"/>
        <w:spacing w:line="360" w:lineRule="auto"/>
        <w:jc w:val="both"/>
        <w:rPr>
          <w:rFonts w:ascii="Times New Roman" w:hAnsi="Times New Roman" w:cs="Times New Roman"/>
          <w:b/>
          <w:sz w:val="24"/>
        </w:rPr>
      </w:pPr>
    </w:p>
    <w:p w14:paraId="371A3831" w14:textId="77777777" w:rsidR="000A3D9A" w:rsidRDefault="007E01FF" w:rsidP="000A3D9A">
      <w:pPr>
        <w:pStyle w:val="Paragraphedeliste"/>
        <w:spacing w:line="360" w:lineRule="auto"/>
        <w:jc w:val="both"/>
        <w:rPr>
          <w:rFonts w:ascii="Times New Roman" w:hAnsi="Times New Roman" w:cs="Times New Roman"/>
          <w:b/>
          <w:sz w:val="24"/>
        </w:rPr>
      </w:pPr>
      <w:r>
        <w:rPr>
          <w:rFonts w:ascii="Times New Roman" w:hAnsi="Times New Roman" w:cs="Times New Roman"/>
          <w:b/>
          <w:noProof/>
          <w:sz w:val="24"/>
          <w:lang w:eastAsia="fr-FR"/>
        </w:rPr>
        <mc:AlternateContent>
          <mc:Choice Requires="wps">
            <w:drawing>
              <wp:anchor distT="0" distB="0" distL="114300" distR="114300" simplePos="0" relativeHeight="251670528" behindDoc="0" locked="0" layoutInCell="1" allowOverlap="1" wp14:anchorId="009A69C6" wp14:editId="3ED891F8">
                <wp:simplePos x="0" y="0"/>
                <wp:positionH relativeFrom="column">
                  <wp:posOffset>412171</wp:posOffset>
                </wp:positionH>
                <wp:positionV relativeFrom="paragraph">
                  <wp:posOffset>9635</wp:posOffset>
                </wp:positionV>
                <wp:extent cx="2679176" cy="445163"/>
                <wp:effectExtent l="0" t="0" r="6985" b="0"/>
                <wp:wrapNone/>
                <wp:docPr id="31" name="Zone de texte 31"/>
                <wp:cNvGraphicFramePr/>
                <a:graphic xmlns:a="http://schemas.openxmlformats.org/drawingml/2006/main">
                  <a:graphicData uri="http://schemas.microsoft.com/office/word/2010/wordprocessingShape">
                    <wps:wsp>
                      <wps:cNvSpPr txBox="1"/>
                      <wps:spPr>
                        <a:xfrm>
                          <a:off x="0" y="0"/>
                          <a:ext cx="2679176" cy="4451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7E6161" w14:textId="77777777" w:rsidR="004F6420" w:rsidRPr="007E01FF" w:rsidRDefault="004F6420">
                            <w:pPr>
                              <w:spacing w:after="97"/>
                              <w:rPr>
                                <w:rFonts w:ascii="Times New Roman" w:hAnsi="Times New Roman" w:cs="Times New Roman"/>
                                <w:b/>
                              </w:rPr>
                            </w:pPr>
                            <w:r w:rsidRPr="007E01FF">
                              <w:rPr>
                                <w:rFonts w:ascii="Times New Roman" w:hAnsi="Times New Roman" w:cs="Times New Roman"/>
                                <w:b/>
                                <w:szCs w:val="24"/>
                              </w:rPr>
                              <w:t>Source : données de terrain d’août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A69C6" id="Zone de texte 31" o:spid="_x0000_s1043" type="#_x0000_t202" style="position:absolute;left:0;text-align:left;margin-left:32.45pt;margin-top:.75pt;width:210.95pt;height:35.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" fillcolor="white [3201]" stroked="f" strokeweight=".5pt">
                <v:textbox>
                  <w:txbxContent>
                    <w:p w14:paraId="627E6161" w14:textId="77777777" w:rsidR="004F6420" w:rsidRPr="007E01FF" w:rsidRDefault="004F6420">
                      <w:pPr>
                        <w:spacing w:after="97"/>
                        <w:rPr>
                          <w:rFonts w:ascii="Times New Roman" w:hAnsi="Times New Roman" w:cs="Times New Roman"/>
                          <w:b/>
                        </w:rPr>
                      </w:pPr>
                      <w:r w:rsidRPr="007E01FF">
                        <w:rPr>
                          <w:rFonts w:ascii="Times New Roman" w:hAnsi="Times New Roman" w:cs="Times New Roman"/>
                          <w:b/>
                          <w:szCs w:val="24"/>
                        </w:rPr>
                        <w:t>Source : données de terrain d’août 2021</w:t>
                      </w:r>
                    </w:p>
                  </w:txbxContent>
                </v:textbox>
              </v:shape>
            </w:pict>
          </mc:Fallback>
        </mc:AlternateContent>
      </w:r>
      <w:r>
        <w:rPr>
          <w:rFonts w:ascii="Times New Roman" w:hAnsi="Times New Roman" w:cs="Times New Roman"/>
          <w:b/>
          <w:noProof/>
          <w:sz w:val="24"/>
          <w:lang w:eastAsia="fr-FR"/>
        </w:rPr>
        <mc:AlternateContent>
          <mc:Choice Requires="wps">
            <w:drawing>
              <wp:anchor distT="0" distB="0" distL="114300" distR="114300" simplePos="0" relativeHeight="251671552" behindDoc="0" locked="0" layoutInCell="1" allowOverlap="1" wp14:anchorId="1564A40D" wp14:editId="50F63434">
                <wp:simplePos x="0" y="0"/>
                <wp:positionH relativeFrom="column">
                  <wp:posOffset>4992122</wp:posOffset>
                </wp:positionH>
                <wp:positionV relativeFrom="paragraph">
                  <wp:posOffset>9635</wp:posOffset>
                </wp:positionV>
                <wp:extent cx="2575780" cy="477962"/>
                <wp:effectExtent l="0" t="0" r="0" b="0"/>
                <wp:wrapNone/>
                <wp:docPr id="33" name="Zone de texte 33"/>
                <wp:cNvGraphicFramePr/>
                <a:graphic xmlns:a="http://schemas.openxmlformats.org/drawingml/2006/main">
                  <a:graphicData uri="http://schemas.microsoft.com/office/word/2010/wordprocessingShape">
                    <wps:wsp>
                      <wps:cNvSpPr txBox="1"/>
                      <wps:spPr>
                        <a:xfrm>
                          <a:off x="0" y="0"/>
                          <a:ext cx="2575780" cy="4779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843BD28" w14:textId="77777777" w:rsidR="004F6420" w:rsidRPr="007E01FF" w:rsidRDefault="004F6420" w:rsidP="007E01FF">
                            <w:pPr>
                              <w:spacing w:after="97"/>
                              <w:jc w:val="both"/>
                              <w:rPr>
                                <w:rFonts w:ascii="Times New Roman" w:hAnsi="Times New Roman" w:cs="Times New Roman"/>
                                <w:b/>
                              </w:rPr>
                            </w:pPr>
                            <w:r w:rsidRPr="007E01FF">
                              <w:rPr>
                                <w:rFonts w:ascii="Times New Roman" w:hAnsi="Times New Roman" w:cs="Times New Roman"/>
                                <w:b/>
                                <w:szCs w:val="24"/>
                              </w:rPr>
                              <w:t>Source : données de terrain d’août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4A40D" id="Zone de texte 33" o:spid="_x0000_s1044" type="#_x0000_t202" style="position:absolute;left:0;text-align:left;margin-left:393.1pt;margin-top:.75pt;width:202.8pt;height:37.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" fillcolor="white [3201]" stroked="f" strokeweight=".5pt">
                <v:textbox>
                  <w:txbxContent>
                    <w:p w14:paraId="0843BD28" w14:textId="77777777" w:rsidR="004F6420" w:rsidRPr="007E01FF" w:rsidRDefault="004F6420" w:rsidP="007E01FF">
                      <w:pPr>
                        <w:spacing w:after="97"/>
                        <w:jc w:val="both"/>
                        <w:rPr>
                          <w:rFonts w:ascii="Times New Roman" w:hAnsi="Times New Roman" w:cs="Times New Roman"/>
                          <w:b/>
                        </w:rPr>
                      </w:pPr>
                      <w:r w:rsidRPr="007E01FF">
                        <w:rPr>
                          <w:rFonts w:ascii="Times New Roman" w:hAnsi="Times New Roman" w:cs="Times New Roman"/>
                          <w:b/>
                          <w:szCs w:val="24"/>
                        </w:rPr>
                        <w:t>Source : données de terrain d’août 2021</w:t>
                      </w:r>
                    </w:p>
                  </w:txbxContent>
                </v:textbox>
              </v:shape>
            </w:pict>
          </mc:Fallback>
        </mc:AlternateContent>
      </w:r>
    </w:p>
    <w:p w14:paraId="03EA937F" w14:textId="77777777" w:rsidR="00C939DF" w:rsidRDefault="00C939DF" w:rsidP="000432B2">
      <w:pPr>
        <w:spacing w:line="360" w:lineRule="auto"/>
        <w:jc w:val="both"/>
        <w:rPr>
          <w:rFonts w:ascii="Times New Roman" w:hAnsi="Times New Roman" w:cs="Times New Roman"/>
          <w:b/>
          <w:sz w:val="24"/>
        </w:rPr>
      </w:pPr>
    </w:p>
    <w:p w14:paraId="59292948" w14:textId="77777777" w:rsidR="000432B2" w:rsidRPr="000432B2" w:rsidRDefault="000432B2" w:rsidP="000432B2">
      <w:pPr>
        <w:spacing w:line="360" w:lineRule="auto"/>
        <w:jc w:val="both"/>
        <w:rPr>
          <w:rFonts w:ascii="Times New Roman" w:hAnsi="Times New Roman" w:cs="Times New Roman"/>
          <w:sz w:val="24"/>
          <w:szCs w:val="24"/>
        </w:rPr>
      </w:pPr>
      <w:r w:rsidRPr="000432B2">
        <w:rPr>
          <w:rFonts w:ascii="Times New Roman" w:hAnsi="Times New Roman" w:cs="Times New Roman"/>
          <w:sz w:val="24"/>
          <w:szCs w:val="24"/>
        </w:rPr>
        <w:t>Ces deux groupes d’acteurs dans les deux villages sont d’un côté, le Conseil municipal et les médias dans le village de Nogo et de l’autre, la société civile et les médias dans le village de Rim. Là aussi, la majorité des acteurs enquêtés ; soit 56% et 55% respectivement à Nogo et à Rim affirme</w:t>
      </w:r>
      <w:r w:rsidR="005B2A6C">
        <w:rPr>
          <w:rFonts w:ascii="Times New Roman" w:hAnsi="Times New Roman" w:cs="Times New Roman"/>
          <w:sz w:val="24"/>
          <w:szCs w:val="24"/>
        </w:rPr>
        <w:t>nt</w:t>
      </w:r>
      <w:r w:rsidRPr="000432B2">
        <w:rPr>
          <w:rFonts w:ascii="Times New Roman" w:hAnsi="Times New Roman" w:cs="Times New Roman"/>
          <w:sz w:val="24"/>
          <w:szCs w:val="24"/>
        </w:rPr>
        <w:t xml:space="preserve"> n’avoir </w:t>
      </w:r>
      <w:r w:rsidR="005B2A6C">
        <w:rPr>
          <w:rFonts w:ascii="Times New Roman" w:hAnsi="Times New Roman" w:cs="Times New Roman"/>
          <w:sz w:val="24"/>
          <w:szCs w:val="24"/>
        </w:rPr>
        <w:t>jamais entendue parler du FMDL par l</w:t>
      </w:r>
      <w:r w:rsidRPr="000432B2">
        <w:rPr>
          <w:rFonts w:ascii="Times New Roman" w:hAnsi="Times New Roman" w:cs="Times New Roman"/>
          <w:sz w:val="24"/>
          <w:szCs w:val="24"/>
        </w:rPr>
        <w:t xml:space="preserve">es acteurs potentiels ci-dessus cité. </w:t>
      </w:r>
    </w:p>
    <w:p w14:paraId="1B218733" w14:textId="77777777" w:rsidR="00045DA5" w:rsidRDefault="00045DA5" w:rsidP="000A3D9A">
      <w:pPr>
        <w:pStyle w:val="Paragraphedeliste"/>
        <w:spacing w:line="360" w:lineRule="auto"/>
        <w:jc w:val="both"/>
        <w:rPr>
          <w:rFonts w:ascii="Times New Roman" w:hAnsi="Times New Roman" w:cs="Times New Roman"/>
          <w:b/>
          <w:sz w:val="24"/>
        </w:rPr>
        <w:sectPr w:rsidR="00045DA5" w:rsidSect="008155CC">
          <w:pgSz w:w="16838" w:h="11906" w:orient="landscape"/>
          <w:pgMar w:top="1417" w:right="1417" w:bottom="1417" w:left="1417" w:header="708" w:footer="708" w:gutter="0"/>
          <w:cols w:space="708"/>
          <w:docGrid w:linePitch="360"/>
        </w:sectPr>
      </w:pPr>
    </w:p>
    <w:p w14:paraId="704C7369" w14:textId="77777777" w:rsidR="00C939DF" w:rsidRDefault="00C939DF" w:rsidP="00C939DF">
      <w:pPr>
        <w:spacing w:line="360" w:lineRule="auto"/>
        <w:jc w:val="both"/>
        <w:rPr>
          <w:rFonts w:ascii="Times New Roman" w:hAnsi="Times New Roman" w:cs="Times New Roman"/>
          <w:sz w:val="24"/>
          <w:szCs w:val="24"/>
        </w:rPr>
      </w:pPr>
    </w:p>
    <w:p w14:paraId="3FF472B7" w14:textId="77777777" w:rsidR="00C939DF" w:rsidRPr="00C939DF" w:rsidRDefault="00C939DF" w:rsidP="00C939DF">
      <w:pPr>
        <w:spacing w:line="360" w:lineRule="auto"/>
        <w:jc w:val="both"/>
        <w:rPr>
          <w:rFonts w:ascii="Times New Roman" w:hAnsi="Times New Roman" w:cs="Times New Roman"/>
          <w:sz w:val="24"/>
          <w:szCs w:val="24"/>
        </w:rPr>
      </w:pPr>
      <w:r w:rsidRPr="00C939DF">
        <w:rPr>
          <w:rFonts w:ascii="Times New Roman" w:hAnsi="Times New Roman" w:cs="Times New Roman"/>
          <w:sz w:val="24"/>
          <w:szCs w:val="24"/>
        </w:rPr>
        <w:t xml:space="preserve">Ces résultats traduisent l’importance des médias dans la diffusion de l’information sur le FMDL. Si le conseil municipal est représenté à Nogo mais pas à Rim, c’est le fait que le Conseil municipal de Namissiguima dont relève le village de Nogo a organisé des journées de redevabilité à propos du FMFL tandis qu’à Rim, il n’a pas été ainsi. La méconnaissance et l’insuffisance de la communication entretiennent un flou autour du FMDL dans les communes. Et ce flou peut porter les germes de tensions et de frustrations sous-jacentes.  </w:t>
      </w:r>
    </w:p>
    <w:p w14:paraId="1FE19BCB" w14:textId="77777777" w:rsidR="00C939DF" w:rsidRPr="00C939DF" w:rsidRDefault="00C939DF" w:rsidP="00C939DF">
      <w:pPr>
        <w:spacing w:line="360" w:lineRule="auto"/>
        <w:jc w:val="both"/>
        <w:rPr>
          <w:rFonts w:ascii="Times New Roman" w:hAnsi="Times New Roman" w:cs="Times New Roman"/>
          <w:sz w:val="24"/>
          <w:szCs w:val="24"/>
        </w:rPr>
      </w:pPr>
      <w:r w:rsidRPr="00C939DF">
        <w:rPr>
          <w:rFonts w:ascii="Times New Roman" w:hAnsi="Times New Roman" w:cs="Times New Roman"/>
          <w:sz w:val="24"/>
          <w:szCs w:val="24"/>
        </w:rPr>
        <w:t xml:space="preserve">C’est ce qu’attire déjà ce CVD lorsqu’il considère qu’au niveau du Conseil municipal, il faut réfléchir sur le FMDL. </w:t>
      </w:r>
      <w:r w:rsidRPr="00C939DF">
        <w:rPr>
          <w:rFonts w:ascii="Times New Roman" w:hAnsi="Times New Roman" w:cs="Times New Roman"/>
          <w:i/>
          <w:sz w:val="24"/>
          <w:szCs w:val="24"/>
        </w:rPr>
        <w:t xml:space="preserve">« Pour ma part, si le Fonds minier doit venir régulièrement dans la commune, il faut que nous </w:t>
      </w:r>
      <w:proofErr w:type="gramStart"/>
      <w:r w:rsidRPr="00C939DF">
        <w:rPr>
          <w:rFonts w:ascii="Times New Roman" w:hAnsi="Times New Roman" w:cs="Times New Roman"/>
          <w:i/>
          <w:sz w:val="24"/>
          <w:szCs w:val="24"/>
        </w:rPr>
        <w:t>réfléchissons</w:t>
      </w:r>
      <w:proofErr w:type="gramEnd"/>
      <w:r w:rsidRPr="00C939DF">
        <w:rPr>
          <w:rFonts w:ascii="Times New Roman" w:hAnsi="Times New Roman" w:cs="Times New Roman"/>
          <w:i/>
          <w:sz w:val="24"/>
          <w:szCs w:val="24"/>
        </w:rPr>
        <w:t xml:space="preserve"> pour voir depuis les cinq dernières années les villages qui en ont bénéficié et ceux qui n’en ont pas encore bénéficié parce que certains en ont bénéficié 1 fois, 2 à 3 fois pendant que d’autres n’ont encore rien bénéficié. Si l’argent vient, nous devons essayer de voir pour les problèmes de ces villages qui n’ont pas eu des investissements dans ce sens, de régler certains problèmes urgents dont les populations vivent et qui mérite qu’on intervienne. Si ces gens parlent, il faut qu’ils soient écoutés. C’est ainsi que tous les villages pourront évoluer petit à petit ensemble. C’est mon avis. Je le dis souvent même à la mairie. C’est ce qui peut amener les populations de la commune à s’entendre. Sinon, si les investissements se superposent à </w:t>
      </w:r>
      <w:proofErr w:type="gramStart"/>
      <w:r w:rsidRPr="00C939DF">
        <w:rPr>
          <w:rFonts w:ascii="Times New Roman" w:hAnsi="Times New Roman" w:cs="Times New Roman"/>
          <w:i/>
          <w:sz w:val="24"/>
          <w:szCs w:val="24"/>
        </w:rPr>
        <w:t>des endroits données</w:t>
      </w:r>
      <w:proofErr w:type="gramEnd"/>
      <w:r w:rsidRPr="00C939DF">
        <w:rPr>
          <w:rFonts w:ascii="Times New Roman" w:hAnsi="Times New Roman" w:cs="Times New Roman"/>
          <w:i/>
          <w:sz w:val="24"/>
          <w:szCs w:val="24"/>
        </w:rPr>
        <w:t xml:space="preserve"> alors que d’autres n’en bénéficient pas, ce n’est pas bien. Mais je pense que c’est le maire lui-même qui doit en faire sa réoccupation et que les conseillers acceptent échanger</w:t>
      </w:r>
      <w:r w:rsidRPr="00C939DF">
        <w:rPr>
          <w:rFonts w:ascii="Times New Roman" w:hAnsi="Times New Roman" w:cs="Times New Roman"/>
          <w:sz w:val="24"/>
          <w:szCs w:val="24"/>
        </w:rPr>
        <w:t> »</w:t>
      </w:r>
      <w:r w:rsidRPr="00C939DF">
        <w:rPr>
          <w:rStyle w:val="Appelnotedebasdep"/>
          <w:rFonts w:ascii="Times New Roman" w:hAnsi="Times New Roman" w:cs="Times New Roman"/>
          <w:sz w:val="24"/>
        </w:rPr>
        <w:footnoteReference w:id="26"/>
      </w:r>
      <w:r w:rsidRPr="00C939DF">
        <w:rPr>
          <w:rFonts w:ascii="Times New Roman" w:hAnsi="Times New Roman" w:cs="Times New Roman"/>
          <w:sz w:val="24"/>
          <w:szCs w:val="24"/>
        </w:rPr>
        <w:t xml:space="preserve">. Effectivement, bien que ces villages – de la commune de Namissiguima – qui en ont bénéficié de plusieurs types de réalisations comme les écoles, les logements d’enseignants, la construction de latrines et de forages ne se sont pas forcément inscrits sur le même site, ils en ont effectivement bénéficié plusieurs réalisations.  </w:t>
      </w:r>
    </w:p>
    <w:p w14:paraId="2D226EE6" w14:textId="77777777" w:rsidR="00A31B72" w:rsidRPr="00A31B72" w:rsidRDefault="00A31B72" w:rsidP="00A31B72">
      <w:pPr>
        <w:spacing w:line="360" w:lineRule="auto"/>
        <w:jc w:val="both"/>
        <w:rPr>
          <w:rFonts w:ascii="Times New Roman" w:hAnsi="Times New Roman" w:cs="Times New Roman"/>
          <w:sz w:val="24"/>
          <w:szCs w:val="24"/>
        </w:rPr>
      </w:pPr>
      <w:r w:rsidRPr="00A31B72">
        <w:rPr>
          <w:rFonts w:ascii="Times New Roman" w:hAnsi="Times New Roman" w:cs="Times New Roman"/>
          <w:sz w:val="24"/>
          <w:szCs w:val="24"/>
        </w:rPr>
        <w:t xml:space="preserve">Toutefois, il faut reconnaître qu’il s’agit des investissements communautaires. La construction d’une école ou la réalisation d’un forage dans une localité ne bénéficie pas forcément les seuls habitants de la localité. Il est important de jouer sur la complémentarité des investissements dans les villages limitrophes que laisser les intérêts partisans orienter les stratégies d’investissements du FMDL dans une logique de concurrence territoriale. </w:t>
      </w:r>
    </w:p>
    <w:p w14:paraId="1D053138" w14:textId="77777777" w:rsidR="00A31B72" w:rsidRPr="00A31B72" w:rsidRDefault="00A31B72" w:rsidP="00A31B72">
      <w:pPr>
        <w:spacing w:line="360" w:lineRule="auto"/>
        <w:jc w:val="both"/>
        <w:rPr>
          <w:rFonts w:ascii="Times New Roman" w:hAnsi="Times New Roman" w:cs="Times New Roman"/>
          <w:sz w:val="24"/>
          <w:szCs w:val="24"/>
        </w:rPr>
      </w:pPr>
      <w:r w:rsidRPr="00A31B72">
        <w:rPr>
          <w:rFonts w:ascii="Times New Roman" w:hAnsi="Times New Roman" w:cs="Times New Roman"/>
          <w:sz w:val="24"/>
          <w:szCs w:val="24"/>
        </w:rPr>
        <w:t xml:space="preserve">Il serait aussi imprudent de ne pas faire attention à des situations critiques de certaines localités qui portent les germes de la fracture sociale. C’est le cas par exemple à Boulouga où après la délocalisation d’une partie de la population, toutes les infrastructures notamment l’école </w:t>
      </w:r>
      <w:r w:rsidRPr="00A31B72">
        <w:rPr>
          <w:rFonts w:ascii="Times New Roman" w:hAnsi="Times New Roman" w:cs="Times New Roman"/>
          <w:sz w:val="24"/>
          <w:szCs w:val="24"/>
        </w:rPr>
        <w:lastRenderedPageBreak/>
        <w:t xml:space="preserve">primaire et la maison des jeunes ont été également reconstruites dans la nouvelle zone d’installation alors que ces infrastructures profitaient à l’ensemble du village tout entier. Les populations qui restés sur place ont émis le besoin que ces infrastructures soient également reconstruites sur place pour ceux qui n’ont pas été délocalisés par la mine. À la suite de cette relocalisation, 90 élèves auraient resté avec leurs parents sur place. </w:t>
      </w:r>
      <w:r w:rsidR="00895EE4" w:rsidRPr="00A31B72">
        <w:rPr>
          <w:rFonts w:ascii="Times New Roman" w:hAnsi="Times New Roman" w:cs="Times New Roman"/>
          <w:sz w:val="24"/>
          <w:szCs w:val="24"/>
        </w:rPr>
        <w:t>Et depuis</w:t>
      </w:r>
      <w:r w:rsidRPr="00A31B72">
        <w:rPr>
          <w:rFonts w:ascii="Times New Roman" w:hAnsi="Times New Roman" w:cs="Times New Roman"/>
          <w:sz w:val="24"/>
          <w:szCs w:val="24"/>
        </w:rPr>
        <w:t xml:space="preserve"> trois années de cela, ils sont obligés de parcourir de longues distances pour rejoindre les écoles primaires de Rassomdé, de Namissiguima ou de Mongombouli.</w:t>
      </w:r>
    </w:p>
    <w:p w14:paraId="6B3DE5A4" w14:textId="77777777" w:rsidR="00A31B72" w:rsidRPr="00CF1D1C" w:rsidRDefault="00A31B72" w:rsidP="00A31B72">
      <w:pPr>
        <w:spacing w:line="360" w:lineRule="auto"/>
        <w:jc w:val="both"/>
        <w:rPr>
          <w:rFonts w:ascii="Times New Roman" w:hAnsi="Times New Roman" w:cs="Times New Roman"/>
          <w:sz w:val="28"/>
          <w:szCs w:val="24"/>
        </w:rPr>
      </w:pPr>
      <w:r w:rsidRPr="00A31B72">
        <w:rPr>
          <w:rFonts w:ascii="Times New Roman" w:hAnsi="Times New Roman" w:cs="Times New Roman"/>
          <w:sz w:val="24"/>
          <w:szCs w:val="24"/>
        </w:rPr>
        <w:t xml:space="preserve">Devant le refus de la mine de reproduire les mêmes infrastructures dans les deux localités, ceux restés sur place considèrent que ces infrastructures ont été confisquées au profit de leurs frères décroisés ; et par conséquent nourrissent un sentiment de frustration et de mépris à l’égard de leurs propres frères entretenant ainsi un climat de mésentente ente es frères du même village qui pourtant vivaient dans la concorde. De telles situations méritent donc une attention </w:t>
      </w:r>
      <w:r w:rsidRPr="00CF1D1C">
        <w:rPr>
          <w:rFonts w:ascii="Times New Roman" w:hAnsi="Times New Roman" w:cs="Times New Roman"/>
          <w:sz w:val="28"/>
          <w:szCs w:val="24"/>
        </w:rPr>
        <w:t>particulière de la part des autorités.</w:t>
      </w:r>
    </w:p>
    <w:p w14:paraId="409FBC8A" w14:textId="77777777" w:rsidR="00CF1D1C" w:rsidRPr="00CF1D1C" w:rsidRDefault="00CF1D1C" w:rsidP="00CF1D1C">
      <w:pPr>
        <w:spacing w:line="360" w:lineRule="auto"/>
        <w:jc w:val="both"/>
        <w:rPr>
          <w:rFonts w:ascii="Times New Roman" w:hAnsi="Times New Roman" w:cs="Times New Roman"/>
          <w:sz w:val="24"/>
          <w:szCs w:val="24"/>
        </w:rPr>
      </w:pPr>
      <w:r w:rsidRPr="00CF1D1C">
        <w:rPr>
          <w:rFonts w:ascii="Times New Roman" w:hAnsi="Times New Roman" w:cs="Times New Roman"/>
          <w:sz w:val="24"/>
          <w:szCs w:val="24"/>
        </w:rPr>
        <w:t xml:space="preserve">C’est le cas également du mouvement de des femmes de Namissiguima. En effet, dans un contexte où les populations sont en désarroi, les frustrations populaires peuvent être instrumentalisées au profit d’intérêts politiques inavoués si les autorités en place ne prendre en compte le contexte. </w:t>
      </w:r>
      <w:r w:rsidR="00895EE4" w:rsidRPr="00CF1D1C">
        <w:rPr>
          <w:rFonts w:ascii="Times New Roman" w:hAnsi="Times New Roman" w:cs="Times New Roman"/>
          <w:sz w:val="24"/>
          <w:szCs w:val="24"/>
        </w:rPr>
        <w:t>Ces femmes regroupées</w:t>
      </w:r>
      <w:r w:rsidRPr="00CF1D1C">
        <w:rPr>
          <w:rFonts w:ascii="Times New Roman" w:hAnsi="Times New Roman" w:cs="Times New Roman"/>
          <w:sz w:val="24"/>
          <w:szCs w:val="24"/>
        </w:rPr>
        <w:t xml:space="preserve"> en au sein de plusieurs associations de 30 personnes pensent avoir été mises en marge dans les investissements du FMDL par l’administration centrale de la mairie alors qu’elles avaient émis des doléances depuis près de trois années. Elles soutiennent que la mine leur avait promis des financements conditionnés par la formation de groupes d’une trentaine de personne. </w:t>
      </w:r>
    </w:p>
    <w:p w14:paraId="4B10CCA1" w14:textId="77777777" w:rsidR="00CF1D1C" w:rsidRPr="00CF1D1C" w:rsidRDefault="00CF1D1C" w:rsidP="00CF1D1C">
      <w:pPr>
        <w:spacing w:line="360" w:lineRule="auto"/>
        <w:jc w:val="both"/>
        <w:rPr>
          <w:rFonts w:ascii="Times New Roman" w:hAnsi="Times New Roman" w:cs="Times New Roman"/>
          <w:sz w:val="24"/>
          <w:szCs w:val="24"/>
        </w:rPr>
      </w:pPr>
      <w:r w:rsidRPr="00CF1D1C">
        <w:rPr>
          <w:rFonts w:ascii="Times New Roman" w:hAnsi="Times New Roman" w:cs="Times New Roman"/>
          <w:sz w:val="24"/>
          <w:szCs w:val="24"/>
        </w:rPr>
        <w:t xml:space="preserve">Après trois années d’attentes, elles auraient appris que leur financement aurait été transféré à la mairie. Seulement que le moment choisi n’était pas hasardeux. Cette marche intervient après l’organisation de la journée de redevabilité. Ce qui traduit des insuffisances ou des zones d’ombres qui n’ont pas pu été éclairées au cours de cette journée. Si la promesse avait été faite depuis trois années par la société minière, cela veut dire que de tels financements ne peuvent pas relever du FMDL mais très probablement de la RSE. Pourtant, les réalisations au profit des populations dans le cadre de la RSE n’associaient que très rarement les autorités communales. </w:t>
      </w:r>
    </w:p>
    <w:p w14:paraId="5E8715CD" w14:textId="77777777" w:rsidR="00CF1D1C" w:rsidRPr="00CF1D1C" w:rsidRDefault="00CF1D1C" w:rsidP="00CF1D1C">
      <w:pPr>
        <w:spacing w:line="360" w:lineRule="auto"/>
        <w:jc w:val="both"/>
        <w:rPr>
          <w:rFonts w:ascii="Times New Roman" w:hAnsi="Times New Roman" w:cs="Times New Roman"/>
          <w:sz w:val="24"/>
          <w:szCs w:val="24"/>
        </w:rPr>
      </w:pPr>
      <w:r w:rsidRPr="00CF1D1C">
        <w:rPr>
          <w:rFonts w:ascii="Times New Roman" w:hAnsi="Times New Roman" w:cs="Times New Roman"/>
          <w:sz w:val="24"/>
          <w:szCs w:val="24"/>
        </w:rPr>
        <w:t xml:space="preserve">De plus, depuis l’opérationnalisation du FMDL, la société minière semble </w:t>
      </w:r>
      <w:r w:rsidR="00895EE4" w:rsidRPr="00CF1D1C">
        <w:rPr>
          <w:rFonts w:ascii="Times New Roman" w:hAnsi="Times New Roman" w:cs="Times New Roman"/>
          <w:sz w:val="24"/>
          <w:szCs w:val="24"/>
        </w:rPr>
        <w:t>réservée</w:t>
      </w:r>
      <w:r w:rsidRPr="00CF1D1C">
        <w:rPr>
          <w:rFonts w:ascii="Times New Roman" w:hAnsi="Times New Roman" w:cs="Times New Roman"/>
          <w:sz w:val="24"/>
          <w:szCs w:val="24"/>
        </w:rPr>
        <w:t xml:space="preserve"> à entreprendre toute réalisation entrant dans le cadre de sa responsabilité sociale. Il est aussi évident que si la mine avait fait un tel transfert à la mairie, elle aurait entrepris une démarche de suivi. Ce qui n’est pourtant pas le cas. Cela laisse croire que cet éventuel</w:t>
      </w:r>
      <w:r>
        <w:rPr>
          <w:rFonts w:ascii="Times New Roman" w:hAnsi="Times New Roman" w:cs="Times New Roman"/>
          <w:sz w:val="24"/>
          <w:szCs w:val="24"/>
        </w:rPr>
        <w:t xml:space="preserve"> </w:t>
      </w:r>
      <w:r w:rsidRPr="00CF1D1C">
        <w:rPr>
          <w:rFonts w:ascii="Times New Roman" w:hAnsi="Times New Roman" w:cs="Times New Roman"/>
          <w:sz w:val="24"/>
          <w:szCs w:val="24"/>
        </w:rPr>
        <w:t xml:space="preserve">transfert n’est autre </w:t>
      </w:r>
      <w:r w:rsidRPr="00CF1D1C">
        <w:rPr>
          <w:rFonts w:ascii="Times New Roman" w:hAnsi="Times New Roman" w:cs="Times New Roman"/>
          <w:sz w:val="24"/>
          <w:szCs w:val="24"/>
        </w:rPr>
        <w:lastRenderedPageBreak/>
        <w:t xml:space="preserve">que les ressources du FMDL. Cette ressource doit pourtant servir à des investissements structurants. Alors qu’à l’étape actuelle, la notion d’investissement structurant n’est pas clarifiée. </w:t>
      </w:r>
    </w:p>
    <w:p w14:paraId="7F5C4717" w14:textId="77777777" w:rsidR="00CF1D1C" w:rsidRPr="00CF1D1C" w:rsidRDefault="00CF1D1C" w:rsidP="00CF1D1C">
      <w:pPr>
        <w:spacing w:line="360" w:lineRule="auto"/>
        <w:jc w:val="both"/>
        <w:rPr>
          <w:rFonts w:ascii="Times New Roman" w:hAnsi="Times New Roman" w:cs="Times New Roman"/>
          <w:sz w:val="24"/>
          <w:szCs w:val="24"/>
        </w:rPr>
      </w:pPr>
      <w:r w:rsidRPr="00CF1D1C">
        <w:rPr>
          <w:rFonts w:ascii="Times New Roman" w:hAnsi="Times New Roman" w:cs="Times New Roman"/>
          <w:sz w:val="24"/>
          <w:szCs w:val="24"/>
        </w:rPr>
        <w:t>Mais cela ne signifie pas que des initiatives ne peuvent pas être entreprises au profit des femmes. La promotion du genre féminin dans le secteur minier est de plus en plus prise en compte dans les initiatives ITIE. Parce qu’à terme, c’est le sentiment de marginalisation qui est ici exprimé par les femmes de Namissiguima, comme le témoigne les propos du genre : « </w:t>
      </w:r>
      <w:r w:rsidRPr="00CF1D1C">
        <w:rPr>
          <w:rFonts w:ascii="Times New Roman" w:hAnsi="Times New Roman" w:cs="Times New Roman"/>
          <w:i/>
          <w:sz w:val="24"/>
          <w:szCs w:val="24"/>
        </w:rPr>
        <w:t>depuis</w:t>
      </w:r>
      <w:r w:rsidRPr="00CF1D1C">
        <w:rPr>
          <w:rFonts w:ascii="Times New Roman" w:hAnsi="Times New Roman" w:cs="Times New Roman"/>
          <w:sz w:val="24"/>
          <w:szCs w:val="24"/>
        </w:rPr>
        <w:t xml:space="preserve"> </w:t>
      </w:r>
      <w:r w:rsidRPr="00CF1D1C">
        <w:rPr>
          <w:rFonts w:ascii="Times New Roman" w:hAnsi="Times New Roman" w:cs="Times New Roman"/>
          <w:i/>
          <w:sz w:val="24"/>
          <w:szCs w:val="24"/>
        </w:rPr>
        <w:t xml:space="preserve">que le maire est là, </w:t>
      </w:r>
      <w:r w:rsidR="00895EE4" w:rsidRPr="00CF1D1C">
        <w:rPr>
          <w:rFonts w:ascii="Times New Roman" w:hAnsi="Times New Roman" w:cs="Times New Roman"/>
          <w:i/>
          <w:sz w:val="24"/>
          <w:szCs w:val="24"/>
        </w:rPr>
        <w:t>il ne nous a jamais</w:t>
      </w:r>
      <w:r w:rsidRPr="00CF1D1C">
        <w:rPr>
          <w:rFonts w:ascii="Times New Roman" w:hAnsi="Times New Roman" w:cs="Times New Roman"/>
          <w:i/>
          <w:sz w:val="24"/>
          <w:szCs w:val="24"/>
        </w:rPr>
        <w:t xml:space="preserve"> aidé. Le blanc aussi ne peut pas s’installer ici sans aider les populations. Est-ce que c’est acceptable ? Alors que nous attendons qu’il </w:t>
      </w:r>
      <w:r w:rsidR="00895EE4" w:rsidRPr="00CF1D1C">
        <w:rPr>
          <w:rFonts w:ascii="Times New Roman" w:hAnsi="Times New Roman" w:cs="Times New Roman"/>
          <w:i/>
          <w:sz w:val="24"/>
          <w:szCs w:val="24"/>
        </w:rPr>
        <w:t>construise</w:t>
      </w:r>
      <w:r w:rsidRPr="00CF1D1C">
        <w:rPr>
          <w:rFonts w:ascii="Times New Roman" w:hAnsi="Times New Roman" w:cs="Times New Roman"/>
          <w:i/>
          <w:sz w:val="24"/>
          <w:szCs w:val="24"/>
        </w:rPr>
        <w:t xml:space="preserve"> des écoles</w:t>
      </w:r>
      <w:r w:rsidRPr="00CF1D1C">
        <w:rPr>
          <w:rFonts w:ascii="Times New Roman" w:hAnsi="Times New Roman" w:cs="Times New Roman"/>
          <w:sz w:val="24"/>
          <w:szCs w:val="24"/>
        </w:rPr>
        <w:t xml:space="preserve"> ailleurs. »</w:t>
      </w:r>
      <w:r w:rsidRPr="00CF1D1C">
        <w:rPr>
          <w:rStyle w:val="Appelnotedebasdep"/>
          <w:rFonts w:ascii="Times New Roman" w:hAnsi="Times New Roman" w:cs="Times New Roman"/>
          <w:sz w:val="24"/>
        </w:rPr>
        <w:footnoteReference w:id="27"/>
      </w:r>
      <w:r w:rsidRPr="00CF1D1C">
        <w:rPr>
          <w:rFonts w:ascii="Times New Roman" w:hAnsi="Times New Roman" w:cs="Times New Roman"/>
          <w:sz w:val="24"/>
          <w:szCs w:val="24"/>
        </w:rPr>
        <w:t xml:space="preserve"> Ces propos révèlent une ignorance de la réalité de l’industrie minière où dans ces stratégies de régulation actuelle, les administrations des collectivités ou les populations qui reçoivent les sociétés minières dans leurs ressorts territoriales n’ont pas leur mot à dire non seulement dans les contrats signés avec ces acteurs mais aussi les normes de régulations aussi bien nationales qui supranationales qui encadrent l’exploitation de l’industrie minière. </w:t>
      </w:r>
    </w:p>
    <w:p w14:paraId="12203398" w14:textId="77777777" w:rsidR="00CF1D1C" w:rsidRPr="00CF1D1C" w:rsidRDefault="00CF1D1C" w:rsidP="00CF1D1C">
      <w:pPr>
        <w:spacing w:line="360" w:lineRule="auto"/>
        <w:jc w:val="both"/>
        <w:rPr>
          <w:rFonts w:ascii="Times New Roman" w:hAnsi="Times New Roman" w:cs="Times New Roman"/>
          <w:sz w:val="24"/>
          <w:szCs w:val="24"/>
        </w:rPr>
      </w:pPr>
      <w:r w:rsidRPr="00CF1D1C">
        <w:rPr>
          <w:rFonts w:ascii="Times New Roman" w:hAnsi="Times New Roman" w:cs="Times New Roman"/>
          <w:sz w:val="24"/>
          <w:szCs w:val="24"/>
        </w:rPr>
        <w:t xml:space="preserve">De plus, les investissements RSE dans les localités d’implantations des sociétés minières bien qu’ils doivent se faire de </w:t>
      </w:r>
      <w:r w:rsidR="00895EE4" w:rsidRPr="00CF1D1C">
        <w:rPr>
          <w:rFonts w:ascii="Times New Roman" w:hAnsi="Times New Roman" w:cs="Times New Roman"/>
          <w:sz w:val="24"/>
          <w:szCs w:val="24"/>
        </w:rPr>
        <w:t>façon délibérée</w:t>
      </w:r>
      <w:r w:rsidRPr="00CF1D1C">
        <w:rPr>
          <w:rFonts w:ascii="Times New Roman" w:hAnsi="Times New Roman" w:cs="Times New Roman"/>
          <w:sz w:val="24"/>
          <w:szCs w:val="24"/>
        </w:rPr>
        <w:t xml:space="preserve"> au regard des impacts que l’implantation sur l’environnement physique et les conditions de vie des populations, ils ne sont finalement que le résultat du rapport de force entre les populations locales des sites d’implantations minière et de leurs soutiens parfois extérieurs, et ladite société. De telle situation révèlent l’utilité de la communication sur le secteur minier de façon générale et dur le FMDL local en particulier. </w:t>
      </w:r>
    </w:p>
    <w:p w14:paraId="786819F8" w14:textId="77777777" w:rsidR="00137E3B" w:rsidRPr="004D4231" w:rsidRDefault="00137E3B" w:rsidP="004D4231">
      <w:pPr>
        <w:pStyle w:val="Titre3"/>
        <w:numPr>
          <w:ilvl w:val="2"/>
          <w:numId w:val="21"/>
        </w:numPr>
        <w:spacing w:after="240" w:line="360" w:lineRule="auto"/>
        <w:jc w:val="both"/>
        <w:rPr>
          <w:rFonts w:ascii="Times New Roman" w:hAnsi="Times New Roman" w:cs="Times New Roman"/>
          <w:b/>
          <w:color w:val="auto"/>
        </w:rPr>
      </w:pPr>
      <w:bookmarkStart w:id="121" w:name="_Toc90417800"/>
      <w:r w:rsidRPr="004D4231">
        <w:rPr>
          <w:rFonts w:ascii="Times New Roman" w:hAnsi="Times New Roman" w:cs="Times New Roman"/>
          <w:b/>
          <w:color w:val="auto"/>
        </w:rPr>
        <w:t>Perception des populations sur les choix d’investissement</w:t>
      </w:r>
      <w:bookmarkEnd w:id="121"/>
    </w:p>
    <w:p w14:paraId="4CB9316F" w14:textId="77777777" w:rsidR="00D73789" w:rsidRDefault="00D73789" w:rsidP="00D73789">
      <w:pPr>
        <w:spacing w:line="360" w:lineRule="auto"/>
        <w:jc w:val="both"/>
        <w:rPr>
          <w:rFonts w:ascii="Times New Roman" w:hAnsi="Times New Roman" w:cs="Times New Roman"/>
          <w:sz w:val="24"/>
        </w:rPr>
      </w:pPr>
      <w:r w:rsidRPr="00D73789">
        <w:rPr>
          <w:rFonts w:ascii="Times New Roman" w:hAnsi="Times New Roman" w:cs="Times New Roman"/>
          <w:sz w:val="24"/>
        </w:rPr>
        <w:t xml:space="preserve">Le FMDL, s’il doit d’inscrire dans des investissements structurants dans les domaines socio-économiques, donc contribué au développement des dites localités, les investissements ou les projets déployés doivent répondre obligatoirement aux besoins des « communautés ». À Nogo, la construction de l’école en cours recueille l’assentiment de 37% des personnes interrogées. Alors que seulement 13% d’entre eux passe que </w:t>
      </w:r>
      <w:r w:rsidR="00895EE4" w:rsidRPr="00D73789">
        <w:rPr>
          <w:rFonts w:ascii="Times New Roman" w:hAnsi="Times New Roman" w:cs="Times New Roman"/>
          <w:sz w:val="24"/>
        </w:rPr>
        <w:t>ladite</w:t>
      </w:r>
      <w:r w:rsidRPr="00D73789">
        <w:rPr>
          <w:rFonts w:ascii="Times New Roman" w:hAnsi="Times New Roman" w:cs="Times New Roman"/>
          <w:sz w:val="24"/>
        </w:rPr>
        <w:t xml:space="preserve"> construction pouvait se porter sur autre chose. Toutefois, 50 %, soit la moitié des personnes interrogées se montre dubitatif. </w:t>
      </w:r>
    </w:p>
    <w:p w14:paraId="77AA505A" w14:textId="77777777" w:rsidR="006113DF" w:rsidRDefault="006113DF">
      <w:pPr>
        <w:rPr>
          <w:rFonts w:ascii="Times New Roman" w:hAnsi="Times New Roman" w:cs="Times New Roman"/>
          <w:b/>
          <w:sz w:val="24"/>
        </w:rPr>
      </w:pPr>
      <w:bookmarkStart w:id="122" w:name="_Toc86435593"/>
      <w:bookmarkStart w:id="123" w:name="_Toc88998478"/>
      <w:r>
        <w:rPr>
          <w:rFonts w:ascii="Times New Roman" w:hAnsi="Times New Roman" w:cs="Times New Roman"/>
          <w:b/>
          <w:sz w:val="24"/>
        </w:rPr>
        <w:br w:type="page"/>
      </w:r>
    </w:p>
    <w:bookmarkEnd w:id="122"/>
    <w:bookmarkEnd w:id="123"/>
    <w:p w14:paraId="5BD99583" w14:textId="77777777" w:rsidR="006113DF" w:rsidRPr="008351E7" w:rsidRDefault="008351E7" w:rsidP="008351E7">
      <w:pPr>
        <w:pStyle w:val="Lgende"/>
        <w:rPr>
          <w:b/>
          <w:i w:val="0"/>
          <w:sz w:val="36"/>
        </w:rPr>
      </w:pPr>
      <w:r>
        <w:rPr>
          <w:b/>
          <w:i w:val="0"/>
          <w:sz w:val="24"/>
        </w:rPr>
        <w:lastRenderedPageBreak/>
        <w:t xml:space="preserve">               </w:t>
      </w:r>
      <w:bookmarkStart w:id="124" w:name="_Toc90432364"/>
      <w:r w:rsidRPr="008351E7">
        <w:rPr>
          <w:b/>
          <w:i w:val="0"/>
          <w:sz w:val="24"/>
        </w:rPr>
        <w:t xml:space="preserve">Graphique  </w:t>
      </w:r>
      <w:r w:rsidRPr="008351E7">
        <w:rPr>
          <w:b/>
          <w:i w:val="0"/>
          <w:sz w:val="24"/>
        </w:rPr>
        <w:fldChar w:fldCharType="begin"/>
      </w:r>
      <w:r w:rsidRPr="008351E7">
        <w:rPr>
          <w:b/>
          <w:i w:val="0"/>
          <w:sz w:val="24"/>
        </w:rPr>
        <w:instrText xml:space="preserve"> SEQ Graphique_ \* ARABIC </w:instrText>
      </w:r>
      <w:r w:rsidRPr="008351E7">
        <w:rPr>
          <w:b/>
          <w:i w:val="0"/>
          <w:sz w:val="24"/>
        </w:rPr>
        <w:fldChar w:fldCharType="separate"/>
      </w:r>
      <w:r w:rsidR="00067223">
        <w:rPr>
          <w:b/>
          <w:i w:val="0"/>
          <w:noProof/>
          <w:sz w:val="24"/>
        </w:rPr>
        <w:t>11</w:t>
      </w:r>
      <w:r w:rsidRPr="008351E7">
        <w:rPr>
          <w:b/>
          <w:i w:val="0"/>
          <w:sz w:val="24"/>
        </w:rPr>
        <w:fldChar w:fldCharType="end"/>
      </w:r>
      <w:r w:rsidRPr="008351E7">
        <w:rPr>
          <w:b/>
          <w:i w:val="0"/>
          <w:sz w:val="24"/>
        </w:rPr>
        <w:t xml:space="preserve"> : Acceptabilité local des investissements FMDL à Nogo</w:t>
      </w:r>
      <w:bookmarkEnd w:id="124"/>
    </w:p>
    <w:p w14:paraId="4549B681" w14:textId="77777777" w:rsidR="006113DF" w:rsidRDefault="006113DF" w:rsidP="008B17BE">
      <w:pPr>
        <w:spacing w:line="360" w:lineRule="auto"/>
        <w:jc w:val="center"/>
        <w:rPr>
          <w:rFonts w:ascii="Times New Roman" w:hAnsi="Times New Roman" w:cs="Times New Roman"/>
          <w:b/>
          <w:sz w:val="24"/>
        </w:rPr>
      </w:pPr>
      <w:r>
        <w:rPr>
          <w:noProof/>
          <w:lang w:eastAsia="fr-FR"/>
        </w:rPr>
        <w:drawing>
          <wp:inline distT="0" distB="0" distL="0" distR="0" wp14:anchorId="103D928C" wp14:editId="252BCEAA">
            <wp:extent cx="4572000" cy="2743200"/>
            <wp:effectExtent l="0" t="0" r="0" b="0"/>
            <wp:docPr id="67" name="Graphique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7EB4CA1" w14:textId="77777777" w:rsidR="008B17BE" w:rsidRDefault="008B17BE" w:rsidP="008B17BE">
      <w:pPr>
        <w:spacing w:line="360" w:lineRule="auto"/>
        <w:ind w:firstLine="708"/>
        <w:rPr>
          <w:rFonts w:ascii="Times New Roman" w:hAnsi="Times New Roman" w:cs="Times New Roman"/>
          <w:b/>
        </w:rPr>
      </w:pPr>
      <w:r w:rsidRPr="008B17BE">
        <w:rPr>
          <w:rFonts w:ascii="Times New Roman" w:hAnsi="Times New Roman" w:cs="Times New Roman"/>
          <w:b/>
        </w:rPr>
        <w:t xml:space="preserve">    Source : données de terrains d’août 2021. </w:t>
      </w:r>
    </w:p>
    <w:tbl>
      <w:tblPr>
        <w:tblW w:w="11563" w:type="dxa"/>
        <w:tblInd w:w="-108" w:type="dxa"/>
        <w:tblBorders>
          <w:top w:val="nil"/>
          <w:left w:val="nil"/>
          <w:bottom w:val="nil"/>
          <w:right w:val="nil"/>
        </w:tblBorders>
        <w:tblLayout w:type="fixed"/>
        <w:tblCellMar>
          <w:left w:w="0" w:type="dxa"/>
          <w:right w:w="0" w:type="dxa"/>
        </w:tblCellMar>
        <w:tblLook w:val="0000" w:firstRow="0" w:lastRow="0" w:firstColumn="0" w:lastColumn="0" w:noHBand="0" w:noVBand="0"/>
      </w:tblPr>
      <w:tblGrid>
        <w:gridCol w:w="11213"/>
        <w:gridCol w:w="350"/>
      </w:tblGrid>
      <w:tr w:rsidR="00C02647" w:rsidRPr="00C02647" w14:paraId="66C20AE9" w14:textId="77777777" w:rsidTr="00C02647">
        <w:trPr>
          <w:trHeight w:val="451"/>
        </w:trPr>
        <w:tc>
          <w:tcPr>
            <w:tcW w:w="11563" w:type="dxa"/>
            <w:tcBorders>
              <w:top w:val="nil"/>
              <w:left w:val="nil"/>
              <w:bottom w:val="nil"/>
              <w:right w:val="nil"/>
            </w:tcBorders>
          </w:tcPr>
          <w:p w14:paraId="58E78731" w14:textId="77777777" w:rsidR="00C02647" w:rsidRPr="00C02647" w:rsidRDefault="00C02647" w:rsidP="00C02647">
            <w:pPr>
              <w:autoSpaceDE w:val="0"/>
              <w:autoSpaceDN w:val="0"/>
              <w:adjustRightInd w:val="0"/>
              <w:spacing w:after="0" w:line="240" w:lineRule="auto"/>
              <w:rPr>
                <w:rFonts w:ascii="Times New Roman" w:hAnsi="Times New Roman" w:cs="Times New Roman"/>
                <w:color w:val="000000"/>
                <w:sz w:val="23"/>
                <w:szCs w:val="23"/>
              </w:rPr>
            </w:pPr>
          </w:p>
        </w:tc>
        <w:tc>
          <w:tcPr>
            <w:tcW w:w="360" w:type="dxa"/>
          </w:tcPr>
          <w:p w14:paraId="453A4050" w14:textId="77777777" w:rsidR="00C02647" w:rsidRPr="00C02647" w:rsidRDefault="00C02647">
            <w:pPr>
              <w:spacing w:after="142"/>
            </w:pPr>
            <w:r w:rsidRPr="00C02647">
              <w:rPr>
                <w:sz w:val="23"/>
                <w:szCs w:val="23"/>
              </w:rPr>
              <w:t xml:space="preserve"> </w:t>
            </w:r>
          </w:p>
        </w:tc>
      </w:tr>
    </w:tbl>
    <w:p w14:paraId="3D298248" w14:textId="77777777" w:rsidR="00BD4F58" w:rsidRPr="004D4231" w:rsidRDefault="00673630" w:rsidP="004D4231">
      <w:pPr>
        <w:pStyle w:val="Titre2"/>
        <w:numPr>
          <w:ilvl w:val="1"/>
          <w:numId w:val="21"/>
        </w:numPr>
        <w:spacing w:after="240" w:line="360" w:lineRule="auto"/>
        <w:jc w:val="both"/>
        <w:rPr>
          <w:rFonts w:ascii="Times New Roman" w:hAnsi="Times New Roman" w:cs="Times New Roman"/>
          <w:b/>
          <w:color w:val="auto"/>
          <w:sz w:val="28"/>
        </w:rPr>
      </w:pPr>
      <w:bookmarkStart w:id="125" w:name="_Toc90417801"/>
      <w:r w:rsidRPr="004D4231">
        <w:rPr>
          <w:rFonts w:ascii="Times New Roman" w:hAnsi="Times New Roman" w:cs="Times New Roman"/>
          <w:b/>
          <w:color w:val="auto"/>
          <w:sz w:val="28"/>
        </w:rPr>
        <w:t xml:space="preserve">Obstacles à l’opérationnalisation </w:t>
      </w:r>
      <w:r w:rsidR="005D159F" w:rsidRPr="004D4231">
        <w:rPr>
          <w:rFonts w:ascii="Times New Roman" w:hAnsi="Times New Roman" w:cs="Times New Roman"/>
          <w:b/>
          <w:color w:val="auto"/>
          <w:sz w:val="28"/>
        </w:rPr>
        <w:t xml:space="preserve">effective </w:t>
      </w:r>
      <w:r w:rsidRPr="004D4231">
        <w:rPr>
          <w:rFonts w:ascii="Times New Roman" w:hAnsi="Times New Roman" w:cs="Times New Roman"/>
          <w:b/>
          <w:color w:val="auto"/>
          <w:sz w:val="28"/>
        </w:rPr>
        <w:t>du FMDL</w:t>
      </w:r>
      <w:bookmarkEnd w:id="125"/>
    </w:p>
    <w:p w14:paraId="7C77E4BC" w14:textId="77777777" w:rsidR="005D159F" w:rsidRPr="004D4231" w:rsidRDefault="005D159F" w:rsidP="004D4231">
      <w:pPr>
        <w:pStyle w:val="Titre3"/>
        <w:numPr>
          <w:ilvl w:val="2"/>
          <w:numId w:val="21"/>
        </w:numPr>
        <w:spacing w:after="240" w:line="360" w:lineRule="auto"/>
        <w:jc w:val="both"/>
        <w:rPr>
          <w:rFonts w:ascii="Times New Roman" w:hAnsi="Times New Roman" w:cs="Times New Roman"/>
          <w:b/>
          <w:color w:val="auto"/>
        </w:rPr>
      </w:pPr>
      <w:bookmarkStart w:id="126" w:name="_Toc90417802"/>
      <w:r w:rsidRPr="004D4231">
        <w:rPr>
          <w:rFonts w:ascii="Times New Roman" w:hAnsi="Times New Roman" w:cs="Times New Roman"/>
          <w:b/>
          <w:color w:val="auto"/>
        </w:rPr>
        <w:t>Le refus du FMDL par les sociétés minières et la question de la déductibilité</w:t>
      </w:r>
      <w:bookmarkEnd w:id="126"/>
    </w:p>
    <w:p w14:paraId="1E8F05AC" w14:textId="77777777" w:rsidR="005D159F" w:rsidRDefault="005D159F" w:rsidP="005D159F">
      <w:pPr>
        <w:spacing w:line="360" w:lineRule="auto"/>
        <w:jc w:val="both"/>
        <w:rPr>
          <w:rFonts w:ascii="Times New Roman" w:hAnsi="Times New Roman" w:cs="Times New Roman"/>
          <w:sz w:val="24"/>
        </w:rPr>
      </w:pPr>
      <w:r w:rsidRPr="005D159F">
        <w:rPr>
          <w:rFonts w:ascii="Times New Roman" w:hAnsi="Times New Roman" w:cs="Times New Roman"/>
          <w:sz w:val="24"/>
        </w:rPr>
        <w:t xml:space="preserve">L’instauration du DMFL s’est d’abord heurtée par son refus par les sociétés minières qui </w:t>
      </w:r>
      <w:r w:rsidR="00895EE4" w:rsidRPr="005D159F">
        <w:rPr>
          <w:rFonts w:ascii="Times New Roman" w:hAnsi="Times New Roman" w:cs="Times New Roman"/>
          <w:sz w:val="24"/>
        </w:rPr>
        <w:t>la</w:t>
      </w:r>
      <w:r w:rsidRPr="005D159F">
        <w:rPr>
          <w:rFonts w:ascii="Times New Roman" w:hAnsi="Times New Roman" w:cs="Times New Roman"/>
          <w:sz w:val="24"/>
        </w:rPr>
        <w:t xml:space="preserve"> considère comme un deuxième impôt puis par le gouvernement d’alors qui craignait la fuite des investisseurs. Après la première victoire de son inscription dans le nouveau code minier de 2015, l’opposition à son opérationnalisation s’est </w:t>
      </w:r>
      <w:r w:rsidR="00895EE4" w:rsidRPr="005D159F">
        <w:rPr>
          <w:rFonts w:ascii="Times New Roman" w:hAnsi="Times New Roman" w:cs="Times New Roman"/>
          <w:sz w:val="24"/>
        </w:rPr>
        <w:t>poursuivie</w:t>
      </w:r>
      <w:r w:rsidRPr="005D159F">
        <w:rPr>
          <w:rFonts w:ascii="Times New Roman" w:hAnsi="Times New Roman" w:cs="Times New Roman"/>
          <w:sz w:val="24"/>
        </w:rPr>
        <w:t xml:space="preserve"> tout au long des deux années transitoires qu’a mises la prise du décret d’application. La prise de ce décret en 2017 n’a pourtant pas mis fin aux tractations entre le gouvernement, la société civile et les sociétés minière. </w:t>
      </w:r>
    </w:p>
    <w:p w14:paraId="6FD9573F" w14:textId="2BE1C8BA" w:rsidR="00111333" w:rsidRDefault="005D159F" w:rsidP="00111333">
      <w:pPr>
        <w:spacing w:line="360" w:lineRule="auto"/>
        <w:jc w:val="both"/>
        <w:rPr>
          <w:rFonts w:ascii="Times New Roman" w:hAnsi="Times New Roman" w:cs="Times New Roman"/>
          <w:sz w:val="24"/>
          <w:szCs w:val="24"/>
          <w:lang w:val="en-US"/>
        </w:rPr>
      </w:pPr>
      <w:r w:rsidRPr="005D159F">
        <w:rPr>
          <w:rFonts w:ascii="Times New Roman" w:hAnsi="Times New Roman" w:cs="Times New Roman"/>
          <w:sz w:val="24"/>
        </w:rPr>
        <w:t xml:space="preserve">Toujours dans leur stratégie de ruse, les sociétés minières ont considéré qu’en l’absence d’un décret d’application, ils ne pouvaient pas payer le FMDL pour l’année 2016. Ensuite, le bras de fer a perduré jusqu’en 2019 date à partir de laquelle, </w:t>
      </w:r>
      <w:r w:rsidR="00895EE4" w:rsidRPr="005D159F">
        <w:rPr>
          <w:rFonts w:ascii="Times New Roman" w:hAnsi="Times New Roman" w:cs="Times New Roman"/>
          <w:sz w:val="24"/>
        </w:rPr>
        <w:t>les sociétés minières</w:t>
      </w:r>
      <w:r w:rsidRPr="005D159F">
        <w:rPr>
          <w:rFonts w:ascii="Times New Roman" w:hAnsi="Times New Roman" w:cs="Times New Roman"/>
          <w:sz w:val="24"/>
        </w:rPr>
        <w:t xml:space="preserve"> ont considéré qu’elles faisaient toujours de la RSE depuis 2017 et demandent à ce que 50% des sommes investies dans ce sens soient </w:t>
      </w:r>
      <w:r w:rsidR="00895EE4" w:rsidRPr="005D159F">
        <w:rPr>
          <w:rFonts w:ascii="Times New Roman" w:hAnsi="Times New Roman" w:cs="Times New Roman"/>
          <w:sz w:val="24"/>
        </w:rPr>
        <w:t>déduites</w:t>
      </w:r>
      <w:r w:rsidRPr="005D159F">
        <w:rPr>
          <w:rFonts w:ascii="Times New Roman" w:hAnsi="Times New Roman" w:cs="Times New Roman"/>
          <w:sz w:val="24"/>
        </w:rPr>
        <w:t xml:space="preserve"> du FMDL pour les années 2017, 2018 et 2019. Cette proposition a été acceptée par le gouvernement contre l’avis de la société civile. Ces sociétés minières défenseurs de la déductibilité sont celles opérant</w:t>
      </w:r>
      <w:r w:rsidR="00111333">
        <w:rPr>
          <w:rFonts w:ascii="Times New Roman" w:hAnsi="Times New Roman" w:cs="Times New Roman"/>
          <w:sz w:val="24"/>
        </w:rPr>
        <w:t xml:space="preserve"> </w:t>
      </w:r>
      <w:r w:rsidR="00111333" w:rsidRPr="00111333">
        <w:rPr>
          <w:rFonts w:ascii="Times New Roman" w:hAnsi="Times New Roman" w:cs="Times New Roman"/>
          <w:sz w:val="24"/>
        </w:rPr>
        <w:t xml:space="preserve">sous le code minier de 2003. </w:t>
      </w:r>
      <w:r w:rsidR="00111333" w:rsidRPr="00111333">
        <w:rPr>
          <w:rFonts w:ascii="Times New Roman" w:hAnsi="Times New Roman" w:cs="Times New Roman"/>
          <w:sz w:val="24"/>
          <w:lang w:val="en-US"/>
        </w:rPr>
        <w:t xml:space="preserve">Il s’agit de Riverstone </w:t>
      </w:r>
      <w:r w:rsidR="00111333" w:rsidRPr="00111333">
        <w:rPr>
          <w:rFonts w:ascii="Times New Roman" w:hAnsi="Times New Roman" w:cs="Times New Roman"/>
          <w:sz w:val="24"/>
          <w:lang w:val="en-US"/>
        </w:rPr>
        <w:lastRenderedPageBreak/>
        <w:t xml:space="preserve">Karma/Endeavour Mining, </w:t>
      </w:r>
      <w:r w:rsidR="00111333" w:rsidRPr="00111333">
        <w:rPr>
          <w:rFonts w:ascii="Times New Roman" w:hAnsi="Times New Roman" w:cs="Times New Roman"/>
          <w:sz w:val="24"/>
          <w:szCs w:val="24"/>
          <w:lang w:val="en-US"/>
        </w:rPr>
        <w:t xml:space="preserve">IAMGOLD Essakane, HOUNDE Gold Corporation, ROXGOLD SANU, WAYON GOLD Corporation et BURKINA Minig Company Youga. </w:t>
      </w:r>
    </w:p>
    <w:p w14:paraId="7FF4FBD3" w14:textId="77777777" w:rsidR="00957919" w:rsidRPr="00957919" w:rsidRDefault="00957919" w:rsidP="00957919">
      <w:pPr>
        <w:spacing w:line="360" w:lineRule="auto"/>
        <w:jc w:val="both"/>
        <w:rPr>
          <w:rFonts w:ascii="Times New Roman" w:hAnsi="Times New Roman" w:cs="Times New Roman"/>
          <w:sz w:val="24"/>
          <w:szCs w:val="24"/>
        </w:rPr>
      </w:pPr>
      <w:r w:rsidRPr="00957919">
        <w:rPr>
          <w:rFonts w:ascii="Times New Roman" w:hAnsi="Times New Roman" w:cs="Times New Roman"/>
          <w:sz w:val="24"/>
          <w:szCs w:val="24"/>
        </w:rPr>
        <w:t>Les autres sociétés minières qui ne sont pas concernées par le protocole</w:t>
      </w:r>
      <w:r w:rsidR="009E3D64">
        <w:rPr>
          <w:rFonts w:ascii="Times New Roman" w:hAnsi="Times New Roman" w:cs="Times New Roman"/>
          <w:sz w:val="24"/>
          <w:szCs w:val="24"/>
        </w:rPr>
        <w:t xml:space="preserve"> de déduction</w:t>
      </w:r>
      <w:r w:rsidRPr="00957919">
        <w:rPr>
          <w:rFonts w:ascii="Times New Roman" w:hAnsi="Times New Roman" w:cs="Times New Roman"/>
          <w:sz w:val="24"/>
          <w:szCs w:val="24"/>
        </w:rPr>
        <w:t xml:space="preserve"> se répartissent en deux groupes. Il y a d’un côté les sociétés minières SEMAFO Bungou SA. NETIANA MINING Company, BOUERE DOUHOUN, SOMISA et NORD Gold </w:t>
      </w:r>
      <w:proofErr w:type="gramStart"/>
      <w:r w:rsidRPr="00957919">
        <w:rPr>
          <w:rFonts w:ascii="Times New Roman" w:hAnsi="Times New Roman" w:cs="Times New Roman"/>
          <w:sz w:val="24"/>
          <w:szCs w:val="24"/>
        </w:rPr>
        <w:t>Saabtenga  du</w:t>
      </w:r>
      <w:proofErr w:type="gramEnd"/>
      <w:r w:rsidRPr="00957919">
        <w:rPr>
          <w:rFonts w:ascii="Times New Roman" w:hAnsi="Times New Roman" w:cs="Times New Roman"/>
          <w:sz w:val="24"/>
          <w:szCs w:val="24"/>
        </w:rPr>
        <w:t xml:space="preserve"> fait qu’elles opèrent sur la base du code de 2015. De l’autre, il y a les sociétés en arrêt, notamment COMETE Ressources Afrique et la Société des Mines de Belahuru, qui de leur situation rende difficile le prélèvement du fond minier de développement local. </w:t>
      </w:r>
    </w:p>
    <w:p w14:paraId="746DDC3D" w14:textId="77777777" w:rsidR="00957919" w:rsidRPr="00957919" w:rsidRDefault="00957919" w:rsidP="00957919">
      <w:pPr>
        <w:spacing w:line="360" w:lineRule="auto"/>
        <w:jc w:val="both"/>
        <w:rPr>
          <w:rFonts w:ascii="Times New Roman" w:hAnsi="Times New Roman" w:cs="Times New Roman"/>
          <w:bCs/>
          <w:sz w:val="24"/>
          <w:szCs w:val="24"/>
        </w:rPr>
      </w:pPr>
      <w:r w:rsidRPr="00957919">
        <w:rPr>
          <w:rFonts w:ascii="Times New Roman" w:hAnsi="Times New Roman" w:cs="Times New Roman"/>
          <w:sz w:val="24"/>
          <w:szCs w:val="24"/>
        </w:rPr>
        <w:t xml:space="preserve">Les projets miniers BISSA Gold SA et SOMITA SA appartenant au Groupe Nord </w:t>
      </w:r>
      <w:proofErr w:type="gramStart"/>
      <w:r w:rsidRPr="00957919">
        <w:rPr>
          <w:rFonts w:ascii="Times New Roman" w:hAnsi="Times New Roman" w:cs="Times New Roman"/>
          <w:sz w:val="24"/>
          <w:szCs w:val="24"/>
        </w:rPr>
        <w:t>Gold  et</w:t>
      </w:r>
      <w:proofErr w:type="gramEnd"/>
      <w:r w:rsidRPr="00957919">
        <w:rPr>
          <w:rFonts w:ascii="Times New Roman" w:hAnsi="Times New Roman" w:cs="Times New Roman"/>
          <w:sz w:val="24"/>
          <w:szCs w:val="24"/>
        </w:rPr>
        <w:t xml:space="preserve"> de nationalité russe n’avaient versé aucun montant au 31 décembre 2020. Selon le rapport d’étude et de définition de stratégie de plaidoyer pour une meilleure capture de la rente minière au Burkina Faso de l’ONG ORCADE en date de février 2021, l</w:t>
      </w:r>
      <w:r w:rsidRPr="00957919">
        <w:rPr>
          <w:rFonts w:ascii="Times New Roman" w:hAnsi="Times New Roman" w:cs="Times New Roman"/>
          <w:sz w:val="24"/>
          <w:szCs w:val="23"/>
        </w:rPr>
        <w:t xml:space="preserve">e montant liquidé et échu BISSA Gold SA est de 7 896 202 844 F CFA. Avec le retard accusé dans le paiement du montant dû et en application de la réglementation, des pénalités de 10% lui sont appliquées. Le montant des pénalités s’élève à 789 620 284 F CFA. En prenant en compte les pénalités, le montant total à </w:t>
      </w:r>
      <w:r w:rsidRPr="00957919">
        <w:rPr>
          <w:rFonts w:ascii="Times New Roman" w:hAnsi="Times New Roman" w:cs="Times New Roman"/>
          <w:sz w:val="24"/>
          <w:szCs w:val="24"/>
        </w:rPr>
        <w:t xml:space="preserve">recouvrer auprès de ce projet minier est de </w:t>
      </w:r>
      <w:r w:rsidRPr="00957919">
        <w:rPr>
          <w:rFonts w:ascii="Times New Roman" w:hAnsi="Times New Roman" w:cs="Times New Roman"/>
          <w:bCs/>
          <w:sz w:val="24"/>
          <w:szCs w:val="24"/>
        </w:rPr>
        <w:t>8 685 823 128 F CFA. Quant au projet SOMITA SA, l</w:t>
      </w:r>
      <w:r w:rsidRPr="00957919">
        <w:rPr>
          <w:rFonts w:ascii="Times New Roman" w:hAnsi="Times New Roman" w:cs="Times New Roman"/>
          <w:sz w:val="24"/>
          <w:szCs w:val="24"/>
        </w:rPr>
        <w:t xml:space="preserve">e montant liquidé et échu pour ce projet est de 2 974 082 567 F CFA. Avec le retard accusé dans le paiement du montant dû et en application de la réglementation, des pénalités de 10% lui sont également appliquées. Le montant des pénalités s’élève à 297 408 257 F CFA. En prenant en compte les pénalités, le montant total à recouvrer auprès de ce projet est de </w:t>
      </w:r>
      <w:r w:rsidRPr="00957919">
        <w:rPr>
          <w:rFonts w:ascii="Times New Roman" w:hAnsi="Times New Roman" w:cs="Times New Roman"/>
          <w:bCs/>
          <w:sz w:val="24"/>
          <w:szCs w:val="24"/>
        </w:rPr>
        <w:t xml:space="preserve">3 271 490 824 F CFA. </w:t>
      </w:r>
      <w:r w:rsidRPr="00957919">
        <w:rPr>
          <w:rFonts w:ascii="Times New Roman" w:hAnsi="Times New Roman" w:cs="Times New Roman"/>
          <w:sz w:val="24"/>
          <w:szCs w:val="24"/>
        </w:rPr>
        <w:t xml:space="preserve">Pour ses deux projets miniers, est redevable au Fonds minier de développement local, au titre de 1%, d’un montant total de </w:t>
      </w:r>
      <w:r w:rsidRPr="00957919">
        <w:rPr>
          <w:rFonts w:ascii="Times New Roman" w:hAnsi="Times New Roman" w:cs="Times New Roman"/>
          <w:bCs/>
          <w:sz w:val="24"/>
          <w:szCs w:val="24"/>
        </w:rPr>
        <w:t xml:space="preserve">11 957 313 952 F CFA. </w:t>
      </w:r>
    </w:p>
    <w:p w14:paraId="35A7037A" w14:textId="77777777" w:rsidR="00967264" w:rsidRDefault="00967264" w:rsidP="00967264">
      <w:pPr>
        <w:pStyle w:val="Default"/>
        <w:spacing w:line="360" w:lineRule="auto"/>
        <w:jc w:val="both"/>
        <w:rPr>
          <w:rFonts w:ascii="Times New Roman" w:hAnsi="Times New Roman" w:cs="Times New Roman"/>
          <w:szCs w:val="23"/>
        </w:rPr>
      </w:pPr>
      <w:r>
        <w:rPr>
          <w:rFonts w:ascii="Times New Roman" w:hAnsi="Times New Roman" w:cs="Times New Roman"/>
          <w:bCs/>
        </w:rPr>
        <w:t xml:space="preserve">A la situation </w:t>
      </w:r>
      <w:r w:rsidRPr="00B043DB">
        <w:rPr>
          <w:rFonts w:ascii="Times New Roman" w:hAnsi="Times New Roman" w:cs="Times New Roman"/>
          <w:bCs/>
        </w:rPr>
        <w:t xml:space="preserve">de cette société minière, s’ajoutent ceux des sociétés de carrière, </w:t>
      </w:r>
      <w:proofErr w:type="gramStart"/>
      <w:r w:rsidRPr="00B043DB">
        <w:rPr>
          <w:rFonts w:ascii="Times New Roman" w:hAnsi="Times New Roman" w:cs="Times New Roman"/>
          <w:bCs/>
        </w:rPr>
        <w:t>notamment  la</w:t>
      </w:r>
      <w:proofErr w:type="gramEnd"/>
      <w:r w:rsidRPr="00B043DB">
        <w:rPr>
          <w:rFonts w:ascii="Times New Roman" w:hAnsi="Times New Roman" w:cs="Times New Roman"/>
          <w:bCs/>
        </w:rPr>
        <w:t xml:space="preserve"> société CIMAF NAPALGA-SALAGUI et la  </w:t>
      </w:r>
      <w:r w:rsidRPr="00B043DB">
        <w:rPr>
          <w:rFonts w:ascii="Times New Roman" w:hAnsi="Times New Roman" w:cs="Times New Roman"/>
        </w:rPr>
        <w:t xml:space="preserve">société COVEMI (TIARA). </w:t>
      </w:r>
      <w:r w:rsidRPr="00B043DB">
        <w:rPr>
          <w:rFonts w:ascii="Times New Roman" w:hAnsi="Times New Roman" w:cs="Times New Roman"/>
          <w:szCs w:val="23"/>
        </w:rPr>
        <w:t>La société</w:t>
      </w:r>
      <w:r>
        <w:rPr>
          <w:rFonts w:ascii="Times New Roman" w:hAnsi="Times New Roman" w:cs="Times New Roman"/>
          <w:szCs w:val="23"/>
        </w:rPr>
        <w:t xml:space="preserve"> de carrière</w:t>
      </w:r>
      <w:r w:rsidRPr="00B043DB">
        <w:rPr>
          <w:rFonts w:ascii="Times New Roman" w:hAnsi="Times New Roman" w:cs="Times New Roman"/>
          <w:szCs w:val="23"/>
        </w:rPr>
        <w:t xml:space="preserve"> CIMAF NAPALGA-SALAGUI doit montant </w:t>
      </w:r>
      <w:proofErr w:type="gramStart"/>
      <w:r w:rsidRPr="00B043DB">
        <w:rPr>
          <w:rFonts w:ascii="Times New Roman" w:hAnsi="Times New Roman" w:cs="Times New Roman"/>
          <w:szCs w:val="23"/>
        </w:rPr>
        <w:t>liquidé</w:t>
      </w:r>
      <w:proofErr w:type="gramEnd"/>
      <w:r w:rsidRPr="00B043DB">
        <w:rPr>
          <w:rFonts w:ascii="Times New Roman" w:hAnsi="Times New Roman" w:cs="Times New Roman"/>
          <w:szCs w:val="23"/>
        </w:rPr>
        <w:t xml:space="preserve"> et échu de 3 318 450 F CFA auquel s’ajoute des pénalités d’une valeur de 331 845 F CFA qui lui sont taxées en raison des retards de paiement. Elle doit au Fonds minier un montant de </w:t>
      </w:r>
      <w:r w:rsidRPr="00B043DB">
        <w:rPr>
          <w:rFonts w:ascii="Times New Roman" w:hAnsi="Times New Roman" w:cs="Times New Roman"/>
          <w:bCs/>
          <w:szCs w:val="23"/>
        </w:rPr>
        <w:t>3 650 295 F CFA</w:t>
      </w:r>
      <w:r w:rsidRPr="00B043DB">
        <w:rPr>
          <w:rFonts w:ascii="Times New Roman" w:hAnsi="Times New Roman" w:cs="Times New Roman"/>
          <w:szCs w:val="23"/>
        </w:rPr>
        <w:t xml:space="preserve">. </w:t>
      </w:r>
      <w:r w:rsidRPr="00B043DB">
        <w:rPr>
          <w:rFonts w:ascii="Times New Roman" w:hAnsi="Times New Roman" w:cs="Times New Roman"/>
        </w:rPr>
        <w:t>COVEMI (TIARA)</w:t>
      </w:r>
      <w:r>
        <w:rPr>
          <w:rFonts w:ascii="Times New Roman" w:hAnsi="Times New Roman" w:cs="Times New Roman"/>
        </w:rPr>
        <w:t xml:space="preserve"> </w:t>
      </w:r>
      <w:r w:rsidRPr="00EE51B8">
        <w:rPr>
          <w:rFonts w:ascii="Times New Roman" w:hAnsi="Times New Roman" w:cs="Times New Roman"/>
          <w:color w:val="auto"/>
        </w:rPr>
        <w:t xml:space="preserve">qui est dans la même situation </w:t>
      </w:r>
      <w:r w:rsidRPr="00EE51B8">
        <w:rPr>
          <w:rFonts w:ascii="Times New Roman" w:hAnsi="Times New Roman" w:cs="Times New Roman"/>
          <w:color w:val="auto"/>
          <w:szCs w:val="23"/>
        </w:rPr>
        <w:t xml:space="preserve">doit au Fonds minier </w:t>
      </w:r>
      <w:r w:rsidRPr="00EE51B8">
        <w:rPr>
          <w:rFonts w:ascii="Times New Roman" w:hAnsi="Times New Roman" w:cs="Times New Roman"/>
          <w:bCs/>
          <w:color w:val="auto"/>
          <w:szCs w:val="23"/>
        </w:rPr>
        <w:t>5 254 467 F CFA</w:t>
      </w:r>
      <w:r>
        <w:rPr>
          <w:rFonts w:ascii="Times New Roman" w:hAnsi="Times New Roman" w:cs="Times New Roman"/>
          <w:color w:val="auto"/>
          <w:szCs w:val="23"/>
        </w:rPr>
        <w:t xml:space="preserve"> répartie en montant </w:t>
      </w:r>
      <w:r w:rsidRPr="00B043DB">
        <w:rPr>
          <w:rFonts w:ascii="Times New Roman" w:hAnsi="Times New Roman" w:cs="Times New Roman"/>
          <w:szCs w:val="23"/>
        </w:rPr>
        <w:t xml:space="preserve">liquidé et échu </w:t>
      </w:r>
      <w:r>
        <w:rPr>
          <w:rFonts w:ascii="Times New Roman" w:hAnsi="Times New Roman" w:cs="Times New Roman"/>
          <w:szCs w:val="23"/>
        </w:rPr>
        <w:t>d’une valeur</w:t>
      </w:r>
      <w:r w:rsidRPr="00B043DB">
        <w:rPr>
          <w:rFonts w:ascii="Times New Roman" w:hAnsi="Times New Roman" w:cs="Times New Roman"/>
          <w:szCs w:val="23"/>
        </w:rPr>
        <w:t xml:space="preserve"> de 4 776 788 F avec des </w:t>
      </w:r>
      <w:proofErr w:type="gramStart"/>
      <w:r w:rsidRPr="00B043DB">
        <w:rPr>
          <w:rFonts w:ascii="Times New Roman" w:hAnsi="Times New Roman" w:cs="Times New Roman"/>
          <w:szCs w:val="23"/>
        </w:rPr>
        <w:t>pénalités  de</w:t>
      </w:r>
      <w:proofErr w:type="gramEnd"/>
      <w:r w:rsidRPr="00B043DB">
        <w:rPr>
          <w:rFonts w:ascii="Times New Roman" w:hAnsi="Times New Roman" w:cs="Times New Roman"/>
          <w:szCs w:val="23"/>
        </w:rPr>
        <w:t xml:space="preserve"> 477 678 F CFA. </w:t>
      </w:r>
    </w:p>
    <w:p w14:paraId="633D27C6" w14:textId="77777777" w:rsidR="00967264" w:rsidRDefault="00967264" w:rsidP="00967264">
      <w:pPr>
        <w:pStyle w:val="Default"/>
        <w:spacing w:line="360" w:lineRule="auto"/>
        <w:jc w:val="both"/>
        <w:rPr>
          <w:rFonts w:ascii="Times New Roman" w:hAnsi="Times New Roman" w:cs="Times New Roman"/>
          <w:szCs w:val="23"/>
        </w:rPr>
      </w:pPr>
      <w:r>
        <w:rPr>
          <w:rFonts w:ascii="Times New Roman" w:hAnsi="Times New Roman" w:cs="Times New Roman"/>
          <w:szCs w:val="23"/>
        </w:rPr>
        <w:t xml:space="preserve">Si on cumul les montants liquidés, c’est </w:t>
      </w:r>
      <w:proofErr w:type="gramStart"/>
      <w:r>
        <w:rPr>
          <w:rFonts w:ascii="Times New Roman" w:hAnsi="Times New Roman" w:cs="Times New Roman"/>
          <w:szCs w:val="23"/>
        </w:rPr>
        <w:t>une somme global</w:t>
      </w:r>
      <w:proofErr w:type="gramEnd"/>
      <w:r>
        <w:rPr>
          <w:rFonts w:ascii="Times New Roman" w:hAnsi="Times New Roman" w:cs="Times New Roman"/>
          <w:szCs w:val="23"/>
        </w:rPr>
        <w:t xml:space="preserve"> de </w:t>
      </w:r>
      <w:r w:rsidRPr="003D7D09">
        <w:rPr>
          <w:rFonts w:ascii="Times New Roman" w:hAnsi="Times New Roman" w:cs="Times New Roman"/>
          <w:szCs w:val="23"/>
        </w:rPr>
        <w:t xml:space="preserve">13 milliards 002 millions 220 </w:t>
      </w:r>
      <w:r w:rsidRPr="0098036F">
        <w:rPr>
          <w:rFonts w:ascii="Times New Roman" w:hAnsi="Times New Roman" w:cs="Times New Roman"/>
          <w:szCs w:val="23"/>
        </w:rPr>
        <w:t xml:space="preserve">mille 297 francs CFA. En y ajoutant les 6 601 669 875 F CFA, un montant global de </w:t>
      </w:r>
      <w:r w:rsidRPr="0098036F">
        <w:rPr>
          <w:rFonts w:ascii="Times New Roman" w:hAnsi="Times New Roman" w:cs="Times New Roman"/>
          <w:bCs/>
          <w:szCs w:val="23"/>
        </w:rPr>
        <w:t xml:space="preserve">19 milliards 603 millions 890 mille 172 francs CFA </w:t>
      </w:r>
      <w:r w:rsidRPr="0098036F">
        <w:rPr>
          <w:rFonts w:ascii="Times New Roman" w:hAnsi="Times New Roman" w:cs="Times New Roman"/>
          <w:szCs w:val="23"/>
        </w:rPr>
        <w:t xml:space="preserve">n’a pas encore été payé au Fonds minier de </w:t>
      </w:r>
      <w:r w:rsidRPr="0098036F">
        <w:rPr>
          <w:rFonts w:ascii="Times New Roman" w:hAnsi="Times New Roman" w:cs="Times New Roman"/>
          <w:szCs w:val="23"/>
        </w:rPr>
        <w:lastRenderedPageBreak/>
        <w:t>développement local. Et du fait de la non clarification de la question de la déductibilité, le</w:t>
      </w:r>
      <w:r>
        <w:rPr>
          <w:rFonts w:ascii="Times New Roman" w:hAnsi="Times New Roman" w:cs="Times New Roman"/>
          <w:szCs w:val="23"/>
        </w:rPr>
        <w:t xml:space="preserve"> montant réel pourrait s’élever à plus de 20 milliards de F CFA. </w:t>
      </w:r>
    </w:p>
    <w:p w14:paraId="3C2BC992" w14:textId="77777777" w:rsidR="00EF7821" w:rsidRDefault="00967264" w:rsidP="00EF7821">
      <w:pPr>
        <w:pStyle w:val="Default"/>
        <w:spacing w:line="360" w:lineRule="auto"/>
        <w:jc w:val="both"/>
        <w:rPr>
          <w:rFonts w:ascii="Times New Roman" w:hAnsi="Times New Roman" w:cs="Times New Roman"/>
          <w:szCs w:val="23"/>
        </w:rPr>
      </w:pPr>
      <w:r w:rsidRPr="00B026E5">
        <w:rPr>
          <w:rFonts w:ascii="Times New Roman" w:hAnsi="Times New Roman" w:cs="Times New Roman"/>
          <w:szCs w:val="23"/>
        </w:rPr>
        <w:t>Le non-paiement de 2015 et 2016 a aussi engendré une perte de 3,975 milliards FCFA en 2015 et 9,835 milliards FCFA en 2016, pour le Fonds minier de développement local, si l’on se base sur les chiffres d’affaires déclarés dans les rapports ITIE 2015 et 2016. Le budget de l’Etat perd aussi un montant de 8,968 milliards de FCFA. Si l’on ajoute à ces montants, la perte liée aux déductions, c’est une somme de 19,688 milliards de FCFA qui devrait être recouvré.</w:t>
      </w:r>
      <w:r>
        <w:rPr>
          <w:rFonts w:ascii="Times New Roman" w:hAnsi="Times New Roman" w:cs="Times New Roman"/>
          <w:szCs w:val="23"/>
        </w:rPr>
        <w:t xml:space="preserve"> </w:t>
      </w:r>
      <w:r w:rsidR="00EF7821">
        <w:rPr>
          <w:rFonts w:ascii="Times New Roman" w:hAnsi="Times New Roman" w:cs="Times New Roman"/>
          <w:szCs w:val="23"/>
        </w:rPr>
        <w:t xml:space="preserve">Le non recouvrement de tous ces montants souligne un manque à gagner dans le cadre de l’opérationnalisation du FMDL. </w:t>
      </w:r>
    </w:p>
    <w:p w14:paraId="76E0BC6E" w14:textId="77777777" w:rsidR="0035626D" w:rsidRDefault="0035626D" w:rsidP="00EF7821">
      <w:pPr>
        <w:pStyle w:val="Default"/>
        <w:spacing w:line="360" w:lineRule="auto"/>
        <w:jc w:val="both"/>
        <w:rPr>
          <w:rFonts w:ascii="Times New Roman" w:hAnsi="Times New Roman" w:cs="Times New Roman"/>
          <w:szCs w:val="23"/>
        </w:rPr>
      </w:pPr>
      <w:r w:rsidRPr="004F2FB3">
        <w:rPr>
          <w:rFonts w:ascii="Times New Roman" w:hAnsi="Times New Roman" w:cs="Times New Roman"/>
          <w:szCs w:val="23"/>
        </w:rPr>
        <w:t xml:space="preserve">A ces différents montants, s’ajoutent de nombreux restent à recouvrer auprès de nombreuses sociétés minières comme Burkina Mining Company, IAMGOLD Essakane SA, Houndé Gold Operation SA, Komet Ressource SA, Nantou Mining SA, </w:t>
      </w:r>
      <w:r w:rsidR="004F2FB3" w:rsidRPr="004F2FB3">
        <w:rPr>
          <w:rFonts w:ascii="Times New Roman" w:hAnsi="Times New Roman" w:cs="Times New Roman"/>
          <w:szCs w:val="23"/>
        </w:rPr>
        <w:t xml:space="preserve">Netiana Mining Company (NMC), Riverstone Karma SA, SEMAFO Boungou SA, SEMAFO Burkina SA, Roxgold SANU SA, SOMITA SA, SMB SA, MDS, Limited Hong Kong Wahgnion Gold Operation SA. </w:t>
      </w:r>
      <w:r w:rsidR="004F2FB3">
        <w:rPr>
          <w:rFonts w:ascii="Times New Roman" w:hAnsi="Times New Roman" w:cs="Times New Roman"/>
          <w:szCs w:val="23"/>
        </w:rPr>
        <w:t>L’</w:t>
      </w:r>
      <w:r w:rsidR="00FB1251">
        <w:rPr>
          <w:rFonts w:ascii="Times New Roman" w:hAnsi="Times New Roman" w:cs="Times New Roman"/>
          <w:szCs w:val="23"/>
        </w:rPr>
        <w:t>ensemble</w:t>
      </w:r>
      <w:r w:rsidR="004F2FB3">
        <w:rPr>
          <w:rFonts w:ascii="Times New Roman" w:hAnsi="Times New Roman" w:cs="Times New Roman"/>
          <w:szCs w:val="23"/>
        </w:rPr>
        <w:t xml:space="preserve"> de ces restes à recouvrer est estimé à une valeur de 21</w:t>
      </w:r>
      <w:r w:rsidR="00FB1251">
        <w:rPr>
          <w:rFonts w:ascii="Times New Roman" w:hAnsi="Times New Roman" w:cs="Times New Roman"/>
          <w:szCs w:val="23"/>
        </w:rPr>
        <w:t xml:space="preserve"> 511 252 517 F CFA (Rapport ORCADE novembre 2020) ; sans </w:t>
      </w:r>
      <w:proofErr w:type="gramStart"/>
      <w:r w:rsidR="00FB1251">
        <w:rPr>
          <w:rFonts w:ascii="Times New Roman" w:hAnsi="Times New Roman" w:cs="Times New Roman"/>
          <w:szCs w:val="23"/>
        </w:rPr>
        <w:t>oublié</w:t>
      </w:r>
      <w:proofErr w:type="gramEnd"/>
      <w:r w:rsidR="00FB1251">
        <w:rPr>
          <w:rFonts w:ascii="Times New Roman" w:hAnsi="Times New Roman" w:cs="Times New Roman"/>
          <w:szCs w:val="23"/>
        </w:rPr>
        <w:t xml:space="preserve"> que l’Etat lui-même doit... FCFA d’arriéré du FMDL pour les années 2015 et 2016. IL s’agit </w:t>
      </w:r>
      <w:proofErr w:type="gramStart"/>
      <w:r w:rsidR="00FB1251">
        <w:rPr>
          <w:rFonts w:ascii="Times New Roman" w:hAnsi="Times New Roman" w:cs="Times New Roman"/>
          <w:szCs w:val="23"/>
        </w:rPr>
        <w:t>d’une somme non versé</w:t>
      </w:r>
      <w:proofErr w:type="gramEnd"/>
      <w:r w:rsidR="00FB1251">
        <w:rPr>
          <w:rFonts w:ascii="Times New Roman" w:hAnsi="Times New Roman" w:cs="Times New Roman"/>
          <w:szCs w:val="23"/>
        </w:rPr>
        <w:t xml:space="preserve"> </w:t>
      </w:r>
      <w:r w:rsidR="00390F0C">
        <w:rPr>
          <w:rFonts w:ascii="Times New Roman" w:hAnsi="Times New Roman" w:cs="Times New Roman"/>
          <w:szCs w:val="23"/>
        </w:rPr>
        <w:t xml:space="preserve">du fait qu’à l’époque, les structures de gestion du FMDL n’étaient pas opérationnelles. </w:t>
      </w:r>
    </w:p>
    <w:p w14:paraId="26A9B25C" w14:textId="77777777" w:rsidR="00390F0C" w:rsidRDefault="00390F0C" w:rsidP="00EF7821">
      <w:pPr>
        <w:pStyle w:val="Default"/>
        <w:spacing w:line="360" w:lineRule="auto"/>
        <w:jc w:val="both"/>
        <w:rPr>
          <w:rFonts w:ascii="Times New Roman" w:hAnsi="Times New Roman" w:cs="Times New Roman"/>
          <w:szCs w:val="23"/>
        </w:rPr>
      </w:pPr>
      <w:r>
        <w:rPr>
          <w:rFonts w:ascii="Times New Roman" w:hAnsi="Times New Roman" w:cs="Times New Roman"/>
          <w:szCs w:val="23"/>
        </w:rPr>
        <w:t>Ces données ne sont pas exhaustives </w:t>
      </w:r>
      <w:proofErr w:type="gramStart"/>
      <w:r>
        <w:rPr>
          <w:rFonts w:ascii="Times New Roman" w:hAnsi="Times New Roman" w:cs="Times New Roman"/>
          <w:szCs w:val="23"/>
        </w:rPr>
        <w:t>;  mais</w:t>
      </w:r>
      <w:proofErr w:type="gramEnd"/>
      <w:r>
        <w:rPr>
          <w:rFonts w:ascii="Times New Roman" w:hAnsi="Times New Roman" w:cs="Times New Roman"/>
          <w:szCs w:val="23"/>
        </w:rPr>
        <w:t xml:space="preserve"> elles montrent que le FMDL est une véritable source de rentré de recette pour les collectivités locales burkinabè. Seulement que la bataille n’est pas encore gagnée. Il faut à la fois un recouvrement effective et à jour des recettes du FMDL mais aussi une planification stricte des </w:t>
      </w:r>
      <w:proofErr w:type="gramStart"/>
      <w:r>
        <w:rPr>
          <w:rFonts w:ascii="Times New Roman" w:hAnsi="Times New Roman" w:cs="Times New Roman"/>
          <w:szCs w:val="23"/>
        </w:rPr>
        <w:t>répartitions  au</w:t>
      </w:r>
      <w:proofErr w:type="gramEnd"/>
      <w:r>
        <w:rPr>
          <w:rFonts w:ascii="Times New Roman" w:hAnsi="Times New Roman" w:cs="Times New Roman"/>
          <w:szCs w:val="23"/>
        </w:rPr>
        <w:t xml:space="preserve"> niveau du CNS/FMDL comme le précise la loi tout comme il faut planifier aussi les investissements au niveau local. </w:t>
      </w:r>
      <w:r w:rsidR="009B30CC">
        <w:rPr>
          <w:rFonts w:ascii="Times New Roman" w:hAnsi="Times New Roman" w:cs="Times New Roman"/>
          <w:szCs w:val="23"/>
        </w:rPr>
        <w:t>Parce que tout investissement ne</w:t>
      </w:r>
      <w:r>
        <w:rPr>
          <w:rFonts w:ascii="Times New Roman" w:hAnsi="Times New Roman" w:cs="Times New Roman"/>
          <w:szCs w:val="23"/>
        </w:rPr>
        <w:t xml:space="preserve"> crée</w:t>
      </w:r>
      <w:r w:rsidR="009B30CC">
        <w:rPr>
          <w:rFonts w:ascii="Times New Roman" w:hAnsi="Times New Roman" w:cs="Times New Roman"/>
          <w:szCs w:val="23"/>
        </w:rPr>
        <w:t xml:space="preserve"> pas forcément</w:t>
      </w:r>
      <w:r>
        <w:rPr>
          <w:rFonts w:ascii="Times New Roman" w:hAnsi="Times New Roman" w:cs="Times New Roman"/>
          <w:szCs w:val="23"/>
        </w:rPr>
        <w:t xml:space="preserve"> le développement ou</w:t>
      </w:r>
      <w:r w:rsidR="009B30CC">
        <w:rPr>
          <w:rFonts w:ascii="Times New Roman" w:hAnsi="Times New Roman" w:cs="Times New Roman"/>
          <w:szCs w:val="23"/>
        </w:rPr>
        <w:t xml:space="preserve"> du moins n’améliore pas es conditions de vie des populations. Ils doivent s’inscrire sur la base d’une stratégie </w:t>
      </w:r>
      <w:proofErr w:type="gramStart"/>
      <w:r w:rsidR="009B30CC">
        <w:rPr>
          <w:rFonts w:ascii="Times New Roman" w:hAnsi="Times New Roman" w:cs="Times New Roman"/>
          <w:szCs w:val="23"/>
        </w:rPr>
        <w:t>cohérente  tenant</w:t>
      </w:r>
      <w:proofErr w:type="gramEnd"/>
      <w:r w:rsidR="009B30CC">
        <w:rPr>
          <w:rFonts w:ascii="Times New Roman" w:hAnsi="Times New Roman" w:cs="Times New Roman"/>
          <w:szCs w:val="23"/>
        </w:rPr>
        <w:t xml:space="preserve"> à la fois compte des problèmes conjoncturels et structurels dans le temps et dans l’espace. </w:t>
      </w:r>
    </w:p>
    <w:p w14:paraId="572C4A90" w14:textId="77777777" w:rsidR="009B30CC" w:rsidRPr="004F2FB3" w:rsidRDefault="009B30CC" w:rsidP="00EF7821">
      <w:pPr>
        <w:pStyle w:val="Default"/>
        <w:spacing w:line="360" w:lineRule="auto"/>
        <w:jc w:val="both"/>
        <w:rPr>
          <w:rFonts w:ascii="Times New Roman" w:hAnsi="Times New Roman" w:cs="Times New Roman"/>
          <w:szCs w:val="23"/>
        </w:rPr>
      </w:pPr>
    </w:p>
    <w:p w14:paraId="593559AB" w14:textId="77777777" w:rsidR="00A22380" w:rsidRPr="0033780E" w:rsidRDefault="00A22380" w:rsidP="009B30CC">
      <w:pPr>
        <w:pStyle w:val="Titre3"/>
        <w:numPr>
          <w:ilvl w:val="2"/>
          <w:numId w:val="21"/>
        </w:numPr>
        <w:spacing w:after="240" w:line="360" w:lineRule="auto"/>
        <w:jc w:val="both"/>
        <w:rPr>
          <w:rFonts w:ascii="Times New Roman" w:hAnsi="Times New Roman" w:cs="Times New Roman"/>
          <w:b/>
          <w:color w:val="auto"/>
        </w:rPr>
      </w:pPr>
      <w:bookmarkStart w:id="127" w:name="_Toc89003509"/>
      <w:bookmarkStart w:id="128" w:name="_Toc90417803"/>
      <w:r w:rsidRPr="0033780E">
        <w:rPr>
          <w:rFonts w:ascii="Times New Roman" w:hAnsi="Times New Roman" w:cs="Times New Roman"/>
          <w:b/>
          <w:color w:val="auto"/>
        </w:rPr>
        <w:t>Le désengagement de la société Riverstone Karma vis-à-vis de la RSE</w:t>
      </w:r>
      <w:bookmarkEnd w:id="127"/>
      <w:bookmarkEnd w:id="128"/>
    </w:p>
    <w:p w14:paraId="6EBDC96A" w14:textId="77777777" w:rsidR="00A22380" w:rsidRDefault="00A22380" w:rsidP="00A22380">
      <w:pPr>
        <w:autoSpaceDE w:val="0"/>
        <w:autoSpaceDN w:val="0"/>
        <w:adjustRightInd w:val="0"/>
        <w:spacing w:before="240" w:line="360" w:lineRule="auto"/>
        <w:jc w:val="both"/>
        <w:rPr>
          <w:rFonts w:ascii="Times New Roman" w:hAnsi="Times New Roman" w:cs="Times New Roman"/>
          <w:sz w:val="24"/>
          <w:szCs w:val="24"/>
        </w:rPr>
      </w:pPr>
      <w:r w:rsidRPr="00A22380">
        <w:rPr>
          <w:rFonts w:ascii="Times New Roman" w:hAnsi="Times New Roman" w:cs="Times New Roman"/>
          <w:sz w:val="24"/>
          <w:szCs w:val="24"/>
        </w:rPr>
        <w:t xml:space="preserve">Aujourd’hui, aucune entreprise côté en bourse ne peut mener des affaires économiques sans se soucier de son image sociale dont dépende ces normes internationales trop médiatisés à l’ombre desquelles se produit de nombreuses violations des droits de l’homme et de l’environnement au niveau local. Au regard de cette réalité du terrain, il est légitime de s’interroger sur la légitimité des entreprises à devenir socialement responsables. Leurs comportements légitimes les </w:t>
      </w:r>
      <w:r w:rsidRPr="00A22380">
        <w:rPr>
          <w:rFonts w:ascii="Times New Roman" w:hAnsi="Times New Roman" w:cs="Times New Roman"/>
          <w:sz w:val="24"/>
          <w:szCs w:val="24"/>
        </w:rPr>
        <w:lastRenderedPageBreak/>
        <w:t xml:space="preserve">arguments selon lesquels les pratiques RSE doivent obéir à un mélange de genres entre volontarisme et contraintes, voire des mesures punitives. </w:t>
      </w:r>
    </w:p>
    <w:p w14:paraId="01E4CE9D" w14:textId="77777777" w:rsidR="00462292" w:rsidRDefault="00A22380" w:rsidP="00462292">
      <w:pPr>
        <w:autoSpaceDE w:val="0"/>
        <w:autoSpaceDN w:val="0"/>
        <w:adjustRightInd w:val="0"/>
        <w:spacing w:before="240" w:line="360" w:lineRule="auto"/>
        <w:jc w:val="both"/>
        <w:rPr>
          <w:rFonts w:ascii="Times New Roman" w:hAnsi="Times New Roman" w:cs="Times New Roman"/>
          <w:sz w:val="24"/>
          <w:szCs w:val="24"/>
        </w:rPr>
      </w:pPr>
      <w:r w:rsidRPr="00A22380">
        <w:rPr>
          <w:rFonts w:ascii="Times New Roman" w:hAnsi="Times New Roman" w:cs="Times New Roman"/>
          <w:color w:val="000000" w:themeColor="text1"/>
          <w:sz w:val="24"/>
          <w:szCs w:val="24"/>
        </w:rPr>
        <w:t xml:space="preserve">En effet, depuis l’opérationnalisation du FMDL, certaines attitudes laissent croire que la société </w:t>
      </w:r>
      <w:r w:rsidRPr="00A22380">
        <w:rPr>
          <w:rFonts w:ascii="Times New Roman" w:hAnsi="Times New Roman" w:cs="Times New Roman"/>
          <w:sz w:val="24"/>
          <w:szCs w:val="24"/>
        </w:rPr>
        <w:t xml:space="preserve">minière Riverstone Karma semble s’est désengager de toute action RSE dans la commune de Namissiguima. C’est ce qui confirme ici les différents témoignages analysés ci-dessous. </w:t>
      </w:r>
      <w:r w:rsidRPr="00A22380">
        <w:rPr>
          <w:rFonts w:ascii="Times New Roman" w:hAnsi="Times New Roman" w:cs="Times New Roman"/>
          <w:sz w:val="24"/>
        </w:rPr>
        <w:t>« </w:t>
      </w:r>
      <w:r w:rsidRPr="00A22380">
        <w:rPr>
          <w:rFonts w:ascii="Times New Roman" w:hAnsi="Times New Roman" w:cs="Times New Roman"/>
          <w:i/>
          <w:sz w:val="24"/>
        </w:rPr>
        <w:t xml:space="preserve">Il y a de cela trois mois environ, lors d’une visite des responsables de la société minière dans notre formation sanitaire, j’ai demandé à ce qu’ils nous aider à réfection un de nos bâtiment ... en mauvais état et a clôturé le CSPS. Ils m’ont dit que c’est vrai ; si je fais des doléances, ils ne peuvent pas ne pas m’écouter. Mais ce qu’ils peuvent me dire, est qu’ils ont </w:t>
      </w:r>
      <w:proofErr w:type="gramStart"/>
      <w:r w:rsidRPr="00A22380">
        <w:rPr>
          <w:rFonts w:ascii="Times New Roman" w:hAnsi="Times New Roman" w:cs="Times New Roman"/>
          <w:i/>
          <w:sz w:val="24"/>
        </w:rPr>
        <w:t>versé  environ</w:t>
      </w:r>
      <w:proofErr w:type="gramEnd"/>
      <w:r w:rsidRPr="00A22380">
        <w:rPr>
          <w:rFonts w:ascii="Times New Roman" w:hAnsi="Times New Roman" w:cs="Times New Roman"/>
          <w:i/>
          <w:sz w:val="24"/>
        </w:rPr>
        <w:t xml:space="preserve"> 1   </w:t>
      </w:r>
      <w:r w:rsidRPr="00A22380">
        <w:rPr>
          <w:rFonts w:ascii="Times New Roman" w:hAnsi="Times New Roman" w:cs="Times New Roman"/>
          <w:i/>
          <w:sz w:val="24"/>
          <w:szCs w:val="24"/>
        </w:rPr>
        <w:t>milliards 900 millions pour les trois communes (Namissiguima, Oula, Ouahigouya). Que donc normalement, si moi j’approchais la mairie par rapport à mes doléances, ça ne devait pas souffrir de débat</w:t>
      </w:r>
      <w:r w:rsidRPr="00A22380">
        <w:rPr>
          <w:rStyle w:val="Appelnotedebasdep"/>
          <w:rFonts w:ascii="Times New Roman" w:hAnsi="Times New Roman" w:cs="Times New Roman"/>
          <w:i/>
          <w:sz w:val="24"/>
          <w:szCs w:val="24"/>
        </w:rPr>
        <w:footnoteReference w:id="28"/>
      </w:r>
      <w:r w:rsidRPr="00A22380">
        <w:rPr>
          <w:rFonts w:ascii="Times New Roman" w:hAnsi="Times New Roman" w:cs="Times New Roman"/>
          <w:i/>
          <w:sz w:val="24"/>
          <w:szCs w:val="24"/>
        </w:rPr>
        <w:t>.</w:t>
      </w:r>
      <w:r w:rsidRPr="00A22380">
        <w:rPr>
          <w:rFonts w:ascii="Times New Roman" w:hAnsi="Times New Roman" w:cs="Times New Roman"/>
          <w:sz w:val="24"/>
          <w:szCs w:val="24"/>
        </w:rPr>
        <w:t> » De tel propos</w:t>
      </w:r>
      <w:r>
        <w:rPr>
          <w:rFonts w:ascii="Times New Roman" w:hAnsi="Times New Roman" w:cs="Times New Roman"/>
          <w:sz w:val="24"/>
          <w:szCs w:val="24"/>
        </w:rPr>
        <w:t xml:space="preserve"> </w:t>
      </w:r>
      <w:r w:rsidRPr="00A22380">
        <w:rPr>
          <w:rFonts w:ascii="Times New Roman" w:hAnsi="Times New Roman" w:cs="Times New Roman"/>
          <w:sz w:val="24"/>
          <w:szCs w:val="24"/>
        </w:rPr>
        <w:t>d’un responsable témoignes clairement que la société minière Riverstone Karma/Endeavour Mining tout comme la plupart des sociétés minières industrielles opérant au Burkina Faso sur la base du code minier de 2003, maintiennent leur position initiale selon laquelle le FMDL est un impôt supplémentaire qu’elles ne peuvent pas supporter.</w:t>
      </w:r>
    </w:p>
    <w:p w14:paraId="41D70E1D" w14:textId="77777777" w:rsidR="00A22380" w:rsidRPr="00A22380" w:rsidRDefault="00A22380" w:rsidP="00462292">
      <w:pPr>
        <w:autoSpaceDE w:val="0"/>
        <w:autoSpaceDN w:val="0"/>
        <w:adjustRightInd w:val="0"/>
        <w:spacing w:before="240" w:line="360" w:lineRule="auto"/>
        <w:jc w:val="both"/>
        <w:rPr>
          <w:rFonts w:ascii="Times New Roman" w:hAnsi="Times New Roman" w:cs="Times New Roman"/>
          <w:sz w:val="24"/>
          <w:szCs w:val="24"/>
        </w:rPr>
      </w:pPr>
      <w:r w:rsidRPr="00A22380">
        <w:rPr>
          <w:rFonts w:ascii="Times New Roman" w:hAnsi="Times New Roman" w:cs="Times New Roman"/>
          <w:sz w:val="24"/>
          <w:szCs w:val="24"/>
        </w:rPr>
        <w:t xml:space="preserve">La mine opère donc ici un choix délibéré, honorant en partie – puisqu’il y a eu déductibilité – ce qui est inscrit dans la loi (FMDL) tout en se désengageant de ses responsabilités sociales et environnementales pourtant aussi bien inscrit dans les normes ou standards de bonnes pratiques environnementales et sociales auxquelles, elle s’est </w:t>
      </w:r>
      <w:proofErr w:type="gramStart"/>
      <w:r w:rsidRPr="00A22380">
        <w:rPr>
          <w:rFonts w:ascii="Times New Roman" w:hAnsi="Times New Roman" w:cs="Times New Roman"/>
          <w:sz w:val="24"/>
          <w:szCs w:val="24"/>
        </w:rPr>
        <w:t>souscrit</w:t>
      </w:r>
      <w:proofErr w:type="gramEnd"/>
      <w:r w:rsidRPr="00A22380">
        <w:rPr>
          <w:rFonts w:ascii="Times New Roman" w:hAnsi="Times New Roman" w:cs="Times New Roman"/>
          <w:sz w:val="24"/>
          <w:szCs w:val="24"/>
        </w:rPr>
        <w:t xml:space="preserve">. La société minière profite donc du manque de positionnement clair de l’Etat sur la question le Fonds minier, de l’impuissance des collectivités territoriales qui ne dispose d’aucun pouvoir contraignant à l’égard de ces puissants ainsi que de l’ignorance des populations qui pense que la réalisation RSE doivent se faire selon le bon vouloir des sociétés minières. </w:t>
      </w:r>
    </w:p>
    <w:p w14:paraId="72454766" w14:textId="77777777" w:rsidR="00506B28" w:rsidRDefault="00462292" w:rsidP="0007655B">
      <w:pPr>
        <w:spacing w:line="360" w:lineRule="auto"/>
        <w:jc w:val="both"/>
        <w:rPr>
          <w:rFonts w:ascii="Times New Roman" w:hAnsi="Times New Roman" w:cs="Times New Roman"/>
          <w:sz w:val="24"/>
        </w:rPr>
      </w:pPr>
      <w:r w:rsidRPr="00462292">
        <w:rPr>
          <w:rFonts w:ascii="Times New Roman" w:hAnsi="Times New Roman" w:cs="Times New Roman"/>
          <w:sz w:val="24"/>
        </w:rPr>
        <w:t>Évidemment, il s’agit de pratiques volontaires pour lesquelles les entreprises peuvent s’engager de respecter ou non. Pourtant, s’inscrire en faut pour paraître en phase à travers des rapports médiatisées et « novélisés</w:t>
      </w:r>
      <w:r w:rsidRPr="00462292">
        <w:rPr>
          <w:rStyle w:val="Appelnotedebasdep"/>
          <w:rFonts w:ascii="Times New Roman" w:hAnsi="Times New Roman" w:cs="Times New Roman"/>
          <w:sz w:val="24"/>
        </w:rPr>
        <w:footnoteReference w:id="29"/>
      </w:r>
      <w:r w:rsidRPr="00462292">
        <w:rPr>
          <w:rFonts w:ascii="Times New Roman" w:hAnsi="Times New Roman" w:cs="Times New Roman"/>
          <w:sz w:val="24"/>
        </w:rPr>
        <w:t xml:space="preserve"> » afin de se faire primer et de bénéficier de la confiance des </w:t>
      </w:r>
      <w:proofErr w:type="gramStart"/>
      <w:r w:rsidRPr="00462292">
        <w:rPr>
          <w:rFonts w:ascii="Times New Roman" w:hAnsi="Times New Roman" w:cs="Times New Roman"/>
          <w:sz w:val="24"/>
        </w:rPr>
        <w:t>investisseurs  alors</w:t>
      </w:r>
      <w:proofErr w:type="gramEnd"/>
      <w:r w:rsidRPr="00462292">
        <w:rPr>
          <w:rFonts w:ascii="Times New Roman" w:hAnsi="Times New Roman" w:cs="Times New Roman"/>
          <w:sz w:val="24"/>
        </w:rPr>
        <w:t xml:space="preserve"> qu’il n’existe pratiquement pas d’information sur les états financiers de ces sociétés est purement et simplement de l’hypocrisie. Alors s’attendre à ce que les entreprises minières répondent aux attentes sociétales qui ne sont pas consignées dans les textes de loi et </w:t>
      </w:r>
      <w:r w:rsidRPr="00506B28">
        <w:rPr>
          <w:rFonts w:ascii="Times New Roman" w:hAnsi="Times New Roman" w:cs="Times New Roman"/>
          <w:sz w:val="24"/>
          <w:szCs w:val="24"/>
        </w:rPr>
        <w:lastRenderedPageBreak/>
        <w:t>dont leur subsistance et leur survie en dépendent</w:t>
      </w:r>
      <w:r w:rsidR="00506B28">
        <w:rPr>
          <w:rFonts w:ascii="Times New Roman" w:hAnsi="Times New Roman" w:cs="Times New Roman"/>
          <w:sz w:val="24"/>
          <w:szCs w:val="24"/>
        </w:rPr>
        <w:t xml:space="preserve"> </w:t>
      </w:r>
      <w:r w:rsidR="00506B28" w:rsidRPr="00506B28">
        <w:rPr>
          <w:rFonts w:ascii="Times New Roman" w:hAnsi="Times New Roman" w:cs="Times New Roman"/>
          <w:sz w:val="24"/>
          <w:szCs w:val="24"/>
        </w:rPr>
        <w:t>devient alors une revendication légitime.</w:t>
      </w:r>
      <w:r w:rsidR="00506B28">
        <w:rPr>
          <w:rFonts w:ascii="Times New Roman" w:hAnsi="Times New Roman" w:cs="Times New Roman"/>
          <w:sz w:val="24"/>
          <w:szCs w:val="24"/>
        </w:rPr>
        <w:t xml:space="preserve"> </w:t>
      </w:r>
      <w:r w:rsidR="0007655B" w:rsidRPr="0007655B">
        <w:rPr>
          <w:rFonts w:ascii="Times New Roman" w:hAnsi="Times New Roman" w:cs="Times New Roman"/>
          <w:sz w:val="24"/>
        </w:rPr>
        <w:t>Mais par ignorance, les populations peu informées et mal encadrées ne vivent que de la nostalgie condamnant à tort ou à raison le FMDL qu’elles considèrent comme un obstacle à une générosité datant mais éphémère d’une société minière qu’on peine à retrouver.</w:t>
      </w:r>
    </w:p>
    <w:p w14:paraId="66D1153B" w14:textId="77777777" w:rsidR="00123ADF" w:rsidRPr="00123ADF" w:rsidRDefault="00123ADF" w:rsidP="00123ADF">
      <w:pPr>
        <w:autoSpaceDE w:val="0"/>
        <w:autoSpaceDN w:val="0"/>
        <w:adjustRightInd w:val="0"/>
        <w:spacing w:before="240" w:line="360" w:lineRule="auto"/>
        <w:jc w:val="both"/>
        <w:rPr>
          <w:rFonts w:ascii="Times New Roman" w:hAnsi="Times New Roman" w:cs="Times New Roman"/>
          <w:sz w:val="24"/>
        </w:rPr>
      </w:pPr>
      <w:r w:rsidRPr="00123ADF">
        <w:rPr>
          <w:rFonts w:ascii="Times New Roman" w:hAnsi="Times New Roman" w:cs="Times New Roman"/>
          <w:sz w:val="24"/>
        </w:rPr>
        <w:t xml:space="preserve">C’est le cas par exemple des propos du genre : </w:t>
      </w:r>
      <w:proofErr w:type="gramStart"/>
      <w:r w:rsidRPr="00123ADF">
        <w:rPr>
          <w:rFonts w:ascii="Times New Roman" w:hAnsi="Times New Roman" w:cs="Times New Roman"/>
          <w:i/>
          <w:sz w:val="24"/>
        </w:rPr>
        <w:t>«  Le</w:t>
      </w:r>
      <w:proofErr w:type="gramEnd"/>
      <w:r w:rsidRPr="00123ADF">
        <w:rPr>
          <w:rFonts w:ascii="Times New Roman" w:hAnsi="Times New Roman" w:cs="Times New Roman"/>
          <w:i/>
          <w:sz w:val="24"/>
        </w:rPr>
        <w:t xml:space="preserve"> Fonds minier nous a tué. Avant si nous avions quelque chose dans le village, si nous informions la mine, elle fait un geste. Même un décès, s’ils sont au courant, ils envoient des représentants. Mais depuis qu’on parle de Fonds miniers, lorsque nous soumettons quelque chose à la mine, elle nous répond simplement qu’elle ne peut plus aider un village.</w:t>
      </w:r>
      <w:r w:rsidRPr="00123ADF">
        <w:rPr>
          <w:rFonts w:ascii="Times New Roman" w:hAnsi="Times New Roman" w:cs="Times New Roman"/>
          <w:sz w:val="24"/>
        </w:rPr>
        <w:t xml:space="preserve"> » Pourtant, le village de Nogo n’a bénéficié d’un investissement concret en termes de RSE que le remplacement des fenêtres de l’école primaire par des vitres des fenêtres afin de réduire l’impact de la poussière sur les élèves. Mais en donnant de telles informations, la société minière déplace les frustrations populaires vers la collectivité territoriale. </w:t>
      </w:r>
    </w:p>
    <w:p w14:paraId="7E2857F7" w14:textId="77777777" w:rsidR="00123ADF" w:rsidRDefault="00123ADF" w:rsidP="00123ADF">
      <w:pPr>
        <w:autoSpaceDE w:val="0"/>
        <w:autoSpaceDN w:val="0"/>
        <w:adjustRightInd w:val="0"/>
        <w:spacing w:line="360" w:lineRule="auto"/>
        <w:jc w:val="both"/>
        <w:rPr>
          <w:rFonts w:ascii="Times New Roman" w:hAnsi="Times New Roman" w:cs="Times New Roman"/>
          <w:sz w:val="24"/>
        </w:rPr>
      </w:pPr>
      <w:r w:rsidRPr="00123ADF">
        <w:rPr>
          <w:rFonts w:ascii="Times New Roman" w:hAnsi="Times New Roman" w:cs="Times New Roman"/>
          <w:sz w:val="24"/>
        </w:rPr>
        <w:t>Elle instrumentalise donc le paiement du FMDL au profit de sa mauvaise foi. Ainsi la pratique RSE de Riverstone Karma/Endeavour Mining s’inscrit comme pour bien d’autres sociétés minières dans une volonté d’affranchir l’économie du contrôle du politique de domaines qui ont relevé, qui relèvent toujours, ou qui pourraient relevés du politique ou du moins que la législation pourrait imposer aux entreprises (Bory et Lochard 2008) comme le FMDL reconnu par le code minier et la Vision minière africaine mais dont elles combattent de toutes leurs forces.</w:t>
      </w:r>
    </w:p>
    <w:p w14:paraId="6CC38F45" w14:textId="77777777" w:rsidR="00123ADF" w:rsidRDefault="00123ADF" w:rsidP="00123ADF">
      <w:pPr>
        <w:autoSpaceDE w:val="0"/>
        <w:autoSpaceDN w:val="0"/>
        <w:adjustRightInd w:val="0"/>
        <w:spacing w:line="360" w:lineRule="auto"/>
        <w:jc w:val="both"/>
        <w:rPr>
          <w:rFonts w:ascii="Times New Roman" w:hAnsi="Times New Roman" w:cs="Times New Roman"/>
          <w:sz w:val="24"/>
        </w:rPr>
      </w:pPr>
      <w:r w:rsidRPr="00123ADF">
        <w:rPr>
          <w:rFonts w:ascii="Times New Roman" w:hAnsi="Times New Roman" w:cs="Times New Roman"/>
          <w:sz w:val="24"/>
        </w:rPr>
        <w:t>Même si la RSE est un processus en voie d’institutionnalisation, loin d’être stable, la prise en compte progressive des problématiques sociales et environnementales par des associations de défense de l’environnement, des droits de l’homme en fait un lieu de rapport de forces, un procès d’institutionnalisation (Bory et Lochard 2008). C’est pourquoi, lorsqu’on parle de l’exploitation des ressources naturelles, la RSE est certes importante mais elle n’est que la partie visible de l’iceberg (Campbell 2007) ; ce qui est en jeu et crucial c’est le système de mise en valeur de ces ressources.</w:t>
      </w:r>
    </w:p>
    <w:p w14:paraId="255C43AD" w14:textId="77777777" w:rsidR="00D367A4" w:rsidRPr="00CC154B" w:rsidRDefault="00D367A4" w:rsidP="00CC154B">
      <w:pPr>
        <w:pStyle w:val="Titre3"/>
        <w:numPr>
          <w:ilvl w:val="2"/>
          <w:numId w:val="21"/>
        </w:numPr>
        <w:spacing w:line="360" w:lineRule="auto"/>
        <w:jc w:val="both"/>
        <w:rPr>
          <w:rFonts w:ascii="Times New Roman" w:hAnsi="Times New Roman" w:cs="Times New Roman"/>
          <w:b/>
          <w:color w:val="auto"/>
        </w:rPr>
      </w:pPr>
      <w:bookmarkStart w:id="129" w:name="_Toc86554531"/>
      <w:bookmarkStart w:id="130" w:name="_Toc89003510"/>
      <w:bookmarkStart w:id="131" w:name="_Toc90417804"/>
      <w:r w:rsidRPr="00CC154B">
        <w:rPr>
          <w:rFonts w:ascii="Times New Roman" w:hAnsi="Times New Roman" w:cs="Times New Roman"/>
          <w:b/>
          <w:color w:val="auto"/>
        </w:rPr>
        <w:t>Le retard et la non mise en place des Comités communaux de suivi du Fonds minier de développement local</w:t>
      </w:r>
      <w:bookmarkEnd w:id="129"/>
      <w:bookmarkEnd w:id="130"/>
      <w:bookmarkEnd w:id="131"/>
    </w:p>
    <w:p w14:paraId="5F9D1631" w14:textId="77777777" w:rsidR="00D46EA9" w:rsidRDefault="00D46EA9" w:rsidP="00D46EA9">
      <w:pPr>
        <w:spacing w:line="360" w:lineRule="auto"/>
        <w:jc w:val="both"/>
        <w:rPr>
          <w:rFonts w:ascii="Times New Roman" w:hAnsi="Times New Roman" w:cs="Times New Roman"/>
          <w:sz w:val="24"/>
        </w:rPr>
      </w:pPr>
      <w:r w:rsidRPr="00D46EA9">
        <w:rPr>
          <w:rFonts w:ascii="Times New Roman" w:hAnsi="Times New Roman" w:cs="Times New Roman"/>
          <w:sz w:val="24"/>
        </w:rPr>
        <w:t xml:space="preserve">En dépit de la prise de l’arrêté interministériel N° 17-028/MMC/MINEFID/MATD portant création, composition, attributions et fonctionnement du Comité Communal de Suivi du Fonds Minier de Développement Local, ces structures ne sont toujours pas opération dans de </w:t>
      </w:r>
      <w:r w:rsidRPr="00D46EA9">
        <w:rPr>
          <w:rFonts w:ascii="Times New Roman" w:hAnsi="Times New Roman" w:cs="Times New Roman"/>
          <w:sz w:val="24"/>
        </w:rPr>
        <w:lastRenderedPageBreak/>
        <w:t xml:space="preserve">nombreuses communes minière et particulièrement à Namissiguima. Selon ledit arrêté le CCS/FMDL se compose comme suit : </w:t>
      </w:r>
    </w:p>
    <w:p w14:paraId="2869478B" w14:textId="77777777" w:rsidR="003B0DCB" w:rsidRPr="0008438D" w:rsidRDefault="003B0DCB" w:rsidP="003B0DCB">
      <w:pPr>
        <w:pStyle w:val="Lgende"/>
        <w:spacing w:line="360" w:lineRule="auto"/>
        <w:jc w:val="both"/>
        <w:rPr>
          <w:b/>
          <w:i w:val="0"/>
          <w:sz w:val="24"/>
        </w:rPr>
      </w:pPr>
      <w:bookmarkStart w:id="132" w:name="_Toc86430291"/>
      <w:bookmarkStart w:id="133" w:name="_Toc88998331"/>
      <w:bookmarkStart w:id="134" w:name="_Toc90403103"/>
      <w:r w:rsidRPr="0008438D">
        <w:rPr>
          <w:b/>
          <w:i w:val="0"/>
          <w:sz w:val="24"/>
        </w:rPr>
        <w:t xml:space="preserve">Tableau </w:t>
      </w:r>
      <w:r w:rsidRPr="0008438D">
        <w:rPr>
          <w:b/>
          <w:i w:val="0"/>
          <w:sz w:val="24"/>
        </w:rPr>
        <w:fldChar w:fldCharType="begin"/>
      </w:r>
      <w:r w:rsidRPr="0008438D">
        <w:rPr>
          <w:b/>
          <w:i w:val="0"/>
          <w:sz w:val="24"/>
        </w:rPr>
        <w:instrText xml:space="preserve"> SEQ Tableau \* ARABIC </w:instrText>
      </w:r>
      <w:r w:rsidRPr="0008438D">
        <w:rPr>
          <w:b/>
          <w:i w:val="0"/>
          <w:sz w:val="24"/>
        </w:rPr>
        <w:fldChar w:fldCharType="separate"/>
      </w:r>
      <w:r w:rsidR="005F7769">
        <w:rPr>
          <w:b/>
          <w:i w:val="0"/>
          <w:noProof/>
          <w:sz w:val="24"/>
        </w:rPr>
        <w:t>5</w:t>
      </w:r>
      <w:r w:rsidRPr="0008438D">
        <w:rPr>
          <w:b/>
          <w:i w:val="0"/>
          <w:sz w:val="24"/>
        </w:rPr>
        <w:fldChar w:fldCharType="end"/>
      </w:r>
      <w:r w:rsidRPr="0008438D">
        <w:rPr>
          <w:b/>
          <w:i w:val="0"/>
          <w:sz w:val="24"/>
        </w:rPr>
        <w:t xml:space="preserve"> : Composition du CCS/FMDL et attributions des membres constitutifs</w:t>
      </w:r>
      <w:bookmarkEnd w:id="132"/>
      <w:bookmarkEnd w:id="133"/>
      <w:bookmarkEnd w:id="134"/>
    </w:p>
    <w:tbl>
      <w:tblPr>
        <w:tblStyle w:val="Grilledutableau"/>
        <w:tblW w:w="0" w:type="auto"/>
        <w:tblLook w:val="04A0" w:firstRow="1" w:lastRow="0" w:firstColumn="1" w:lastColumn="0" w:noHBand="0" w:noVBand="1"/>
      </w:tblPr>
      <w:tblGrid>
        <w:gridCol w:w="4531"/>
        <w:gridCol w:w="4531"/>
      </w:tblGrid>
      <w:tr w:rsidR="003B0DCB" w14:paraId="5DB73A7C" w14:textId="77777777" w:rsidTr="00BB7ADB">
        <w:tc>
          <w:tcPr>
            <w:tcW w:w="4531" w:type="dxa"/>
          </w:tcPr>
          <w:p w14:paraId="69EA6EFE" w14:textId="77777777" w:rsidR="003B0DCB" w:rsidRPr="00A44CA6" w:rsidRDefault="003B0DCB" w:rsidP="00BB7ADB">
            <w:pPr>
              <w:spacing w:line="360" w:lineRule="auto"/>
              <w:jc w:val="center"/>
              <w:rPr>
                <w:b/>
              </w:rPr>
            </w:pPr>
            <w:r w:rsidRPr="00A44CA6">
              <w:rPr>
                <w:b/>
              </w:rPr>
              <w:t>Membres</w:t>
            </w:r>
          </w:p>
        </w:tc>
        <w:tc>
          <w:tcPr>
            <w:tcW w:w="4531" w:type="dxa"/>
          </w:tcPr>
          <w:p w14:paraId="61B0FBC2" w14:textId="77777777" w:rsidR="003B0DCB" w:rsidRPr="00A44CA6" w:rsidRDefault="003B0DCB" w:rsidP="00BB7ADB">
            <w:pPr>
              <w:spacing w:line="360" w:lineRule="auto"/>
              <w:jc w:val="center"/>
              <w:rPr>
                <w:b/>
              </w:rPr>
            </w:pPr>
            <w:r w:rsidRPr="00A44CA6">
              <w:rPr>
                <w:b/>
              </w:rPr>
              <w:t>Fonctions</w:t>
            </w:r>
          </w:p>
        </w:tc>
      </w:tr>
      <w:tr w:rsidR="003B0DCB" w14:paraId="63DD6088" w14:textId="77777777" w:rsidTr="00BB7ADB">
        <w:tc>
          <w:tcPr>
            <w:tcW w:w="4531" w:type="dxa"/>
          </w:tcPr>
          <w:p w14:paraId="594B8E4C" w14:textId="77777777" w:rsidR="003B0DCB" w:rsidRPr="00E314C7" w:rsidRDefault="003B0DCB" w:rsidP="00BB7ADB">
            <w:pPr>
              <w:spacing w:line="360" w:lineRule="auto"/>
              <w:jc w:val="both"/>
            </w:pPr>
            <w:r w:rsidRPr="00E314C7">
              <w:t>Président</w:t>
            </w:r>
          </w:p>
        </w:tc>
        <w:tc>
          <w:tcPr>
            <w:tcW w:w="4531" w:type="dxa"/>
          </w:tcPr>
          <w:p w14:paraId="429EDEFD" w14:textId="77777777" w:rsidR="003B0DCB" w:rsidRPr="00E314C7" w:rsidRDefault="003B0DCB" w:rsidP="00BB7ADB">
            <w:pPr>
              <w:spacing w:line="360" w:lineRule="auto"/>
              <w:jc w:val="both"/>
            </w:pPr>
            <w:r w:rsidRPr="00E314C7">
              <w:t>Le Haut-Commissaire de la province</w:t>
            </w:r>
          </w:p>
        </w:tc>
      </w:tr>
      <w:tr w:rsidR="003B0DCB" w14:paraId="265C6A10" w14:textId="77777777" w:rsidTr="00BB7ADB">
        <w:tc>
          <w:tcPr>
            <w:tcW w:w="4531" w:type="dxa"/>
          </w:tcPr>
          <w:p w14:paraId="3ECD2C54" w14:textId="77777777" w:rsidR="003B0DCB" w:rsidRPr="00E314C7" w:rsidRDefault="003B0DCB" w:rsidP="00BB7ADB">
            <w:pPr>
              <w:spacing w:line="360" w:lineRule="auto"/>
              <w:jc w:val="both"/>
            </w:pPr>
            <w:r w:rsidRPr="00E314C7">
              <w:t>Rapporteurs</w:t>
            </w:r>
          </w:p>
        </w:tc>
        <w:tc>
          <w:tcPr>
            <w:tcW w:w="4531" w:type="dxa"/>
          </w:tcPr>
          <w:p w14:paraId="602A7412" w14:textId="77777777" w:rsidR="003B0DCB" w:rsidRPr="00E314C7" w:rsidRDefault="003B0DCB" w:rsidP="00BB7ADB">
            <w:pPr>
              <w:spacing w:line="360" w:lineRule="auto"/>
              <w:jc w:val="both"/>
            </w:pPr>
            <w:r w:rsidRPr="00E314C7">
              <w:t>-Le secrétaire Général de la mairie et son représentant ;</w:t>
            </w:r>
          </w:p>
          <w:p w14:paraId="57B3C369" w14:textId="77777777" w:rsidR="003B0DCB" w:rsidRPr="00E314C7" w:rsidRDefault="003B0DCB" w:rsidP="00BB7ADB">
            <w:pPr>
              <w:spacing w:line="360" w:lineRule="auto"/>
              <w:jc w:val="both"/>
            </w:pPr>
            <w:r w:rsidRPr="00E314C7">
              <w:t>-Un représentant des sociétés minières ou de carrières</w:t>
            </w:r>
          </w:p>
        </w:tc>
      </w:tr>
      <w:tr w:rsidR="003B0DCB" w14:paraId="6FC38A13" w14:textId="77777777" w:rsidTr="00BB7ADB">
        <w:tc>
          <w:tcPr>
            <w:tcW w:w="4531" w:type="dxa"/>
          </w:tcPr>
          <w:p w14:paraId="425DB643" w14:textId="77777777" w:rsidR="003B0DCB" w:rsidRPr="005D7E5E" w:rsidRDefault="003B0DCB" w:rsidP="00BB7ADB">
            <w:pPr>
              <w:spacing w:line="360" w:lineRule="auto"/>
              <w:jc w:val="both"/>
            </w:pPr>
            <w:r w:rsidRPr="005D7E5E">
              <w:t>Membres</w:t>
            </w:r>
          </w:p>
        </w:tc>
        <w:tc>
          <w:tcPr>
            <w:tcW w:w="4531" w:type="dxa"/>
          </w:tcPr>
          <w:p w14:paraId="20260900" w14:textId="77777777" w:rsidR="003B0DCB" w:rsidRPr="005D7E5E" w:rsidRDefault="003B0DCB" w:rsidP="00BB7ADB">
            <w:pPr>
              <w:spacing w:line="360" w:lineRule="auto"/>
              <w:jc w:val="both"/>
            </w:pPr>
            <w:r w:rsidRPr="005D7E5E">
              <w:t>-Le préfet du Département ;</w:t>
            </w:r>
          </w:p>
          <w:p w14:paraId="6E34049D" w14:textId="77777777" w:rsidR="003B0DCB" w:rsidRPr="005D7E5E" w:rsidRDefault="003B0DCB" w:rsidP="00BB7ADB">
            <w:pPr>
              <w:spacing w:line="360" w:lineRule="auto"/>
              <w:jc w:val="both"/>
            </w:pPr>
            <w:r w:rsidRPr="005D7E5E">
              <w:t>-Le receveur municipal ;</w:t>
            </w:r>
          </w:p>
          <w:p w14:paraId="5CA1DD0A" w14:textId="77777777" w:rsidR="003B0DCB" w:rsidRPr="005D7E5E" w:rsidRDefault="003B0DCB" w:rsidP="00BB7ADB">
            <w:pPr>
              <w:spacing w:line="360" w:lineRule="auto"/>
              <w:jc w:val="both"/>
            </w:pPr>
            <w:r w:rsidRPr="005D7E5E">
              <w:t>-Un représentant des conseils villageois de développement (CVD) ;</w:t>
            </w:r>
          </w:p>
          <w:p w14:paraId="48A9B8F3" w14:textId="77777777" w:rsidR="003B0DCB" w:rsidRPr="005D7E5E" w:rsidRDefault="003B0DCB" w:rsidP="00BB7ADB">
            <w:pPr>
              <w:spacing w:line="360" w:lineRule="auto"/>
              <w:jc w:val="both"/>
            </w:pPr>
            <w:r w:rsidRPr="005D7E5E">
              <w:t>-Un représentant de la société civile ;</w:t>
            </w:r>
          </w:p>
          <w:p w14:paraId="322926D5" w14:textId="77777777" w:rsidR="003B0DCB" w:rsidRPr="005D7E5E" w:rsidRDefault="003B0DCB" w:rsidP="00BB7ADB">
            <w:pPr>
              <w:spacing w:line="360" w:lineRule="auto"/>
              <w:jc w:val="both"/>
            </w:pPr>
            <w:r w:rsidRPr="005D7E5E">
              <w:t>-Un représentant du Ministère des mines et des carrières</w:t>
            </w:r>
          </w:p>
        </w:tc>
      </w:tr>
    </w:tbl>
    <w:p w14:paraId="3B94ECCB" w14:textId="77777777" w:rsidR="004222C0" w:rsidRDefault="004222C0" w:rsidP="004222C0">
      <w:pPr>
        <w:spacing w:line="360" w:lineRule="auto"/>
        <w:jc w:val="both"/>
        <w:rPr>
          <w:rFonts w:ascii="Times New Roman" w:hAnsi="Times New Roman" w:cs="Times New Roman"/>
          <w:b/>
        </w:rPr>
      </w:pPr>
      <w:r w:rsidRPr="004222C0">
        <w:rPr>
          <w:rFonts w:ascii="Times New Roman" w:hAnsi="Times New Roman" w:cs="Times New Roman"/>
          <w:b/>
        </w:rPr>
        <w:t xml:space="preserve">Source : tiré de l’arrêté. </w:t>
      </w:r>
    </w:p>
    <w:p w14:paraId="5B4D052E" w14:textId="77777777" w:rsidR="00536B8E" w:rsidRPr="00536B8E" w:rsidRDefault="00536B8E" w:rsidP="00536B8E">
      <w:pPr>
        <w:spacing w:line="360" w:lineRule="auto"/>
        <w:jc w:val="both"/>
        <w:rPr>
          <w:rFonts w:ascii="Times New Roman" w:hAnsi="Times New Roman" w:cs="Times New Roman"/>
          <w:i/>
          <w:sz w:val="24"/>
        </w:rPr>
      </w:pPr>
      <w:r w:rsidRPr="00536B8E">
        <w:rPr>
          <w:rFonts w:ascii="Times New Roman" w:hAnsi="Times New Roman" w:cs="Times New Roman"/>
          <w:i/>
          <w:sz w:val="24"/>
        </w:rPr>
        <w:t xml:space="preserve">NB : Le CCS/FMDL peut faire appel à d’autres structures ou personnes ressources pour        participer à </w:t>
      </w:r>
      <w:proofErr w:type="gramStart"/>
      <w:r w:rsidRPr="00536B8E">
        <w:rPr>
          <w:rFonts w:ascii="Times New Roman" w:hAnsi="Times New Roman" w:cs="Times New Roman"/>
          <w:i/>
          <w:sz w:val="24"/>
        </w:rPr>
        <w:t>ses cession</w:t>
      </w:r>
      <w:proofErr w:type="gramEnd"/>
      <w:r w:rsidRPr="00536B8E">
        <w:rPr>
          <w:rFonts w:ascii="Times New Roman" w:hAnsi="Times New Roman" w:cs="Times New Roman"/>
          <w:i/>
          <w:sz w:val="24"/>
        </w:rPr>
        <w:t> ; seulement que le nombre de structures et personnes ressources conviées aux réunions ne doit dépasser deux.</w:t>
      </w:r>
    </w:p>
    <w:p w14:paraId="34CCA2F5" w14:textId="77777777" w:rsidR="00536B8E" w:rsidRPr="00536B8E" w:rsidRDefault="00536B8E" w:rsidP="00536B8E">
      <w:pPr>
        <w:spacing w:line="360" w:lineRule="auto"/>
        <w:jc w:val="both"/>
        <w:rPr>
          <w:rFonts w:ascii="Times New Roman" w:hAnsi="Times New Roman" w:cs="Times New Roman"/>
          <w:sz w:val="24"/>
          <w:szCs w:val="24"/>
        </w:rPr>
      </w:pPr>
      <w:r w:rsidRPr="00536B8E">
        <w:rPr>
          <w:rFonts w:ascii="Times New Roman" w:hAnsi="Times New Roman" w:cs="Times New Roman"/>
          <w:sz w:val="24"/>
        </w:rPr>
        <w:t xml:space="preserve">Cette structure a pour attribution de veiller à l’inscription des ressources du FMDL dans le budget annuel de la commune ; de participer à la sélection des projets d’investissements structurants soumis au foncement du FMDL ; de suivre l’exécution des projets retenus et d’élaborer des rapports semestriels sur l’utilisation du FMDL par la commune et les transmettre </w:t>
      </w:r>
      <w:r w:rsidRPr="00536B8E">
        <w:rPr>
          <w:rFonts w:ascii="Times New Roman" w:hAnsi="Times New Roman" w:cs="Times New Roman"/>
          <w:sz w:val="24"/>
          <w:szCs w:val="24"/>
        </w:rPr>
        <w:t xml:space="preserve">au Comité National de Suivi (CNS/FMDL) du FMDL. Mais jusqu’à la date de clôture des travaux de terrain, cette structure n’est toujours pas </w:t>
      </w:r>
      <w:proofErr w:type="gramStart"/>
      <w:r w:rsidRPr="00536B8E">
        <w:rPr>
          <w:rFonts w:ascii="Times New Roman" w:hAnsi="Times New Roman" w:cs="Times New Roman"/>
          <w:sz w:val="24"/>
          <w:szCs w:val="24"/>
        </w:rPr>
        <w:t>mis</w:t>
      </w:r>
      <w:proofErr w:type="gramEnd"/>
      <w:r w:rsidRPr="00536B8E">
        <w:rPr>
          <w:rFonts w:ascii="Times New Roman" w:hAnsi="Times New Roman" w:cs="Times New Roman"/>
          <w:sz w:val="24"/>
          <w:szCs w:val="24"/>
        </w:rPr>
        <w:t xml:space="preserve"> en place dans la commune minière de Namissiguima.</w:t>
      </w:r>
    </w:p>
    <w:p w14:paraId="29946467" w14:textId="77777777" w:rsidR="00536B8E" w:rsidRPr="00536B8E" w:rsidRDefault="00536B8E" w:rsidP="00536B8E">
      <w:pPr>
        <w:spacing w:line="360" w:lineRule="auto"/>
        <w:jc w:val="both"/>
        <w:rPr>
          <w:rFonts w:ascii="Times New Roman" w:hAnsi="Times New Roman" w:cs="Times New Roman"/>
          <w:sz w:val="24"/>
          <w:szCs w:val="24"/>
        </w:rPr>
      </w:pPr>
      <w:r w:rsidRPr="00536B8E">
        <w:rPr>
          <w:rFonts w:ascii="Times New Roman" w:hAnsi="Times New Roman" w:cs="Times New Roman"/>
          <w:sz w:val="24"/>
          <w:szCs w:val="24"/>
        </w:rPr>
        <w:t xml:space="preserve">C’est dans le cadre de ma quête de données que certains hauts responsables de l’administration ont pris connaissance de la reconnaissance d’une telle structure par la loi minière. Ce haut responsable se demandait comment en tant qu’acteur clé de l’administration de cette structure, il n’est pas informé. C’est pourquoi, une chose en est de voter des lois, de désigner des structures chargées d’appliquer ces lois mais une autre s’en est de veiller à leurs applications effectives. </w:t>
      </w:r>
      <w:r w:rsidRPr="00536B8E">
        <w:rPr>
          <w:rFonts w:ascii="Times New Roman" w:hAnsi="Times New Roman" w:cs="Times New Roman"/>
          <w:sz w:val="24"/>
          <w:szCs w:val="24"/>
        </w:rPr>
        <w:lastRenderedPageBreak/>
        <w:t>Ce vide institutionnel constitue un handicap dans la gouvernance du secteur minier dans la mesure où il constitue</w:t>
      </w:r>
      <w:r>
        <w:rPr>
          <w:rFonts w:ascii="Times New Roman" w:hAnsi="Times New Roman" w:cs="Times New Roman"/>
          <w:sz w:val="24"/>
          <w:szCs w:val="24"/>
        </w:rPr>
        <w:t xml:space="preserve"> </w:t>
      </w:r>
      <w:r w:rsidRPr="00536B8E">
        <w:rPr>
          <w:rFonts w:ascii="Times New Roman" w:hAnsi="Times New Roman" w:cs="Times New Roman"/>
          <w:sz w:val="24"/>
          <w:szCs w:val="24"/>
        </w:rPr>
        <w:t xml:space="preserve">à la fois un instrument de contrôle et de veille mais aussi de diffusion de l’information sur les investissements liés aux FMDL. </w:t>
      </w:r>
    </w:p>
    <w:p w14:paraId="3CDC7D43" w14:textId="77777777" w:rsidR="00536B8E" w:rsidRPr="00536B8E" w:rsidRDefault="00536B8E" w:rsidP="00536B8E">
      <w:pPr>
        <w:spacing w:line="360" w:lineRule="auto"/>
        <w:jc w:val="both"/>
        <w:rPr>
          <w:rFonts w:ascii="Times New Roman" w:hAnsi="Times New Roman" w:cs="Times New Roman"/>
          <w:sz w:val="24"/>
          <w:szCs w:val="24"/>
        </w:rPr>
      </w:pPr>
      <w:r w:rsidRPr="00536B8E">
        <w:rPr>
          <w:rFonts w:ascii="Times New Roman" w:hAnsi="Times New Roman" w:cs="Times New Roman"/>
          <w:sz w:val="24"/>
          <w:szCs w:val="24"/>
        </w:rPr>
        <w:t xml:space="preserve">L’instauration de cette structure et sa mise en fonctionnement effective s’impose comme une nécessite pour non seulement elle pourrait contribuer à fonder plus de légitimer dans les choix des investissements mais aussi alléger les procédures de réévaluations des dossiers dans le cadre de la passation des marchés publics. À l’issu d’un entretien, attire l’attention : </w:t>
      </w:r>
      <w:proofErr w:type="gramStart"/>
      <w:r w:rsidRPr="00536B8E">
        <w:rPr>
          <w:rFonts w:ascii="Times New Roman" w:hAnsi="Times New Roman" w:cs="Times New Roman"/>
          <w:sz w:val="24"/>
          <w:szCs w:val="24"/>
        </w:rPr>
        <w:t xml:space="preserve">«  </w:t>
      </w:r>
      <w:r w:rsidRPr="00536B8E">
        <w:rPr>
          <w:rFonts w:ascii="Times New Roman" w:hAnsi="Times New Roman" w:cs="Times New Roman"/>
          <w:i/>
          <w:sz w:val="24"/>
          <w:szCs w:val="24"/>
        </w:rPr>
        <w:t>Il</w:t>
      </w:r>
      <w:proofErr w:type="gramEnd"/>
      <w:r w:rsidRPr="00536B8E">
        <w:rPr>
          <w:rFonts w:ascii="Times New Roman" w:hAnsi="Times New Roman" w:cs="Times New Roman"/>
          <w:i/>
          <w:sz w:val="24"/>
          <w:szCs w:val="24"/>
        </w:rPr>
        <w:t xml:space="preserve"> est temps qu’on mette en place un comité de gestion du Fonds minier. Qu’ils mettent ce comité par région, c’est possible. Et les régions verront maintenant si ce sont les Secrétaire Généraux qui s’en chargeront du reste ou comment ? Mais, en tout cas, ils n’ont qu’à créer un Comité de gestion du Fonds minier. Pour cela, pour déposer un dossier de passation de marché, on passe à leur niveau pour qu’il donne son avis sur la conformité du dossier avec les dispositifs qui encadrent les investissements du Fonds minier. Sinon, au contrôle financier, c’est statistique. Si le Comité de gestion atteste que le l’investissement prévu, sa valeur monétaire, etc. sont prévus et que le dossier est normal, au contrôle financier maintenant, il ne restera qu’à vérifier les prix, si ça respecte le mercuriel, etc. Sinon le contrôle financier joue plusieurs rôles et ça nous complique beaucoup la tache</w:t>
      </w:r>
      <w:proofErr w:type="gramStart"/>
      <w:r w:rsidRPr="00536B8E">
        <w:rPr>
          <w:rFonts w:ascii="Times New Roman" w:hAnsi="Times New Roman" w:cs="Times New Roman"/>
          <w:i/>
          <w:sz w:val="24"/>
          <w:szCs w:val="24"/>
        </w:rPr>
        <w:t>.</w:t>
      </w:r>
      <w:r w:rsidRPr="00536B8E">
        <w:rPr>
          <w:rFonts w:ascii="Times New Roman" w:hAnsi="Times New Roman" w:cs="Times New Roman"/>
          <w:sz w:val="24"/>
          <w:szCs w:val="24"/>
        </w:rPr>
        <w:t>»</w:t>
      </w:r>
      <w:proofErr w:type="gramEnd"/>
      <w:r w:rsidRPr="00536B8E">
        <w:rPr>
          <w:rStyle w:val="Appelnotedebasdep"/>
          <w:rFonts w:ascii="Times New Roman" w:hAnsi="Times New Roman" w:cs="Times New Roman"/>
          <w:sz w:val="24"/>
          <w:szCs w:val="24"/>
        </w:rPr>
        <w:footnoteReference w:id="30"/>
      </w:r>
      <w:r w:rsidRPr="00536B8E">
        <w:rPr>
          <w:rFonts w:ascii="Times New Roman" w:hAnsi="Times New Roman" w:cs="Times New Roman"/>
          <w:sz w:val="24"/>
          <w:szCs w:val="24"/>
        </w:rPr>
        <w:t xml:space="preserve"> Sans savoir que la création d’une telle structure dans le cadre de la gestion du Fonds minier est prévue et qu’elle devait être en service, ce responsable émet des propositions qui élargissent les pouvoirs actuels conféré aux Comité communaux de suivi du FMDL, notamment en tant qu’aussi structure de préévaluation des dossiers dans le processus de validation des investissements du FMDL. </w:t>
      </w:r>
    </w:p>
    <w:p w14:paraId="71BE55DE" w14:textId="77777777" w:rsidR="00887100" w:rsidRDefault="00536B8E" w:rsidP="00536B8E">
      <w:pPr>
        <w:spacing w:line="360" w:lineRule="auto"/>
        <w:jc w:val="both"/>
        <w:rPr>
          <w:rFonts w:ascii="Times New Roman" w:hAnsi="Times New Roman" w:cs="Times New Roman"/>
          <w:sz w:val="24"/>
          <w:szCs w:val="24"/>
        </w:rPr>
      </w:pPr>
      <w:r w:rsidRPr="00536B8E">
        <w:rPr>
          <w:rFonts w:ascii="Times New Roman" w:hAnsi="Times New Roman" w:cs="Times New Roman"/>
          <w:sz w:val="24"/>
          <w:szCs w:val="24"/>
        </w:rPr>
        <w:t xml:space="preserve">Mais </w:t>
      </w:r>
      <w:proofErr w:type="gramStart"/>
      <w:r w:rsidRPr="00536B8E">
        <w:rPr>
          <w:rFonts w:ascii="Times New Roman" w:hAnsi="Times New Roman" w:cs="Times New Roman"/>
          <w:sz w:val="24"/>
          <w:szCs w:val="24"/>
        </w:rPr>
        <w:t>le véritable obstacle actuelle</w:t>
      </w:r>
      <w:proofErr w:type="gramEnd"/>
      <w:r w:rsidRPr="00536B8E">
        <w:rPr>
          <w:rFonts w:ascii="Times New Roman" w:hAnsi="Times New Roman" w:cs="Times New Roman"/>
          <w:sz w:val="24"/>
          <w:szCs w:val="24"/>
        </w:rPr>
        <w:t xml:space="preserve"> à l’opérationnalisation du Fonds minier, du moins aux investissements dans les zones de menace sécuritaire en générale et dans les communes de Koumbri et de Namissiguima en particulier est l’insécurité. </w:t>
      </w:r>
      <w:r w:rsidR="00BE28CD">
        <w:rPr>
          <w:rFonts w:ascii="Times New Roman" w:hAnsi="Times New Roman" w:cs="Times New Roman"/>
          <w:sz w:val="24"/>
          <w:szCs w:val="24"/>
        </w:rPr>
        <w:t xml:space="preserve">En dépit de tous ces obstacles qui ont marqué l’opérationnalisation, le FMDL est aujourd’hui une réalité dans toutes les collectivités territoriales du Burkina Faso. </w:t>
      </w:r>
    </w:p>
    <w:p w14:paraId="2DF12062" w14:textId="77777777" w:rsidR="00887100" w:rsidRDefault="00887100" w:rsidP="00536B8E">
      <w:pPr>
        <w:spacing w:line="360" w:lineRule="auto"/>
        <w:jc w:val="both"/>
        <w:rPr>
          <w:rFonts w:ascii="Times New Roman" w:hAnsi="Times New Roman" w:cs="Times New Roman"/>
          <w:sz w:val="24"/>
          <w:szCs w:val="24"/>
        </w:rPr>
      </w:pPr>
    </w:p>
    <w:p w14:paraId="16741776" w14:textId="77777777" w:rsidR="00812F3E" w:rsidRDefault="00887100">
      <w:pPr>
        <w:rPr>
          <w:rFonts w:ascii="Times New Roman" w:hAnsi="Times New Roman" w:cs="Times New Roman"/>
          <w:sz w:val="24"/>
          <w:szCs w:val="24"/>
        </w:rPr>
      </w:pPr>
      <w:r>
        <w:rPr>
          <w:rFonts w:ascii="Times New Roman" w:hAnsi="Times New Roman" w:cs="Times New Roman"/>
          <w:sz w:val="24"/>
          <w:szCs w:val="24"/>
        </w:rPr>
        <w:br w:type="page"/>
      </w:r>
    </w:p>
    <w:p w14:paraId="7EB4C4C2" w14:textId="77777777" w:rsidR="00887100" w:rsidRPr="00CC154B" w:rsidRDefault="00887100" w:rsidP="00CC154B">
      <w:pPr>
        <w:pStyle w:val="Titre1"/>
        <w:spacing w:after="240" w:line="360" w:lineRule="auto"/>
        <w:jc w:val="center"/>
        <w:rPr>
          <w:rFonts w:ascii="Times New Roman" w:hAnsi="Times New Roman" w:cs="Times New Roman"/>
          <w:b/>
          <w:color w:val="auto"/>
        </w:rPr>
      </w:pPr>
      <w:bookmarkStart w:id="135" w:name="_Toc90417805"/>
      <w:r w:rsidRPr="00CC154B">
        <w:rPr>
          <w:rFonts w:ascii="Times New Roman" w:hAnsi="Times New Roman" w:cs="Times New Roman"/>
          <w:b/>
          <w:color w:val="auto"/>
        </w:rPr>
        <w:lastRenderedPageBreak/>
        <w:t>CHAPITRE V : CONTRIBUTION DU FMDL A L’AMELIORATION DES CONDITIONS D’ACCES AUX SERVICES SOIAUX DE BASE</w:t>
      </w:r>
      <w:bookmarkEnd w:id="135"/>
    </w:p>
    <w:p w14:paraId="77ED3DD6" w14:textId="77777777" w:rsidR="008F2754" w:rsidRDefault="00112F11" w:rsidP="008F2754">
      <w:pPr>
        <w:spacing w:line="360" w:lineRule="auto"/>
        <w:jc w:val="both"/>
        <w:rPr>
          <w:rFonts w:ascii="Times New Roman" w:hAnsi="Times New Roman" w:cs="Times New Roman"/>
          <w:sz w:val="24"/>
        </w:rPr>
      </w:pPr>
      <w:r w:rsidRPr="00112F11">
        <w:rPr>
          <w:rFonts w:ascii="Times New Roman" w:hAnsi="Times New Roman" w:cs="Times New Roman"/>
          <w:sz w:val="24"/>
        </w:rPr>
        <w:t xml:space="preserve">Jamais depuis la communalisation intégrale, les communes rurales du Burkina Faso n’ont jamais été capable d’engager des projets aussi divers et sur presque dans tous les domaines sociaux. En dépit des compétences transférées dans bien de domaine, l’insuffisance et/ou le manque de ressources financières </w:t>
      </w:r>
      <w:proofErr w:type="gramStart"/>
      <w:r w:rsidRPr="00112F11">
        <w:rPr>
          <w:rFonts w:ascii="Times New Roman" w:hAnsi="Times New Roman" w:cs="Times New Roman"/>
          <w:sz w:val="24"/>
        </w:rPr>
        <w:t>ont</w:t>
      </w:r>
      <w:proofErr w:type="gramEnd"/>
      <w:r w:rsidRPr="00112F11">
        <w:rPr>
          <w:rFonts w:ascii="Times New Roman" w:hAnsi="Times New Roman" w:cs="Times New Roman"/>
          <w:sz w:val="24"/>
        </w:rPr>
        <w:t xml:space="preserve"> toujours constitué un blocage des initiatives en matière de développement. Mais avec l’opérationnalisation du FMDL depuis 2019 et rien qu’avec quatre transferts de ce Fonds, des communes rurales du Burkina Faso sont </w:t>
      </w:r>
      <w:proofErr w:type="gramStart"/>
      <w:r w:rsidRPr="00112F11">
        <w:rPr>
          <w:rFonts w:ascii="Times New Roman" w:hAnsi="Times New Roman" w:cs="Times New Roman"/>
          <w:sz w:val="24"/>
        </w:rPr>
        <w:t>devenus</w:t>
      </w:r>
      <w:proofErr w:type="gramEnd"/>
      <w:r w:rsidRPr="00112F11">
        <w:rPr>
          <w:rFonts w:ascii="Times New Roman" w:hAnsi="Times New Roman" w:cs="Times New Roman"/>
          <w:sz w:val="24"/>
        </w:rPr>
        <w:t xml:space="preserve"> des « communes milliardaires ». </w:t>
      </w:r>
    </w:p>
    <w:p w14:paraId="636A2237" w14:textId="77777777" w:rsidR="009735BE" w:rsidRPr="00CC154B" w:rsidRDefault="00CC154B" w:rsidP="00CC154B">
      <w:pPr>
        <w:pStyle w:val="Titre2"/>
        <w:spacing w:after="240" w:line="360" w:lineRule="auto"/>
        <w:jc w:val="both"/>
        <w:rPr>
          <w:rFonts w:ascii="Times New Roman" w:hAnsi="Times New Roman" w:cs="Times New Roman"/>
          <w:b/>
          <w:color w:val="auto"/>
          <w:sz w:val="28"/>
        </w:rPr>
      </w:pPr>
      <w:bookmarkStart w:id="136" w:name="_Toc90417806"/>
      <w:r>
        <w:rPr>
          <w:rFonts w:ascii="Times New Roman" w:hAnsi="Times New Roman" w:cs="Times New Roman"/>
          <w:b/>
          <w:color w:val="auto"/>
          <w:sz w:val="28"/>
        </w:rPr>
        <w:t>5.1.</w:t>
      </w:r>
      <w:r>
        <w:rPr>
          <w:rFonts w:ascii="Times New Roman" w:hAnsi="Times New Roman" w:cs="Times New Roman"/>
          <w:b/>
          <w:color w:val="auto"/>
          <w:sz w:val="28"/>
        </w:rPr>
        <w:tab/>
      </w:r>
      <w:r w:rsidR="008F2754" w:rsidRPr="00CC154B">
        <w:rPr>
          <w:rFonts w:ascii="Times New Roman" w:hAnsi="Times New Roman" w:cs="Times New Roman"/>
          <w:b/>
          <w:color w:val="auto"/>
          <w:sz w:val="28"/>
        </w:rPr>
        <w:t xml:space="preserve">Contribution des investissements du FMDL à l’amélioration de l’accès aux services </w:t>
      </w:r>
      <w:r w:rsidR="00C241E5" w:rsidRPr="00CC154B">
        <w:rPr>
          <w:rFonts w:ascii="Times New Roman" w:hAnsi="Times New Roman" w:cs="Times New Roman"/>
          <w:b/>
          <w:color w:val="auto"/>
          <w:sz w:val="28"/>
        </w:rPr>
        <w:t>sociaux de base dans la commune de Namissiguima</w:t>
      </w:r>
      <w:bookmarkEnd w:id="136"/>
    </w:p>
    <w:p w14:paraId="79AF9256" w14:textId="77777777" w:rsidR="008F2754" w:rsidRPr="00CC154B" w:rsidRDefault="00CC154B" w:rsidP="00CC154B">
      <w:pPr>
        <w:pStyle w:val="Titre3"/>
        <w:spacing w:after="240" w:line="360" w:lineRule="auto"/>
        <w:jc w:val="both"/>
        <w:rPr>
          <w:rFonts w:ascii="Times New Roman" w:hAnsi="Times New Roman" w:cs="Times New Roman"/>
          <w:b/>
          <w:color w:val="auto"/>
        </w:rPr>
      </w:pPr>
      <w:bookmarkStart w:id="137" w:name="_Toc90417807"/>
      <w:r>
        <w:rPr>
          <w:rFonts w:ascii="Times New Roman" w:hAnsi="Times New Roman" w:cs="Times New Roman"/>
          <w:b/>
          <w:color w:val="auto"/>
        </w:rPr>
        <w:t>5.1.1.</w:t>
      </w:r>
      <w:r>
        <w:rPr>
          <w:rFonts w:ascii="Times New Roman" w:hAnsi="Times New Roman" w:cs="Times New Roman"/>
          <w:b/>
          <w:color w:val="auto"/>
        </w:rPr>
        <w:tab/>
      </w:r>
      <w:r w:rsidR="008F2754" w:rsidRPr="00CC154B">
        <w:rPr>
          <w:rFonts w:ascii="Times New Roman" w:hAnsi="Times New Roman" w:cs="Times New Roman"/>
          <w:b/>
          <w:color w:val="auto"/>
        </w:rPr>
        <w:t>Contribution des investissements du FMDL à l’amélioration de l’accès aux services de l’éducation dans la commune de Namissiguima</w:t>
      </w:r>
      <w:bookmarkEnd w:id="137"/>
    </w:p>
    <w:p w14:paraId="5F8DDED5" w14:textId="77777777" w:rsidR="00357225" w:rsidRDefault="00F3642C" w:rsidP="00601EAB">
      <w:pPr>
        <w:spacing w:line="360" w:lineRule="auto"/>
        <w:jc w:val="both"/>
        <w:rPr>
          <w:rFonts w:ascii="Times New Roman" w:hAnsi="Times New Roman" w:cs="Times New Roman"/>
          <w:sz w:val="24"/>
        </w:rPr>
      </w:pPr>
      <w:r w:rsidRPr="00F3642C">
        <w:rPr>
          <w:rFonts w:ascii="Times New Roman" w:hAnsi="Times New Roman" w:cs="Times New Roman"/>
          <w:sz w:val="24"/>
        </w:rPr>
        <w:t xml:space="preserve">Dans le domaine de l’éducation, le </w:t>
      </w:r>
      <w:proofErr w:type="gramStart"/>
      <w:r w:rsidRPr="00F3642C">
        <w:rPr>
          <w:rFonts w:ascii="Times New Roman" w:hAnsi="Times New Roman" w:cs="Times New Roman"/>
          <w:sz w:val="24"/>
        </w:rPr>
        <w:t>FMDL  a</w:t>
      </w:r>
      <w:proofErr w:type="gramEnd"/>
      <w:r w:rsidRPr="00F3642C">
        <w:rPr>
          <w:rFonts w:ascii="Times New Roman" w:hAnsi="Times New Roman" w:cs="Times New Roman"/>
          <w:sz w:val="24"/>
        </w:rPr>
        <w:t xml:space="preserve"> déjà permis la mise en chantier de  8 bâtiments entrant directement dans le cadre de l’amélioration des infrastructures éducatives. Ces 8 bâtiments totalisent 28 salles réparties entre le Primaire, le Postprimaire et le secondaire (voir tableau </w:t>
      </w:r>
      <w:r w:rsidR="00601EAB">
        <w:rPr>
          <w:rFonts w:ascii="Times New Roman" w:hAnsi="Times New Roman" w:cs="Times New Roman"/>
          <w:sz w:val="24"/>
        </w:rPr>
        <w:t>n°6</w:t>
      </w:r>
      <w:r w:rsidRPr="00F3642C">
        <w:rPr>
          <w:rFonts w:ascii="Times New Roman" w:hAnsi="Times New Roman" w:cs="Times New Roman"/>
          <w:sz w:val="24"/>
        </w:rPr>
        <w:t xml:space="preserve">). </w:t>
      </w:r>
      <w:bookmarkStart w:id="138" w:name="_Toc88998332"/>
    </w:p>
    <w:p w14:paraId="60AA794E" w14:textId="77777777" w:rsidR="00601EAB" w:rsidRDefault="00601EAB" w:rsidP="00601EAB">
      <w:pPr>
        <w:spacing w:line="360" w:lineRule="auto"/>
        <w:jc w:val="both"/>
        <w:rPr>
          <w:rFonts w:ascii="Times New Roman" w:hAnsi="Times New Roman" w:cs="Times New Roman"/>
          <w:b/>
          <w:sz w:val="24"/>
        </w:rPr>
      </w:pPr>
      <w:bookmarkStart w:id="139" w:name="_Toc90403104"/>
      <w:r w:rsidRPr="00601EAB">
        <w:rPr>
          <w:rFonts w:ascii="Times New Roman" w:hAnsi="Times New Roman" w:cs="Times New Roman"/>
          <w:b/>
          <w:sz w:val="24"/>
        </w:rPr>
        <w:t xml:space="preserve">Tableau </w:t>
      </w:r>
      <w:r w:rsidRPr="00601EAB">
        <w:rPr>
          <w:rFonts w:ascii="Times New Roman" w:hAnsi="Times New Roman" w:cs="Times New Roman"/>
          <w:sz w:val="24"/>
        </w:rPr>
        <w:fldChar w:fldCharType="begin"/>
      </w:r>
      <w:r w:rsidRPr="00601EAB">
        <w:rPr>
          <w:rFonts w:ascii="Times New Roman" w:hAnsi="Times New Roman" w:cs="Times New Roman"/>
          <w:b/>
          <w:sz w:val="24"/>
        </w:rPr>
        <w:instrText xml:space="preserve"> SEQ Tableau \* ARABIC </w:instrText>
      </w:r>
      <w:r w:rsidRPr="00601EAB">
        <w:rPr>
          <w:rFonts w:ascii="Times New Roman" w:hAnsi="Times New Roman" w:cs="Times New Roman"/>
          <w:sz w:val="24"/>
        </w:rPr>
        <w:fldChar w:fldCharType="separate"/>
      </w:r>
      <w:r w:rsidR="005F7769">
        <w:rPr>
          <w:rFonts w:ascii="Times New Roman" w:hAnsi="Times New Roman" w:cs="Times New Roman"/>
          <w:b/>
          <w:noProof/>
          <w:sz w:val="24"/>
        </w:rPr>
        <w:t>6</w:t>
      </w:r>
      <w:r w:rsidRPr="00601EAB">
        <w:rPr>
          <w:rFonts w:ascii="Times New Roman" w:hAnsi="Times New Roman" w:cs="Times New Roman"/>
          <w:sz w:val="24"/>
        </w:rPr>
        <w:fldChar w:fldCharType="end"/>
      </w:r>
      <w:r w:rsidRPr="00601EAB">
        <w:rPr>
          <w:rFonts w:ascii="Times New Roman" w:hAnsi="Times New Roman" w:cs="Times New Roman"/>
          <w:b/>
          <w:sz w:val="24"/>
        </w:rPr>
        <w:t xml:space="preserve"> : répartition des infrastructures éducation réalisées l’argent du FMDL dans la commune de Namissiguima</w:t>
      </w:r>
      <w:bookmarkEnd w:id="138"/>
      <w:bookmarkEnd w:id="139"/>
    </w:p>
    <w:tbl>
      <w:tblPr>
        <w:tblStyle w:val="Grilledutableau"/>
        <w:tblW w:w="0" w:type="auto"/>
        <w:tblLook w:val="04A0" w:firstRow="1" w:lastRow="0" w:firstColumn="1" w:lastColumn="0" w:noHBand="0" w:noVBand="1"/>
      </w:tblPr>
      <w:tblGrid>
        <w:gridCol w:w="3138"/>
        <w:gridCol w:w="3265"/>
        <w:gridCol w:w="2659"/>
      </w:tblGrid>
      <w:tr w:rsidR="002A75FE" w14:paraId="3DB788CA" w14:textId="77777777" w:rsidTr="00561677">
        <w:tc>
          <w:tcPr>
            <w:tcW w:w="31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FC7CB5" w14:textId="77777777" w:rsidR="002A75FE" w:rsidRDefault="002A75FE" w:rsidP="00561677">
            <w:pPr>
              <w:spacing w:line="360" w:lineRule="auto"/>
              <w:jc w:val="center"/>
            </w:pPr>
            <w:r>
              <w:t>Villages de localisation</w:t>
            </w:r>
          </w:p>
        </w:tc>
        <w:tc>
          <w:tcPr>
            <w:tcW w:w="3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8D74A" w14:textId="77777777" w:rsidR="002A75FE" w:rsidRDefault="002A75FE" w:rsidP="00561677">
            <w:pPr>
              <w:spacing w:line="360" w:lineRule="auto"/>
              <w:jc w:val="both"/>
            </w:pPr>
            <w:r>
              <w:t>Infrastructures (nombre de salles de classe)</w:t>
            </w:r>
          </w:p>
        </w:tc>
        <w:tc>
          <w:tcPr>
            <w:tcW w:w="26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77F9D0" w14:textId="77777777" w:rsidR="002A75FE" w:rsidRDefault="002A75FE" w:rsidP="00561677">
            <w:pPr>
              <w:spacing w:line="360" w:lineRule="auto"/>
              <w:jc w:val="center"/>
            </w:pPr>
            <w:r>
              <w:t>Niveau s’enseignement</w:t>
            </w:r>
          </w:p>
        </w:tc>
      </w:tr>
      <w:tr w:rsidR="002A75FE" w14:paraId="766034A2" w14:textId="77777777" w:rsidTr="00561677">
        <w:tc>
          <w:tcPr>
            <w:tcW w:w="31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077A42" w14:textId="77777777" w:rsidR="002A75FE" w:rsidRDefault="002A75FE" w:rsidP="00561677">
            <w:pPr>
              <w:spacing w:line="360" w:lineRule="auto"/>
              <w:jc w:val="center"/>
            </w:pPr>
            <w:r>
              <w:t>Goumba</w:t>
            </w:r>
          </w:p>
        </w:tc>
        <w:tc>
          <w:tcPr>
            <w:tcW w:w="3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A1DC0" w14:textId="77777777" w:rsidR="002A75FE" w:rsidRDefault="002A75FE" w:rsidP="00561677">
            <w:pPr>
              <w:spacing w:line="360" w:lineRule="auto"/>
              <w:jc w:val="center"/>
            </w:pPr>
            <w:r>
              <w:t>3</w:t>
            </w:r>
          </w:p>
        </w:tc>
        <w:tc>
          <w:tcPr>
            <w:tcW w:w="26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843E8C" w14:textId="77777777" w:rsidR="002A75FE" w:rsidRDefault="002A75FE" w:rsidP="00561677">
            <w:pPr>
              <w:spacing w:line="360" w:lineRule="auto"/>
              <w:jc w:val="center"/>
            </w:pPr>
            <w:r>
              <w:t>Primaire</w:t>
            </w:r>
          </w:p>
        </w:tc>
      </w:tr>
      <w:tr w:rsidR="002A75FE" w14:paraId="36BDD42B" w14:textId="77777777" w:rsidTr="00561677">
        <w:tc>
          <w:tcPr>
            <w:tcW w:w="31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D01865" w14:textId="77777777" w:rsidR="002A75FE" w:rsidRDefault="002A75FE" w:rsidP="00561677">
            <w:pPr>
              <w:spacing w:line="360" w:lineRule="auto"/>
              <w:jc w:val="center"/>
            </w:pPr>
            <w:r>
              <w:t>Tougou</w:t>
            </w:r>
          </w:p>
        </w:tc>
        <w:tc>
          <w:tcPr>
            <w:tcW w:w="3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44CA1C" w14:textId="77777777" w:rsidR="002A75FE" w:rsidRDefault="002A75FE" w:rsidP="00561677">
            <w:pPr>
              <w:spacing w:line="360" w:lineRule="auto"/>
              <w:jc w:val="center"/>
            </w:pPr>
            <w:r>
              <w:t>4</w:t>
            </w:r>
          </w:p>
        </w:tc>
        <w:tc>
          <w:tcPr>
            <w:tcW w:w="26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0A71D6" w14:textId="77777777" w:rsidR="002A75FE" w:rsidRDefault="002A75FE" w:rsidP="00561677">
            <w:pPr>
              <w:spacing w:line="360" w:lineRule="auto"/>
              <w:jc w:val="center"/>
            </w:pPr>
            <w:r>
              <w:t>Postprimaire et secondaire</w:t>
            </w:r>
          </w:p>
        </w:tc>
      </w:tr>
      <w:tr w:rsidR="002A75FE" w14:paraId="00375604" w14:textId="77777777" w:rsidTr="00561677">
        <w:tc>
          <w:tcPr>
            <w:tcW w:w="31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813CA8" w14:textId="77777777" w:rsidR="002A75FE" w:rsidRDefault="002A75FE" w:rsidP="00561677">
            <w:pPr>
              <w:spacing w:line="360" w:lineRule="auto"/>
              <w:jc w:val="center"/>
            </w:pPr>
            <w:r>
              <w:t>Konoga</w:t>
            </w:r>
          </w:p>
        </w:tc>
        <w:tc>
          <w:tcPr>
            <w:tcW w:w="3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00B401" w14:textId="77777777" w:rsidR="002A75FE" w:rsidRDefault="002A75FE" w:rsidP="00561677">
            <w:pPr>
              <w:spacing w:line="360" w:lineRule="auto"/>
              <w:jc w:val="center"/>
            </w:pPr>
            <w:r>
              <w:t xml:space="preserve">6 </w:t>
            </w:r>
          </w:p>
        </w:tc>
        <w:tc>
          <w:tcPr>
            <w:tcW w:w="26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063BF7" w14:textId="77777777" w:rsidR="002A75FE" w:rsidRDefault="002A75FE" w:rsidP="00561677">
            <w:pPr>
              <w:spacing w:line="360" w:lineRule="auto"/>
              <w:jc w:val="center"/>
            </w:pPr>
            <w:r>
              <w:t>Postprimaire</w:t>
            </w:r>
          </w:p>
        </w:tc>
      </w:tr>
      <w:tr w:rsidR="002A75FE" w14:paraId="6126C7C2" w14:textId="77777777" w:rsidTr="00561677">
        <w:tc>
          <w:tcPr>
            <w:tcW w:w="31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EB7E7D" w14:textId="77777777" w:rsidR="002A75FE" w:rsidRDefault="002A75FE" w:rsidP="00561677">
            <w:pPr>
              <w:spacing w:line="360" w:lineRule="auto"/>
              <w:jc w:val="center"/>
            </w:pPr>
            <w:r>
              <w:t>Bagyalgo</w:t>
            </w:r>
          </w:p>
        </w:tc>
        <w:tc>
          <w:tcPr>
            <w:tcW w:w="3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60739B" w14:textId="77777777" w:rsidR="002A75FE" w:rsidRDefault="002A75FE" w:rsidP="00561677">
            <w:pPr>
              <w:spacing w:line="360" w:lineRule="auto"/>
              <w:jc w:val="center"/>
            </w:pPr>
            <w:r>
              <w:t>3</w:t>
            </w:r>
          </w:p>
        </w:tc>
        <w:tc>
          <w:tcPr>
            <w:tcW w:w="26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3FBC48" w14:textId="77777777" w:rsidR="002A75FE" w:rsidRDefault="002A75FE" w:rsidP="00561677">
            <w:pPr>
              <w:spacing w:line="360" w:lineRule="auto"/>
              <w:jc w:val="center"/>
            </w:pPr>
            <w:r>
              <w:t>Primaire</w:t>
            </w:r>
          </w:p>
        </w:tc>
      </w:tr>
      <w:tr w:rsidR="002A75FE" w14:paraId="1BAA11BC" w14:textId="77777777" w:rsidTr="00561677">
        <w:tc>
          <w:tcPr>
            <w:tcW w:w="31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CA40C2" w14:textId="77777777" w:rsidR="002A75FE" w:rsidRDefault="002A75FE" w:rsidP="00561677">
            <w:pPr>
              <w:spacing w:line="360" w:lineRule="auto"/>
              <w:jc w:val="center"/>
            </w:pPr>
            <w:r>
              <w:t>Ansolma</w:t>
            </w:r>
          </w:p>
        </w:tc>
        <w:tc>
          <w:tcPr>
            <w:tcW w:w="3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231FCE" w14:textId="77777777" w:rsidR="002A75FE" w:rsidRDefault="002A75FE" w:rsidP="00561677">
            <w:pPr>
              <w:spacing w:line="360" w:lineRule="auto"/>
              <w:jc w:val="center"/>
            </w:pPr>
            <w:r>
              <w:t>3</w:t>
            </w:r>
          </w:p>
        </w:tc>
        <w:tc>
          <w:tcPr>
            <w:tcW w:w="26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87E6B1" w14:textId="77777777" w:rsidR="002A75FE" w:rsidRDefault="002A75FE" w:rsidP="00561677">
            <w:pPr>
              <w:spacing w:line="360" w:lineRule="auto"/>
              <w:jc w:val="center"/>
            </w:pPr>
            <w:r>
              <w:t>Primaire</w:t>
            </w:r>
          </w:p>
        </w:tc>
      </w:tr>
      <w:tr w:rsidR="002A75FE" w14:paraId="1E6872C5" w14:textId="77777777" w:rsidTr="00561677">
        <w:tc>
          <w:tcPr>
            <w:tcW w:w="31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770F78" w14:textId="77777777" w:rsidR="002A75FE" w:rsidRDefault="002A75FE" w:rsidP="00561677">
            <w:pPr>
              <w:spacing w:line="360" w:lineRule="auto"/>
              <w:jc w:val="center"/>
            </w:pPr>
            <w:r>
              <w:t>Solgoum</w:t>
            </w:r>
          </w:p>
        </w:tc>
        <w:tc>
          <w:tcPr>
            <w:tcW w:w="3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9954F3" w14:textId="77777777" w:rsidR="002A75FE" w:rsidRDefault="002A75FE" w:rsidP="00561677">
            <w:pPr>
              <w:spacing w:line="360" w:lineRule="auto"/>
              <w:jc w:val="center"/>
            </w:pPr>
            <w:r>
              <w:t>3</w:t>
            </w:r>
          </w:p>
        </w:tc>
        <w:tc>
          <w:tcPr>
            <w:tcW w:w="26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5CA667" w14:textId="77777777" w:rsidR="002A75FE" w:rsidRDefault="002A75FE" w:rsidP="00561677">
            <w:pPr>
              <w:spacing w:line="360" w:lineRule="auto"/>
              <w:jc w:val="center"/>
            </w:pPr>
            <w:r>
              <w:t>Primaire</w:t>
            </w:r>
          </w:p>
        </w:tc>
      </w:tr>
      <w:tr w:rsidR="002A75FE" w14:paraId="601BBC0A" w14:textId="77777777" w:rsidTr="00561677">
        <w:tc>
          <w:tcPr>
            <w:tcW w:w="31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07BB22" w14:textId="77777777" w:rsidR="002A75FE" w:rsidRDefault="002A75FE" w:rsidP="00561677">
            <w:pPr>
              <w:spacing w:line="360" w:lineRule="auto"/>
              <w:jc w:val="center"/>
            </w:pPr>
            <w:r>
              <w:lastRenderedPageBreak/>
              <w:t>Nigwendé</w:t>
            </w:r>
          </w:p>
        </w:tc>
        <w:tc>
          <w:tcPr>
            <w:tcW w:w="3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A2D517" w14:textId="77777777" w:rsidR="002A75FE" w:rsidRDefault="002A75FE" w:rsidP="00561677">
            <w:pPr>
              <w:spacing w:line="360" w:lineRule="auto"/>
              <w:jc w:val="center"/>
            </w:pPr>
            <w:r>
              <w:t>3</w:t>
            </w:r>
          </w:p>
        </w:tc>
        <w:tc>
          <w:tcPr>
            <w:tcW w:w="26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D5AB5C" w14:textId="77777777" w:rsidR="002A75FE" w:rsidRDefault="002A75FE" w:rsidP="00561677">
            <w:pPr>
              <w:spacing w:line="360" w:lineRule="auto"/>
              <w:jc w:val="center"/>
            </w:pPr>
            <w:r>
              <w:t>Primaire</w:t>
            </w:r>
          </w:p>
        </w:tc>
      </w:tr>
      <w:tr w:rsidR="002A75FE" w14:paraId="4DE108C5" w14:textId="77777777" w:rsidTr="00561677">
        <w:tc>
          <w:tcPr>
            <w:tcW w:w="31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09C0BF" w14:textId="77777777" w:rsidR="002A75FE" w:rsidRDefault="002A75FE" w:rsidP="00561677">
            <w:pPr>
              <w:spacing w:line="360" w:lineRule="auto"/>
              <w:jc w:val="center"/>
            </w:pPr>
            <w:r>
              <w:t>Nogo</w:t>
            </w:r>
          </w:p>
        </w:tc>
        <w:tc>
          <w:tcPr>
            <w:tcW w:w="32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34358E" w14:textId="77777777" w:rsidR="002A75FE" w:rsidRDefault="002A75FE" w:rsidP="00561677">
            <w:pPr>
              <w:spacing w:line="360" w:lineRule="auto"/>
              <w:jc w:val="center"/>
            </w:pPr>
            <w:r>
              <w:t xml:space="preserve">3 </w:t>
            </w:r>
          </w:p>
        </w:tc>
        <w:tc>
          <w:tcPr>
            <w:tcW w:w="26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F75E15" w14:textId="77777777" w:rsidR="002A75FE" w:rsidRDefault="002A75FE" w:rsidP="00561677">
            <w:pPr>
              <w:spacing w:line="360" w:lineRule="auto"/>
              <w:jc w:val="center"/>
            </w:pPr>
            <w:r>
              <w:t>Primaire</w:t>
            </w:r>
          </w:p>
        </w:tc>
      </w:tr>
    </w:tbl>
    <w:p w14:paraId="4D1A4FCC" w14:textId="77777777" w:rsidR="002A75FE" w:rsidRDefault="002A75FE" w:rsidP="002A75FE">
      <w:pPr>
        <w:spacing w:line="360" w:lineRule="auto"/>
        <w:jc w:val="both"/>
        <w:rPr>
          <w:rFonts w:ascii="Times New Roman" w:hAnsi="Times New Roman" w:cs="Times New Roman"/>
          <w:b/>
        </w:rPr>
      </w:pPr>
      <w:r w:rsidRPr="002A75FE">
        <w:rPr>
          <w:rFonts w:ascii="Times New Roman" w:hAnsi="Times New Roman" w:cs="Times New Roman"/>
          <w:b/>
        </w:rPr>
        <w:t xml:space="preserve">Source : Plan de passation des marchés de la commune de Namissiguima 2020. </w:t>
      </w:r>
    </w:p>
    <w:p w14:paraId="057423F9" w14:textId="77777777" w:rsidR="00A41D27" w:rsidRPr="00A41D27" w:rsidRDefault="00A41D27" w:rsidP="00A41D27">
      <w:pPr>
        <w:spacing w:after="0" w:line="360" w:lineRule="auto"/>
        <w:jc w:val="both"/>
        <w:rPr>
          <w:rFonts w:ascii="Times New Roman" w:hAnsi="Times New Roman" w:cs="Times New Roman"/>
          <w:sz w:val="24"/>
        </w:rPr>
      </w:pPr>
      <w:r w:rsidRPr="00A41D27">
        <w:rPr>
          <w:rFonts w:ascii="Times New Roman" w:hAnsi="Times New Roman" w:cs="Times New Roman"/>
          <w:sz w:val="24"/>
        </w:rPr>
        <w:t xml:space="preserve">Ces différentes infrastructures à différents stades de réalisation auront un impact réel sur l’offre éducatif de la commune lorsqu’elles seront tous opérationnelles. Elles permettront non seulement de résoudre certaines difficultés d’accès aux sites des établissements en permettant à des élèves d’avoir l’école chez eux, d’alléger les coûts financiers qui incombent aux parents lorsque leurs enfants doivent aller s’installer dans d’autres localités pour étudier mais aussi </w:t>
      </w:r>
      <w:proofErr w:type="gramStart"/>
      <w:r w:rsidRPr="00A41D27">
        <w:rPr>
          <w:rFonts w:ascii="Times New Roman" w:hAnsi="Times New Roman" w:cs="Times New Roman"/>
          <w:sz w:val="24"/>
        </w:rPr>
        <w:t>et  surtout</w:t>
      </w:r>
      <w:proofErr w:type="gramEnd"/>
      <w:r w:rsidRPr="00A41D27">
        <w:rPr>
          <w:rFonts w:ascii="Times New Roman" w:hAnsi="Times New Roman" w:cs="Times New Roman"/>
          <w:sz w:val="24"/>
        </w:rPr>
        <w:t xml:space="preserve"> d’augmenter l’espérance de vie scolaire des élèves. </w:t>
      </w:r>
    </w:p>
    <w:p w14:paraId="5394B949" w14:textId="77777777" w:rsidR="00A41D27" w:rsidRPr="00A41D27" w:rsidRDefault="00A41D27" w:rsidP="00A41D27">
      <w:pPr>
        <w:spacing w:line="360" w:lineRule="auto"/>
        <w:jc w:val="both"/>
        <w:rPr>
          <w:rFonts w:ascii="Times New Roman" w:hAnsi="Times New Roman" w:cs="Times New Roman"/>
          <w:b/>
          <w:sz w:val="24"/>
        </w:rPr>
      </w:pPr>
      <w:r w:rsidRPr="00A41D27">
        <w:rPr>
          <w:rFonts w:ascii="Times New Roman" w:hAnsi="Times New Roman" w:cs="Times New Roman"/>
          <w:sz w:val="24"/>
        </w:rPr>
        <w:t>L’école de Solgoum dont le bâtiment était en mauvais état et qui était initialement prévu pour une réfection aura un nouveau bâtiment en lieu et place du bâtiment actuellement en mauvais état.</w:t>
      </w:r>
    </w:p>
    <w:p w14:paraId="0B94F758" w14:textId="77777777" w:rsidR="00020558" w:rsidRPr="00355EBC" w:rsidRDefault="00355EBC" w:rsidP="00355EBC">
      <w:pPr>
        <w:pStyle w:val="Lgende"/>
        <w:spacing w:line="360" w:lineRule="auto"/>
        <w:jc w:val="both"/>
        <w:rPr>
          <w:b/>
          <w:i w:val="0"/>
          <w:sz w:val="24"/>
          <w:szCs w:val="24"/>
        </w:rPr>
      </w:pPr>
      <w:bookmarkStart w:id="140" w:name="_Toc90416472"/>
      <w:r w:rsidRPr="00355EBC">
        <w:rPr>
          <w:b/>
          <w:i w:val="0"/>
          <w:sz w:val="24"/>
          <w:szCs w:val="24"/>
        </w:rPr>
        <w:t xml:space="preserve">Photo  </w:t>
      </w:r>
      <w:r w:rsidRPr="00355EBC">
        <w:rPr>
          <w:b/>
          <w:i w:val="0"/>
          <w:sz w:val="24"/>
          <w:szCs w:val="24"/>
        </w:rPr>
        <w:fldChar w:fldCharType="begin"/>
      </w:r>
      <w:r w:rsidRPr="00355EBC">
        <w:rPr>
          <w:b/>
          <w:i w:val="0"/>
          <w:sz w:val="24"/>
          <w:szCs w:val="24"/>
        </w:rPr>
        <w:instrText xml:space="preserve"> SEQ Photo_ \* ARABIC </w:instrText>
      </w:r>
      <w:r w:rsidRPr="00355EBC">
        <w:rPr>
          <w:b/>
          <w:i w:val="0"/>
          <w:sz w:val="24"/>
          <w:szCs w:val="24"/>
        </w:rPr>
        <w:fldChar w:fldCharType="separate"/>
      </w:r>
      <w:r w:rsidR="00C960DD">
        <w:rPr>
          <w:b/>
          <w:i w:val="0"/>
          <w:noProof/>
          <w:sz w:val="24"/>
          <w:szCs w:val="24"/>
        </w:rPr>
        <w:t>17</w:t>
      </w:r>
      <w:r w:rsidRPr="00355EBC">
        <w:rPr>
          <w:b/>
          <w:i w:val="0"/>
          <w:sz w:val="24"/>
          <w:szCs w:val="24"/>
        </w:rPr>
        <w:fldChar w:fldCharType="end"/>
      </w:r>
      <w:r w:rsidRPr="00355EBC">
        <w:rPr>
          <w:b/>
          <w:i w:val="0"/>
          <w:sz w:val="24"/>
          <w:szCs w:val="24"/>
        </w:rPr>
        <w:t xml:space="preserve"> : Etat du bâtiment n°1 de l'école primaire de Solgoum vue de l'intérieur</w:t>
      </w:r>
      <w:bookmarkEnd w:id="140"/>
    </w:p>
    <w:p w14:paraId="6CE1ABEE" w14:textId="77777777" w:rsidR="002A75FE" w:rsidRDefault="00020558" w:rsidP="00601EAB">
      <w:pPr>
        <w:spacing w:line="360" w:lineRule="auto"/>
        <w:jc w:val="both"/>
        <w:rPr>
          <w:rFonts w:ascii="Times New Roman" w:hAnsi="Times New Roman" w:cs="Times New Roman"/>
          <w:sz w:val="24"/>
        </w:rPr>
      </w:pPr>
      <w:r>
        <w:rPr>
          <w:noProof/>
          <w:lang w:eastAsia="fr-FR"/>
        </w:rPr>
        <w:drawing>
          <wp:inline distT="0" distB="0" distL="0" distR="0" wp14:anchorId="1CA42661" wp14:editId="606109D0">
            <wp:extent cx="5760720" cy="4319905"/>
            <wp:effectExtent l="0" t="0" r="0" b="4445"/>
            <wp:docPr id="2" name="Image 2" descr="C:\Users\dell\Desktop\Rapports et travaux de formation sur la mine au BF\Consultations\Clichés de terrain\IMG_9916.JPG"/>
            <wp:cNvGraphicFramePr/>
            <a:graphic xmlns:a="http://schemas.openxmlformats.org/drawingml/2006/main">
              <a:graphicData uri="http://schemas.openxmlformats.org/drawingml/2006/picture">
                <pic:pic xmlns:pic="http://schemas.openxmlformats.org/drawingml/2006/picture">
                  <pic:nvPicPr>
                    <pic:cNvPr id="6" name="Image 6" descr="C:\Users\dell\Desktop\Rapports et travaux de formation sur la mine au BF\Consultations\Clichés de terrain\IMG_9916.JPG"/>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4319905"/>
                    </a:xfrm>
                    <a:prstGeom prst="rect">
                      <a:avLst/>
                    </a:prstGeom>
                    <a:noFill/>
                    <a:ln>
                      <a:noFill/>
                    </a:ln>
                  </pic:spPr>
                </pic:pic>
              </a:graphicData>
            </a:graphic>
          </wp:inline>
        </w:drawing>
      </w:r>
    </w:p>
    <w:p w14:paraId="288DB5CF" w14:textId="77777777" w:rsidR="00020558" w:rsidRDefault="00020558" w:rsidP="00020558">
      <w:pPr>
        <w:spacing w:line="360" w:lineRule="auto"/>
        <w:jc w:val="both"/>
        <w:rPr>
          <w:rFonts w:ascii="Times New Roman" w:hAnsi="Times New Roman" w:cs="Times New Roman"/>
          <w:b/>
        </w:rPr>
      </w:pPr>
      <w:r w:rsidRPr="00020558">
        <w:rPr>
          <w:rFonts w:ascii="Times New Roman" w:hAnsi="Times New Roman" w:cs="Times New Roman"/>
          <w:b/>
        </w:rPr>
        <w:t>Cliché DERRA du 18/08/2021.</w:t>
      </w:r>
    </w:p>
    <w:p w14:paraId="5F8492D9" w14:textId="77777777" w:rsidR="00D12CDD" w:rsidRPr="00D12CDD" w:rsidRDefault="00D12CDD" w:rsidP="00D12CDD">
      <w:pPr>
        <w:spacing w:line="360" w:lineRule="auto"/>
        <w:jc w:val="both"/>
        <w:rPr>
          <w:rFonts w:ascii="Times New Roman" w:hAnsi="Times New Roman" w:cs="Times New Roman"/>
          <w:sz w:val="24"/>
        </w:rPr>
      </w:pPr>
      <w:r w:rsidRPr="00D12CDD">
        <w:rPr>
          <w:rFonts w:ascii="Times New Roman" w:hAnsi="Times New Roman" w:cs="Times New Roman"/>
          <w:sz w:val="24"/>
        </w:rPr>
        <w:lastRenderedPageBreak/>
        <w:t xml:space="preserve">De l’intérieur de cette classe, on voit l’extérieur. On peut également observer des cahiers exposés à proximité de ces ouvertures où l’eau de pluie suinte habituellement. Cela pose éventuellement un problème de conservation des archives. </w:t>
      </w:r>
    </w:p>
    <w:p w14:paraId="7C028810" w14:textId="77777777" w:rsidR="00D12CDD" w:rsidRPr="001642AF" w:rsidRDefault="001642AF" w:rsidP="001642AF">
      <w:pPr>
        <w:pStyle w:val="Lgende"/>
        <w:spacing w:line="360" w:lineRule="auto"/>
        <w:jc w:val="both"/>
        <w:rPr>
          <w:b/>
          <w:i w:val="0"/>
          <w:sz w:val="24"/>
          <w:szCs w:val="24"/>
        </w:rPr>
      </w:pPr>
      <w:bookmarkStart w:id="141" w:name="_Toc90416473"/>
      <w:r w:rsidRPr="001642AF">
        <w:rPr>
          <w:b/>
          <w:i w:val="0"/>
          <w:sz w:val="24"/>
          <w:szCs w:val="24"/>
        </w:rPr>
        <w:t xml:space="preserve">Photo  </w:t>
      </w:r>
      <w:r w:rsidRPr="001642AF">
        <w:rPr>
          <w:b/>
          <w:i w:val="0"/>
          <w:sz w:val="24"/>
          <w:szCs w:val="24"/>
        </w:rPr>
        <w:fldChar w:fldCharType="begin"/>
      </w:r>
      <w:r w:rsidRPr="001642AF">
        <w:rPr>
          <w:b/>
          <w:i w:val="0"/>
          <w:sz w:val="24"/>
          <w:szCs w:val="24"/>
        </w:rPr>
        <w:instrText xml:space="preserve"> SEQ Photo_ \* ARABIC </w:instrText>
      </w:r>
      <w:r w:rsidRPr="001642AF">
        <w:rPr>
          <w:b/>
          <w:i w:val="0"/>
          <w:sz w:val="24"/>
          <w:szCs w:val="24"/>
        </w:rPr>
        <w:fldChar w:fldCharType="separate"/>
      </w:r>
      <w:r w:rsidR="00C960DD">
        <w:rPr>
          <w:b/>
          <w:i w:val="0"/>
          <w:noProof/>
          <w:sz w:val="24"/>
          <w:szCs w:val="24"/>
        </w:rPr>
        <w:t>18</w:t>
      </w:r>
      <w:r w:rsidRPr="001642AF">
        <w:rPr>
          <w:b/>
          <w:i w:val="0"/>
          <w:sz w:val="24"/>
          <w:szCs w:val="24"/>
        </w:rPr>
        <w:fldChar w:fldCharType="end"/>
      </w:r>
      <w:r w:rsidRPr="001642AF">
        <w:rPr>
          <w:b/>
          <w:i w:val="0"/>
          <w:sz w:val="24"/>
          <w:szCs w:val="24"/>
        </w:rPr>
        <w:t xml:space="preserve"> : Etat du bâtiment n°1 de l’école primaire de Solgoum vue de la devanture</w:t>
      </w:r>
      <w:bookmarkEnd w:id="141"/>
    </w:p>
    <w:p w14:paraId="082AC9F9" w14:textId="77777777" w:rsidR="002D2534" w:rsidRDefault="002D2534" w:rsidP="00020558">
      <w:pPr>
        <w:spacing w:line="360" w:lineRule="auto"/>
        <w:jc w:val="both"/>
        <w:rPr>
          <w:b/>
          <w:sz w:val="24"/>
          <w:szCs w:val="24"/>
        </w:rPr>
      </w:pPr>
      <w:r>
        <w:rPr>
          <w:noProof/>
          <w:lang w:eastAsia="fr-FR"/>
        </w:rPr>
        <w:drawing>
          <wp:inline distT="0" distB="0" distL="0" distR="0" wp14:anchorId="05C261B5" wp14:editId="0D2B1ADF">
            <wp:extent cx="5760720" cy="4319905"/>
            <wp:effectExtent l="0" t="0" r="0" b="4445"/>
            <wp:docPr id="24" name="Image 24" descr="C:\Users\dell\Desktop\Rapports et travaux de formation sur la mine au BF\Consultations\Clichés de terrain\IMG_9913.JPG"/>
            <wp:cNvGraphicFramePr/>
            <a:graphic xmlns:a="http://schemas.openxmlformats.org/drawingml/2006/main">
              <a:graphicData uri="http://schemas.openxmlformats.org/drawingml/2006/picture">
                <pic:pic xmlns:pic="http://schemas.openxmlformats.org/drawingml/2006/picture">
                  <pic:nvPicPr>
                    <pic:cNvPr id="7" name="Image 7" descr="C:\Users\dell\Desktop\Rapports et travaux de formation sur la mine au BF\Consultations\Clichés de terrain\IMG_9913.JPG"/>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4319905"/>
                    </a:xfrm>
                    <a:prstGeom prst="rect">
                      <a:avLst/>
                    </a:prstGeom>
                    <a:noFill/>
                    <a:ln>
                      <a:noFill/>
                    </a:ln>
                  </pic:spPr>
                </pic:pic>
              </a:graphicData>
            </a:graphic>
          </wp:inline>
        </w:drawing>
      </w:r>
    </w:p>
    <w:p w14:paraId="6C93082E" w14:textId="77777777" w:rsidR="002D2534" w:rsidRPr="002D2534" w:rsidRDefault="002D2534" w:rsidP="002D2534">
      <w:pPr>
        <w:spacing w:line="360" w:lineRule="auto"/>
        <w:jc w:val="both"/>
        <w:rPr>
          <w:rFonts w:ascii="Times New Roman" w:hAnsi="Times New Roman" w:cs="Times New Roman"/>
          <w:b/>
        </w:rPr>
      </w:pPr>
      <w:r w:rsidRPr="002D2534">
        <w:rPr>
          <w:rFonts w:ascii="Times New Roman" w:hAnsi="Times New Roman" w:cs="Times New Roman"/>
          <w:b/>
        </w:rPr>
        <w:t xml:space="preserve">Cliché DERRA du 18/08/2021. </w:t>
      </w:r>
    </w:p>
    <w:p w14:paraId="5FADCBCA" w14:textId="77777777" w:rsidR="00885736" w:rsidRDefault="00885736" w:rsidP="00885736">
      <w:pPr>
        <w:spacing w:before="240" w:after="0" w:line="360" w:lineRule="auto"/>
        <w:jc w:val="both"/>
        <w:rPr>
          <w:rFonts w:ascii="Times New Roman" w:hAnsi="Times New Roman" w:cs="Times New Roman"/>
          <w:sz w:val="24"/>
        </w:rPr>
      </w:pPr>
      <w:r w:rsidRPr="00885736">
        <w:rPr>
          <w:rFonts w:ascii="Times New Roman" w:hAnsi="Times New Roman" w:cs="Times New Roman"/>
          <w:sz w:val="24"/>
        </w:rPr>
        <w:t xml:space="preserve">L’état du bâtiment obligeait les enseignants et leurs élèves à abandonner les cours et à transférer les élèves dans les autres classes du second bâtiment en cas de pluie. Ce qui fait perdre des heures de travail aux les élèves qui occupent ce bâtiment mais aussi à ceux </w:t>
      </w:r>
      <w:proofErr w:type="gramStart"/>
      <w:r w:rsidRPr="00885736">
        <w:rPr>
          <w:rFonts w:ascii="Times New Roman" w:hAnsi="Times New Roman" w:cs="Times New Roman"/>
          <w:sz w:val="24"/>
        </w:rPr>
        <w:t>du second bâtiment obligés</w:t>
      </w:r>
      <w:proofErr w:type="gramEnd"/>
      <w:r w:rsidRPr="00885736">
        <w:rPr>
          <w:rFonts w:ascii="Times New Roman" w:hAnsi="Times New Roman" w:cs="Times New Roman"/>
          <w:sz w:val="24"/>
        </w:rPr>
        <w:t xml:space="preserve"> d’accueillir leurs camarades à la moindre manifestation de pluie ; sans obliger le risque le personnel et les élèves encourraient en cas d’un éventuel écroulement. Bien que la construction de ce bâtiment n’ait pas encore débuté, son inscription dans le budget supplémentaire est une garantie que sa construction sera effective. De même, l’école de Ansolma qui était en partie sous paillote bénéficie également d’un projet de normalisation dans le cadre des investissements du FMDL. Comme le témoigne un des responsables CVD, « </w:t>
      </w:r>
      <w:r w:rsidRPr="00885736">
        <w:rPr>
          <w:rFonts w:ascii="Times New Roman" w:hAnsi="Times New Roman" w:cs="Times New Roman"/>
          <w:i/>
          <w:sz w:val="24"/>
        </w:rPr>
        <w:t xml:space="preserve">À vrai dire les difficultés étaient nombreuses. Mais l’école est l’une des priorités dont la réalisation </w:t>
      </w:r>
      <w:r w:rsidRPr="00885736">
        <w:rPr>
          <w:rFonts w:ascii="Times New Roman" w:hAnsi="Times New Roman" w:cs="Times New Roman"/>
          <w:i/>
          <w:sz w:val="24"/>
        </w:rPr>
        <w:lastRenderedPageBreak/>
        <w:t>nous convienne. L’année dernière, nous étions à 4 classes, et le reste des classes étaient sous paillote</w:t>
      </w:r>
      <w:r w:rsidRPr="00885736">
        <w:rPr>
          <w:rStyle w:val="Appelnotedebasdep"/>
          <w:rFonts w:ascii="Times New Roman" w:hAnsi="Times New Roman" w:cs="Times New Roman"/>
          <w:i/>
          <w:sz w:val="24"/>
        </w:rPr>
        <w:footnoteReference w:id="31"/>
      </w:r>
      <w:r w:rsidRPr="00885736">
        <w:rPr>
          <w:rFonts w:ascii="Times New Roman" w:hAnsi="Times New Roman" w:cs="Times New Roman"/>
          <w:sz w:val="24"/>
        </w:rPr>
        <w:t xml:space="preserve">. » » Il ne s’agit pas seulement de la satisfaction de ce responsable administratif villageois qui est exprimée mais aussi le parent d’élève qui se souci de l’éducation de ces enfants.  </w:t>
      </w:r>
    </w:p>
    <w:p w14:paraId="296FE09F" w14:textId="77777777" w:rsidR="00EE19A3" w:rsidRPr="005204D3" w:rsidRDefault="005204D3" w:rsidP="005204D3">
      <w:pPr>
        <w:pStyle w:val="Lgende"/>
        <w:spacing w:line="360" w:lineRule="auto"/>
        <w:jc w:val="both"/>
        <w:rPr>
          <w:b/>
          <w:i w:val="0"/>
          <w:sz w:val="24"/>
          <w:szCs w:val="24"/>
        </w:rPr>
      </w:pPr>
      <w:bookmarkStart w:id="142" w:name="_Toc90416474"/>
      <w:r w:rsidRPr="005204D3">
        <w:rPr>
          <w:b/>
          <w:i w:val="0"/>
          <w:sz w:val="24"/>
          <w:szCs w:val="24"/>
        </w:rPr>
        <w:t xml:space="preserve">Photo  </w:t>
      </w:r>
      <w:r w:rsidRPr="005204D3">
        <w:rPr>
          <w:b/>
          <w:i w:val="0"/>
          <w:sz w:val="24"/>
          <w:szCs w:val="24"/>
        </w:rPr>
        <w:fldChar w:fldCharType="begin"/>
      </w:r>
      <w:r w:rsidRPr="005204D3">
        <w:rPr>
          <w:b/>
          <w:i w:val="0"/>
          <w:sz w:val="24"/>
          <w:szCs w:val="24"/>
        </w:rPr>
        <w:instrText xml:space="preserve"> SEQ Photo_ \* ARABIC </w:instrText>
      </w:r>
      <w:r w:rsidRPr="005204D3">
        <w:rPr>
          <w:b/>
          <w:i w:val="0"/>
          <w:sz w:val="24"/>
          <w:szCs w:val="24"/>
        </w:rPr>
        <w:fldChar w:fldCharType="separate"/>
      </w:r>
      <w:r w:rsidR="00C960DD">
        <w:rPr>
          <w:b/>
          <w:i w:val="0"/>
          <w:noProof/>
          <w:sz w:val="24"/>
          <w:szCs w:val="24"/>
        </w:rPr>
        <w:t>19</w:t>
      </w:r>
      <w:r w:rsidRPr="005204D3">
        <w:rPr>
          <w:b/>
          <w:i w:val="0"/>
          <w:sz w:val="24"/>
          <w:szCs w:val="24"/>
        </w:rPr>
        <w:fldChar w:fldCharType="end"/>
      </w:r>
      <w:r w:rsidRPr="005204D3">
        <w:rPr>
          <w:b/>
          <w:i w:val="0"/>
          <w:sz w:val="24"/>
          <w:szCs w:val="24"/>
        </w:rPr>
        <w:t xml:space="preserve"> : Dépôt de sable pour la confection des briques pour la normalisation de l’école primaire de Ansolma</w:t>
      </w:r>
      <w:bookmarkEnd w:id="142"/>
    </w:p>
    <w:p w14:paraId="4408FE3E" w14:textId="77777777" w:rsidR="00EE19A3" w:rsidRDefault="00EE19A3" w:rsidP="00EE19A3">
      <w:r>
        <w:rPr>
          <w:noProof/>
          <w:lang w:eastAsia="fr-FR"/>
        </w:rPr>
        <w:drawing>
          <wp:inline distT="0" distB="0" distL="0" distR="0" wp14:anchorId="49B2A6BE" wp14:editId="65B396AC">
            <wp:extent cx="5760720" cy="2804160"/>
            <wp:effectExtent l="0" t="0" r="0" b="0"/>
            <wp:docPr id="27" name="Image 27" descr="C:\Users\dell\Desktop\Rapports et travaux de formation sur la mine au BF\Consultations\Clichés de terrain\IMG_9932.JPG"/>
            <wp:cNvGraphicFramePr/>
            <a:graphic xmlns:a="http://schemas.openxmlformats.org/drawingml/2006/main">
              <a:graphicData uri="http://schemas.openxmlformats.org/drawingml/2006/picture">
                <pic:pic xmlns:pic="http://schemas.openxmlformats.org/drawingml/2006/picture">
                  <pic:nvPicPr>
                    <pic:cNvPr id="18" name="Image 18" descr="C:\Users\dell\Desktop\Rapports et travaux de formation sur la mine au BF\Consultations\Clichés de terrain\IMG_9932.JPG"/>
                    <pic:cNvPicPr/>
                  </pic:nvPicPr>
                  <pic:blipFill rotWithShape="1">
                    <a:blip r:embed="rId45" cstate="print">
                      <a:extLst>
                        <a:ext uri="{28A0092B-C50C-407E-A947-70E740481C1C}">
                          <a14:useLocalDpi xmlns:a14="http://schemas.microsoft.com/office/drawing/2010/main" val="0"/>
                        </a:ext>
                      </a:extLst>
                    </a:blip>
                    <a:srcRect b="35077"/>
                    <a:stretch/>
                  </pic:blipFill>
                  <pic:spPr bwMode="auto">
                    <a:xfrm>
                      <a:off x="0" y="0"/>
                      <a:ext cx="5760720" cy="2804160"/>
                    </a:xfrm>
                    <a:prstGeom prst="rect">
                      <a:avLst/>
                    </a:prstGeom>
                    <a:noFill/>
                    <a:ln>
                      <a:noFill/>
                    </a:ln>
                    <a:extLst>
                      <a:ext uri="{53640926-AAD7-44D8-BBD7-CCE9431645EC}">
                        <a14:shadowObscured xmlns:a14="http://schemas.microsoft.com/office/drawing/2010/main"/>
                      </a:ext>
                    </a:extLst>
                  </pic:spPr>
                </pic:pic>
              </a:graphicData>
            </a:graphic>
          </wp:inline>
        </w:drawing>
      </w:r>
    </w:p>
    <w:p w14:paraId="280E5921" w14:textId="77777777" w:rsidR="00EE19A3" w:rsidRDefault="00EE19A3" w:rsidP="00EE19A3">
      <w:pPr>
        <w:spacing w:after="0" w:line="360" w:lineRule="auto"/>
        <w:jc w:val="both"/>
        <w:rPr>
          <w:rFonts w:ascii="Times New Roman" w:hAnsi="Times New Roman" w:cs="Times New Roman"/>
          <w:b/>
        </w:rPr>
      </w:pPr>
      <w:r w:rsidRPr="00EE19A3">
        <w:rPr>
          <w:rFonts w:ascii="Times New Roman" w:hAnsi="Times New Roman" w:cs="Times New Roman"/>
          <w:b/>
        </w:rPr>
        <w:t>Cliché DERRA du 20/08/2021</w:t>
      </w:r>
      <w:r>
        <w:rPr>
          <w:rFonts w:ascii="Times New Roman" w:hAnsi="Times New Roman" w:cs="Times New Roman"/>
          <w:b/>
        </w:rPr>
        <w:t>.</w:t>
      </w:r>
    </w:p>
    <w:p w14:paraId="497E2134" w14:textId="77777777" w:rsidR="00EE19A3" w:rsidRPr="00EE19A3" w:rsidRDefault="00EE19A3" w:rsidP="00EE19A3">
      <w:pPr>
        <w:spacing w:before="240" w:after="0" w:line="360" w:lineRule="auto"/>
        <w:jc w:val="both"/>
        <w:rPr>
          <w:rFonts w:ascii="Times New Roman" w:hAnsi="Times New Roman" w:cs="Times New Roman"/>
          <w:sz w:val="24"/>
        </w:rPr>
      </w:pPr>
      <w:r w:rsidRPr="00EE19A3">
        <w:rPr>
          <w:rFonts w:ascii="Times New Roman" w:hAnsi="Times New Roman" w:cs="Times New Roman"/>
          <w:sz w:val="24"/>
        </w:rPr>
        <w:t xml:space="preserve">La photo ici montre le dépôt de sable. Bien que le projet de construction soit en ces débuts, on peut tout </w:t>
      </w:r>
      <w:proofErr w:type="gramStart"/>
      <w:r w:rsidRPr="00EE19A3">
        <w:rPr>
          <w:rFonts w:ascii="Times New Roman" w:hAnsi="Times New Roman" w:cs="Times New Roman"/>
          <w:sz w:val="24"/>
        </w:rPr>
        <w:t>de  même</w:t>
      </w:r>
      <w:proofErr w:type="gramEnd"/>
      <w:r w:rsidRPr="00EE19A3">
        <w:rPr>
          <w:rFonts w:ascii="Times New Roman" w:hAnsi="Times New Roman" w:cs="Times New Roman"/>
          <w:sz w:val="24"/>
        </w:rPr>
        <w:t xml:space="preserve"> dire que le processus est déjà enclenché. Le véhicule qui transportait le sable a dû évacuer le sable à proximité de la voie (route Nationale Ouahigouya-Titao) parce qu’il s’est embourbé dès qu’il a quitté la grande voie. C’est l’un des difficultés actuellement de la </w:t>
      </w:r>
      <w:proofErr w:type="gramStart"/>
      <w:r w:rsidRPr="00EE19A3">
        <w:rPr>
          <w:rFonts w:ascii="Times New Roman" w:hAnsi="Times New Roman" w:cs="Times New Roman"/>
          <w:sz w:val="24"/>
        </w:rPr>
        <w:t>plus part</w:t>
      </w:r>
      <w:proofErr w:type="gramEnd"/>
      <w:r w:rsidRPr="00EE19A3">
        <w:rPr>
          <w:rFonts w:ascii="Times New Roman" w:hAnsi="Times New Roman" w:cs="Times New Roman"/>
          <w:sz w:val="24"/>
        </w:rPr>
        <w:t xml:space="preserve"> des chantiers en cours. Non seulement les difficultés d’accès aux villages en saison pluvieuse est un phénomène général mais encore plus difficile lorsqu’il s’agit de convoyer </w:t>
      </w:r>
      <w:proofErr w:type="gramStart"/>
      <w:r w:rsidRPr="00EE19A3">
        <w:rPr>
          <w:rFonts w:ascii="Times New Roman" w:hAnsi="Times New Roman" w:cs="Times New Roman"/>
          <w:sz w:val="24"/>
        </w:rPr>
        <w:t>du matériels</w:t>
      </w:r>
      <w:proofErr w:type="gramEnd"/>
      <w:r w:rsidRPr="00EE19A3">
        <w:rPr>
          <w:rFonts w:ascii="Times New Roman" w:hAnsi="Times New Roman" w:cs="Times New Roman"/>
          <w:sz w:val="24"/>
        </w:rPr>
        <w:t xml:space="preserve"> de plusieurs tonnage. La réalisation du nouveau bâtiment permettra de fournir un local en bon et due forme pour l’accueil de certains élèves qui jusqu’alors prenaient les cours sous des paillotes. </w:t>
      </w:r>
    </w:p>
    <w:p w14:paraId="06CC960B" w14:textId="77777777" w:rsidR="00EE19A3" w:rsidRDefault="00EE19A3" w:rsidP="00EE19A3">
      <w:pPr>
        <w:spacing w:after="0" w:line="360" w:lineRule="auto"/>
        <w:jc w:val="both"/>
        <w:rPr>
          <w:rFonts w:ascii="Times New Roman" w:hAnsi="Times New Roman" w:cs="Times New Roman"/>
          <w:sz w:val="24"/>
        </w:rPr>
      </w:pPr>
      <w:r w:rsidRPr="00EE19A3">
        <w:rPr>
          <w:rFonts w:ascii="Times New Roman" w:hAnsi="Times New Roman" w:cs="Times New Roman"/>
          <w:sz w:val="24"/>
        </w:rPr>
        <w:t xml:space="preserve">Si à Ansolma ou à Solgoum, le problème se pose en termes d’insuffisance ou de mauvais état des infrastructures, dans d’autres localités comme à Nigwendé, il n’y avait pas d’école primaire dans ce village mais aussi les élèves éprouvaient de sérieuses difficultés pour traverser le cours d’eau qui les sépare de l’école primaire de Dombré situé à une distance de 7 à 8 km. La </w:t>
      </w:r>
      <w:r w:rsidRPr="00EE19A3">
        <w:rPr>
          <w:rFonts w:ascii="Times New Roman" w:hAnsi="Times New Roman" w:cs="Times New Roman"/>
          <w:sz w:val="24"/>
        </w:rPr>
        <w:lastRenderedPageBreak/>
        <w:t xml:space="preserve">construction de cette école constitue un véritable soulagement pour les parents qui parfois sont obligés d’aider les enfants à traverser chaque matin le cours d’eau et à aller les chercher le soir. Pour les enfants, ils auront désormais l’occasion de commencer et de terminer normalement les années scolaire sans être obligés de prendre le risque de traverser l’eau ou de débuter tardivement les cours ou </w:t>
      </w:r>
      <w:proofErr w:type="gramStart"/>
      <w:r w:rsidRPr="00EE19A3">
        <w:rPr>
          <w:rFonts w:ascii="Times New Roman" w:hAnsi="Times New Roman" w:cs="Times New Roman"/>
          <w:sz w:val="24"/>
        </w:rPr>
        <w:t>encore  d’abandonner</w:t>
      </w:r>
      <w:proofErr w:type="gramEnd"/>
      <w:r w:rsidRPr="00EE19A3">
        <w:rPr>
          <w:rFonts w:ascii="Times New Roman" w:hAnsi="Times New Roman" w:cs="Times New Roman"/>
          <w:sz w:val="24"/>
        </w:rPr>
        <w:t xml:space="preserve"> les cours à la fin de l’année en raison l’impossibilité de traverser le cours d’eau</w:t>
      </w:r>
      <w:r>
        <w:rPr>
          <w:rFonts w:ascii="Times New Roman" w:hAnsi="Times New Roman" w:cs="Times New Roman"/>
          <w:sz w:val="24"/>
        </w:rPr>
        <w:t xml:space="preserve">. </w:t>
      </w:r>
    </w:p>
    <w:p w14:paraId="71A4E8C7" w14:textId="77777777" w:rsidR="00E77DFA" w:rsidRPr="005204D3" w:rsidRDefault="005204D3" w:rsidP="005204D3">
      <w:pPr>
        <w:pStyle w:val="Lgende"/>
        <w:spacing w:line="360" w:lineRule="auto"/>
        <w:jc w:val="both"/>
        <w:rPr>
          <w:b/>
          <w:i w:val="0"/>
          <w:sz w:val="24"/>
          <w:szCs w:val="24"/>
        </w:rPr>
      </w:pPr>
      <w:bookmarkStart w:id="143" w:name="_Toc90416475"/>
      <w:r w:rsidRPr="005204D3">
        <w:rPr>
          <w:b/>
          <w:i w:val="0"/>
          <w:sz w:val="24"/>
          <w:szCs w:val="24"/>
        </w:rPr>
        <w:t xml:space="preserve">Photo  </w:t>
      </w:r>
      <w:r w:rsidRPr="005204D3">
        <w:rPr>
          <w:b/>
          <w:i w:val="0"/>
          <w:sz w:val="24"/>
          <w:szCs w:val="24"/>
        </w:rPr>
        <w:fldChar w:fldCharType="begin"/>
      </w:r>
      <w:r w:rsidRPr="005204D3">
        <w:rPr>
          <w:b/>
          <w:i w:val="0"/>
          <w:sz w:val="24"/>
          <w:szCs w:val="24"/>
        </w:rPr>
        <w:instrText xml:space="preserve"> SEQ Photo_ \* ARABIC </w:instrText>
      </w:r>
      <w:r w:rsidRPr="005204D3">
        <w:rPr>
          <w:b/>
          <w:i w:val="0"/>
          <w:sz w:val="24"/>
          <w:szCs w:val="24"/>
        </w:rPr>
        <w:fldChar w:fldCharType="separate"/>
      </w:r>
      <w:r w:rsidR="00C960DD">
        <w:rPr>
          <w:b/>
          <w:i w:val="0"/>
          <w:noProof/>
          <w:sz w:val="24"/>
          <w:szCs w:val="24"/>
        </w:rPr>
        <w:t>20</w:t>
      </w:r>
      <w:r w:rsidRPr="005204D3">
        <w:rPr>
          <w:b/>
          <w:i w:val="0"/>
          <w:sz w:val="24"/>
          <w:szCs w:val="24"/>
        </w:rPr>
        <w:fldChar w:fldCharType="end"/>
      </w:r>
      <w:r w:rsidRPr="005204D3">
        <w:rPr>
          <w:b/>
          <w:i w:val="0"/>
          <w:sz w:val="24"/>
          <w:szCs w:val="24"/>
        </w:rPr>
        <w:t xml:space="preserve"> : Chantier de construction de l’école de Nigwendé</w:t>
      </w:r>
      <w:bookmarkEnd w:id="143"/>
    </w:p>
    <w:p w14:paraId="5E8310C1" w14:textId="77777777" w:rsidR="00E77DFA" w:rsidRPr="00EE19A3" w:rsidRDefault="00E77DFA" w:rsidP="00EE19A3">
      <w:pPr>
        <w:spacing w:after="0" w:line="360" w:lineRule="auto"/>
        <w:jc w:val="both"/>
        <w:rPr>
          <w:rFonts w:ascii="Times New Roman" w:hAnsi="Times New Roman" w:cs="Times New Roman"/>
          <w:b/>
          <w:sz w:val="24"/>
        </w:rPr>
      </w:pPr>
      <w:r>
        <w:rPr>
          <w:noProof/>
          <w:lang w:eastAsia="fr-FR"/>
        </w:rPr>
        <mc:AlternateContent>
          <mc:Choice Requires="wps">
            <w:drawing>
              <wp:anchor distT="0" distB="0" distL="114300" distR="114300" simplePos="0" relativeHeight="251673600" behindDoc="0" locked="0" layoutInCell="1" allowOverlap="1" wp14:anchorId="35A8218C" wp14:editId="0E1BC244">
                <wp:simplePos x="0" y="0"/>
                <wp:positionH relativeFrom="column">
                  <wp:posOffset>4071731</wp:posOffset>
                </wp:positionH>
                <wp:positionV relativeFrom="paragraph">
                  <wp:posOffset>1508345</wp:posOffset>
                </wp:positionV>
                <wp:extent cx="45719" cy="365760"/>
                <wp:effectExtent l="76200" t="38100" r="50165" b="15240"/>
                <wp:wrapNone/>
                <wp:docPr id="47" name="Connecteur droit avec flèche 47"/>
                <wp:cNvGraphicFramePr/>
                <a:graphic xmlns:a="http://schemas.openxmlformats.org/drawingml/2006/main">
                  <a:graphicData uri="http://schemas.microsoft.com/office/word/2010/wordprocessingShape">
                    <wps:wsp>
                      <wps:cNvCnPr/>
                      <wps:spPr>
                        <a:xfrm flipV="1">
                          <a:off x="0" y="0"/>
                          <a:ext cx="45719" cy="36576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F43CF9" id="_x0000_t32" coordsize="21600,21600" o:spt="32" o:oned="t" path="m,l21600,21600e" filled="f">
                <v:path arrowok="t" fillok="f" o:connecttype="none"/>
                <o:lock v:ext="edit" shapetype="t"/>
              </v:shapetype>
              <v:shape id="Connecteur droit avec flèche 47" o:spid="_x0000_s1026" type="#_x0000_t32" style="position:absolute;margin-left:320.6pt;margin-top:118.75pt;width:3.6pt;height:28.8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" strokecolor="yellow" strokeweight="3pt">
                <v:stroke endarrow="block" joinstyle="miter"/>
              </v:shape>
            </w:pict>
          </mc:Fallback>
        </mc:AlternateContent>
      </w:r>
      <w:r>
        <w:rPr>
          <w:noProof/>
          <w:lang w:eastAsia="fr-FR"/>
        </w:rPr>
        <mc:AlternateContent>
          <mc:Choice Requires="wps">
            <w:drawing>
              <wp:anchor distT="0" distB="0" distL="114300" distR="114300" simplePos="0" relativeHeight="251672576" behindDoc="0" locked="0" layoutInCell="1" allowOverlap="1" wp14:anchorId="59F86C57" wp14:editId="2A6123F1">
                <wp:simplePos x="0" y="0"/>
                <wp:positionH relativeFrom="column">
                  <wp:posOffset>3751249</wp:posOffset>
                </wp:positionH>
                <wp:positionV relativeFrom="paragraph">
                  <wp:posOffset>1897352</wp:posOffset>
                </wp:positionV>
                <wp:extent cx="1280160" cy="262393"/>
                <wp:effectExtent l="0" t="0" r="15240" b="23495"/>
                <wp:wrapNone/>
                <wp:docPr id="46" name="Zone de texte 46"/>
                <wp:cNvGraphicFramePr/>
                <a:graphic xmlns:a="http://schemas.openxmlformats.org/drawingml/2006/main">
                  <a:graphicData uri="http://schemas.microsoft.com/office/word/2010/wordprocessingShape">
                    <wps:wsp>
                      <wps:cNvSpPr txBox="1"/>
                      <wps:spPr>
                        <a:xfrm>
                          <a:off x="0" y="0"/>
                          <a:ext cx="1280160" cy="262393"/>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69EB04" w14:textId="77777777" w:rsidR="004F6420" w:rsidRPr="00E77DFA" w:rsidRDefault="004F6420">
                            <w:pPr>
                              <w:spacing w:after="97"/>
                              <w:rPr>
                                <w:rFonts w:ascii="Times New Roman" w:hAnsi="Times New Roman" w:cs="Times New Roman"/>
                                <w:b/>
                                <w:sz w:val="24"/>
                              </w:rPr>
                            </w:pPr>
                            <w:r w:rsidRPr="00E77DFA">
                              <w:rPr>
                                <w:rFonts w:ascii="Times New Roman" w:hAnsi="Times New Roman" w:cs="Times New Roman"/>
                                <w:b/>
                                <w:sz w:val="24"/>
                              </w:rPr>
                              <w:t>Plan du chantier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6C57" id="Zone de texte 46" o:spid="_x0000_s1045" type="#_x0000_t202" style="position:absolute;left:0;text-align:left;margin-left:295.35pt;margin-top:149.4pt;width:100.8pt;height:20.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" fillcolor="yellow" strokeweight=".5pt">
                <v:textbox>
                  <w:txbxContent>
                    <w:p w14:paraId="3769EB04" w14:textId="77777777" w:rsidR="004F6420" w:rsidRPr="00E77DFA" w:rsidRDefault="004F6420">
                      <w:pPr>
                        <w:spacing w:after="97"/>
                        <w:rPr>
                          <w:rFonts w:ascii="Times New Roman" w:hAnsi="Times New Roman" w:cs="Times New Roman"/>
                          <w:b/>
                          <w:sz w:val="24"/>
                        </w:rPr>
                      </w:pPr>
                      <w:r w:rsidRPr="00E77DFA">
                        <w:rPr>
                          <w:rFonts w:ascii="Times New Roman" w:hAnsi="Times New Roman" w:cs="Times New Roman"/>
                          <w:b/>
                          <w:sz w:val="24"/>
                        </w:rPr>
                        <w:t>Plan du chantier</w:t>
                      </w:r>
                    </w:p>
                  </w:txbxContent>
                </v:textbox>
              </v:shape>
            </w:pict>
          </mc:Fallback>
        </mc:AlternateContent>
      </w:r>
      <w:r>
        <w:rPr>
          <w:noProof/>
          <w:lang w:eastAsia="fr-FR"/>
        </w:rPr>
        <w:drawing>
          <wp:inline distT="0" distB="0" distL="0" distR="0" wp14:anchorId="6BACA253" wp14:editId="58DC38D2">
            <wp:extent cx="5760720" cy="2460453"/>
            <wp:effectExtent l="0" t="0" r="0" b="0"/>
            <wp:docPr id="28" name="Image 28" descr="C:\Users\dell\Desktop\Rapports et travaux de formation sur la mine au BF\Consultations\GPS WAYPOINTS\photos\JPEG_20210825_150400.jpg"/>
            <wp:cNvGraphicFramePr/>
            <a:graphic xmlns:a="http://schemas.openxmlformats.org/drawingml/2006/main">
              <a:graphicData uri="http://schemas.openxmlformats.org/drawingml/2006/picture">
                <pic:pic xmlns:pic="http://schemas.openxmlformats.org/drawingml/2006/picture">
                  <pic:nvPicPr>
                    <pic:cNvPr id="20" name="Image 20" descr="C:\Users\dell\Desktop\Rapports et travaux de formation sur la mine au BF\Consultations\GPS WAYPOINTS\photos\JPEG_20210825_150400.jpg"/>
                    <pic:cNvPicPr/>
                  </pic:nvPicPr>
                  <pic:blipFill rotWithShape="1">
                    <a:blip r:embed="rId46" cstate="print">
                      <a:extLst>
                        <a:ext uri="{28A0092B-C50C-407E-A947-70E740481C1C}">
                          <a14:useLocalDpi xmlns:a14="http://schemas.microsoft.com/office/drawing/2010/main" val="0"/>
                        </a:ext>
                      </a:extLst>
                    </a:blip>
                    <a:srcRect l="-118" b="42975"/>
                    <a:stretch/>
                  </pic:blipFill>
                  <pic:spPr bwMode="auto">
                    <a:xfrm>
                      <a:off x="0" y="0"/>
                      <a:ext cx="5760720" cy="2460453"/>
                    </a:xfrm>
                    <a:prstGeom prst="rect">
                      <a:avLst/>
                    </a:prstGeom>
                    <a:noFill/>
                    <a:ln>
                      <a:noFill/>
                    </a:ln>
                    <a:extLst>
                      <a:ext uri="{53640926-AAD7-44D8-BBD7-CCE9431645EC}">
                        <a14:shadowObscured xmlns:a14="http://schemas.microsoft.com/office/drawing/2010/main"/>
                      </a:ext>
                    </a:extLst>
                  </pic:spPr>
                </pic:pic>
              </a:graphicData>
            </a:graphic>
          </wp:inline>
        </w:drawing>
      </w:r>
    </w:p>
    <w:p w14:paraId="65269CB2" w14:textId="77777777" w:rsidR="00EE19A3" w:rsidRDefault="00E77DFA" w:rsidP="004A6675">
      <w:pPr>
        <w:spacing w:after="0" w:line="360" w:lineRule="auto"/>
        <w:jc w:val="both"/>
        <w:rPr>
          <w:rFonts w:ascii="Times New Roman" w:hAnsi="Times New Roman" w:cs="Times New Roman"/>
          <w:b/>
        </w:rPr>
      </w:pPr>
      <w:r w:rsidRPr="00E77DFA">
        <w:rPr>
          <w:rFonts w:ascii="Times New Roman" w:hAnsi="Times New Roman" w:cs="Times New Roman"/>
          <w:b/>
        </w:rPr>
        <w:t>Cliché DERRA du 25/0</w:t>
      </w:r>
      <w:r w:rsidR="00DE6212">
        <w:rPr>
          <w:rFonts w:ascii="Times New Roman" w:hAnsi="Times New Roman" w:cs="Times New Roman"/>
          <w:b/>
        </w:rPr>
        <w:t>8</w:t>
      </w:r>
      <w:r w:rsidRPr="00E77DFA">
        <w:rPr>
          <w:rFonts w:ascii="Times New Roman" w:hAnsi="Times New Roman" w:cs="Times New Roman"/>
          <w:b/>
        </w:rPr>
        <w:t xml:space="preserve">/2021. </w:t>
      </w:r>
    </w:p>
    <w:p w14:paraId="155637AD" w14:textId="77777777" w:rsidR="004A6675" w:rsidRDefault="004A6675" w:rsidP="004A6675">
      <w:pPr>
        <w:spacing w:before="240" w:after="0" w:line="360" w:lineRule="auto"/>
        <w:jc w:val="both"/>
        <w:rPr>
          <w:rFonts w:ascii="Times New Roman" w:hAnsi="Times New Roman" w:cs="Times New Roman"/>
          <w:sz w:val="24"/>
        </w:rPr>
      </w:pPr>
      <w:r w:rsidRPr="004A6675">
        <w:rPr>
          <w:rFonts w:ascii="Times New Roman" w:hAnsi="Times New Roman" w:cs="Times New Roman"/>
          <w:sz w:val="24"/>
        </w:rPr>
        <w:t xml:space="preserve">Contrairement à ces chantiers qui sont à leurs débuts, dans d’autres villages, les travaux sont à un niveau plus avancé. C’est le cas par exemple à Koswendé et Bagyalgo, les travaux sont à un niveau moyen. À Tougou par contre, les travaux sont niveau qui laisse à une possible disponibilité des salles de classe pour les élèves en octobre. </w:t>
      </w:r>
    </w:p>
    <w:p w14:paraId="27A2A79D" w14:textId="77777777" w:rsidR="00440E1F" w:rsidRDefault="005C6894" w:rsidP="005C6894">
      <w:pPr>
        <w:pStyle w:val="Lgende"/>
        <w:spacing w:line="360" w:lineRule="auto"/>
        <w:jc w:val="both"/>
        <w:rPr>
          <w:sz w:val="24"/>
        </w:rPr>
      </w:pPr>
      <w:bookmarkStart w:id="144" w:name="_Toc90416476"/>
      <w:r w:rsidRPr="005C6894">
        <w:rPr>
          <w:b/>
          <w:i w:val="0"/>
          <w:sz w:val="24"/>
          <w:szCs w:val="24"/>
        </w:rPr>
        <w:lastRenderedPageBreak/>
        <w:t xml:space="preserve">Photo  </w:t>
      </w:r>
      <w:r w:rsidRPr="005C6894">
        <w:rPr>
          <w:b/>
          <w:i w:val="0"/>
          <w:sz w:val="24"/>
          <w:szCs w:val="24"/>
        </w:rPr>
        <w:fldChar w:fldCharType="begin"/>
      </w:r>
      <w:r w:rsidRPr="005C6894">
        <w:rPr>
          <w:b/>
          <w:i w:val="0"/>
          <w:sz w:val="24"/>
          <w:szCs w:val="24"/>
        </w:rPr>
        <w:instrText xml:space="preserve"> SEQ Photo_ \* ARABIC </w:instrText>
      </w:r>
      <w:r w:rsidRPr="005C6894">
        <w:rPr>
          <w:b/>
          <w:i w:val="0"/>
          <w:sz w:val="24"/>
          <w:szCs w:val="24"/>
        </w:rPr>
        <w:fldChar w:fldCharType="separate"/>
      </w:r>
      <w:r w:rsidR="00C960DD">
        <w:rPr>
          <w:b/>
          <w:i w:val="0"/>
          <w:noProof/>
          <w:sz w:val="24"/>
          <w:szCs w:val="24"/>
        </w:rPr>
        <w:t>21</w:t>
      </w:r>
      <w:r w:rsidRPr="005C6894">
        <w:rPr>
          <w:b/>
          <w:i w:val="0"/>
          <w:sz w:val="24"/>
          <w:szCs w:val="24"/>
        </w:rPr>
        <w:fldChar w:fldCharType="end"/>
      </w:r>
      <w:r w:rsidRPr="005C6894">
        <w:rPr>
          <w:b/>
          <w:i w:val="0"/>
          <w:sz w:val="24"/>
          <w:szCs w:val="24"/>
        </w:rPr>
        <w:t xml:space="preserve"> : Chantier de construction de l’école de Bagyalgo</w:t>
      </w:r>
      <w:r w:rsidR="00440E1F">
        <w:rPr>
          <w:noProof/>
          <w:lang w:eastAsia="fr-FR"/>
        </w:rPr>
        <w:drawing>
          <wp:inline distT="0" distB="0" distL="0" distR="0" wp14:anchorId="137CB512" wp14:editId="323B32C8">
            <wp:extent cx="5670531" cy="2975212"/>
            <wp:effectExtent l="0" t="0" r="6985" b="0"/>
            <wp:docPr id="48" name="Image 48" descr="C:\Users\dell\Desktop\Rapports et travaux de formation sur la mine au BF\Consultations\GPS WAYPOINTS\photos\JPEG_20210822_124535.jpg"/>
            <wp:cNvGraphicFramePr/>
            <a:graphic xmlns:a="http://schemas.openxmlformats.org/drawingml/2006/main">
              <a:graphicData uri="http://schemas.openxmlformats.org/drawingml/2006/picture">
                <pic:pic xmlns:pic="http://schemas.openxmlformats.org/drawingml/2006/picture">
                  <pic:nvPicPr>
                    <pic:cNvPr id="22" name="Image 22" descr="C:\Users\dell\Desktop\Rapports et travaux de formation sur la mine au BF\Consultations\GPS WAYPOINTS\photos\JPEG_20210822_124535.jpg"/>
                    <pic:cNvPicPr/>
                  </pic:nvPicPr>
                  <pic:blipFill rotWithShape="1">
                    <a:blip r:embed="rId47" cstate="print">
                      <a:extLst>
                        <a:ext uri="{28A0092B-C50C-407E-A947-70E740481C1C}">
                          <a14:useLocalDpi xmlns:a14="http://schemas.microsoft.com/office/drawing/2010/main" val="0"/>
                        </a:ext>
                      </a:extLst>
                    </a:blip>
                    <a:srcRect l="1540" t="-1" b="31114"/>
                    <a:stretch/>
                  </pic:blipFill>
                  <pic:spPr bwMode="auto">
                    <a:xfrm>
                      <a:off x="0" y="0"/>
                      <a:ext cx="5670531" cy="2975212"/>
                    </a:xfrm>
                    <a:prstGeom prst="rect">
                      <a:avLst/>
                    </a:prstGeom>
                    <a:noFill/>
                    <a:ln>
                      <a:noFill/>
                    </a:ln>
                    <a:extLst>
                      <a:ext uri="{53640926-AAD7-44D8-BBD7-CCE9431645EC}">
                        <a14:shadowObscured xmlns:a14="http://schemas.microsoft.com/office/drawing/2010/main"/>
                      </a:ext>
                    </a:extLst>
                  </pic:spPr>
                </pic:pic>
              </a:graphicData>
            </a:graphic>
          </wp:inline>
        </w:drawing>
      </w:r>
      <w:bookmarkEnd w:id="144"/>
    </w:p>
    <w:p w14:paraId="2604FB9E" w14:textId="77777777" w:rsidR="00440E1F" w:rsidRDefault="00440E1F" w:rsidP="00440E1F">
      <w:pPr>
        <w:spacing w:after="0" w:line="360" w:lineRule="auto"/>
        <w:jc w:val="both"/>
        <w:rPr>
          <w:rFonts w:ascii="Times New Roman" w:hAnsi="Times New Roman" w:cs="Times New Roman"/>
          <w:b/>
        </w:rPr>
      </w:pPr>
      <w:r w:rsidRPr="00E77DFA">
        <w:rPr>
          <w:rFonts w:ascii="Times New Roman" w:hAnsi="Times New Roman" w:cs="Times New Roman"/>
          <w:b/>
        </w:rPr>
        <w:t>Cliché DERRA du 2</w:t>
      </w:r>
      <w:r w:rsidR="00DE6212">
        <w:rPr>
          <w:rFonts w:ascii="Times New Roman" w:hAnsi="Times New Roman" w:cs="Times New Roman"/>
          <w:b/>
        </w:rPr>
        <w:t>2</w:t>
      </w:r>
      <w:r w:rsidRPr="00E77DFA">
        <w:rPr>
          <w:rFonts w:ascii="Times New Roman" w:hAnsi="Times New Roman" w:cs="Times New Roman"/>
          <w:b/>
        </w:rPr>
        <w:t>/0</w:t>
      </w:r>
      <w:r w:rsidR="00DE6212">
        <w:rPr>
          <w:rFonts w:ascii="Times New Roman" w:hAnsi="Times New Roman" w:cs="Times New Roman"/>
          <w:b/>
        </w:rPr>
        <w:t>8</w:t>
      </w:r>
      <w:r w:rsidRPr="00E77DFA">
        <w:rPr>
          <w:rFonts w:ascii="Times New Roman" w:hAnsi="Times New Roman" w:cs="Times New Roman"/>
          <w:b/>
        </w:rPr>
        <w:t xml:space="preserve">/2021. </w:t>
      </w:r>
    </w:p>
    <w:p w14:paraId="28359E1D" w14:textId="77777777" w:rsidR="009B3D99" w:rsidRDefault="00440E1F" w:rsidP="00440E1F">
      <w:pPr>
        <w:spacing w:before="240" w:line="360" w:lineRule="auto"/>
        <w:jc w:val="both"/>
        <w:rPr>
          <w:rFonts w:ascii="Times New Roman" w:hAnsi="Times New Roman" w:cs="Times New Roman"/>
          <w:sz w:val="24"/>
        </w:rPr>
      </w:pPr>
      <w:r w:rsidRPr="00440E1F">
        <w:rPr>
          <w:rFonts w:ascii="Times New Roman" w:hAnsi="Times New Roman" w:cs="Times New Roman"/>
          <w:sz w:val="24"/>
        </w:rPr>
        <w:t xml:space="preserve">Pour le président CVD de Bagyalgo, il y avait le besoin se faisait vraiment sentir. Les effectifs étaient très élevés mais ajouté à la qualité des tables-bancs, les élèves éprouvaient des difficultés pour suivre les cours. Ce nouveau bâtiment avec tout l’équipement va soulager à la fois les élèves et leurs enseignants dans leurs taches.  </w:t>
      </w:r>
    </w:p>
    <w:p w14:paraId="2BFF7D7A" w14:textId="77777777" w:rsidR="009B3D99" w:rsidRDefault="009B3D99" w:rsidP="009B3D99">
      <w:r>
        <w:br w:type="page"/>
      </w:r>
    </w:p>
    <w:p w14:paraId="037D7AFB" w14:textId="77777777" w:rsidR="000D3FAF" w:rsidRPr="005C6894" w:rsidRDefault="005C6894" w:rsidP="005C6894">
      <w:pPr>
        <w:pStyle w:val="Lgende"/>
        <w:spacing w:line="360" w:lineRule="auto"/>
        <w:jc w:val="both"/>
        <w:rPr>
          <w:b/>
          <w:i w:val="0"/>
          <w:sz w:val="24"/>
          <w:szCs w:val="24"/>
        </w:rPr>
      </w:pPr>
      <w:bookmarkStart w:id="145" w:name="_Toc90416477"/>
      <w:r w:rsidRPr="005C6894">
        <w:rPr>
          <w:b/>
          <w:i w:val="0"/>
          <w:sz w:val="24"/>
          <w:szCs w:val="24"/>
        </w:rPr>
        <w:lastRenderedPageBreak/>
        <w:t xml:space="preserve">Photo  </w:t>
      </w:r>
      <w:r w:rsidRPr="005C6894">
        <w:rPr>
          <w:b/>
          <w:i w:val="0"/>
          <w:sz w:val="24"/>
          <w:szCs w:val="24"/>
        </w:rPr>
        <w:fldChar w:fldCharType="begin"/>
      </w:r>
      <w:r w:rsidRPr="005C6894">
        <w:rPr>
          <w:b/>
          <w:i w:val="0"/>
          <w:sz w:val="24"/>
          <w:szCs w:val="24"/>
        </w:rPr>
        <w:instrText xml:space="preserve"> SEQ Photo_ \* ARABIC </w:instrText>
      </w:r>
      <w:r w:rsidRPr="005C6894">
        <w:rPr>
          <w:b/>
          <w:i w:val="0"/>
          <w:sz w:val="24"/>
          <w:szCs w:val="24"/>
        </w:rPr>
        <w:fldChar w:fldCharType="separate"/>
      </w:r>
      <w:r w:rsidR="00C960DD">
        <w:rPr>
          <w:b/>
          <w:i w:val="0"/>
          <w:noProof/>
          <w:sz w:val="24"/>
          <w:szCs w:val="24"/>
        </w:rPr>
        <w:t>22</w:t>
      </w:r>
      <w:r w:rsidRPr="005C6894">
        <w:rPr>
          <w:b/>
          <w:i w:val="0"/>
          <w:sz w:val="24"/>
          <w:szCs w:val="24"/>
        </w:rPr>
        <w:fldChar w:fldCharType="end"/>
      </w:r>
      <w:r w:rsidRPr="005C6894">
        <w:rPr>
          <w:b/>
          <w:i w:val="0"/>
          <w:sz w:val="24"/>
          <w:szCs w:val="24"/>
        </w:rPr>
        <w:t xml:space="preserve"> : Chantier de construction de l’école de Koswendé</w:t>
      </w:r>
      <w:bookmarkEnd w:id="145"/>
    </w:p>
    <w:p w14:paraId="7FE3917F" w14:textId="77777777" w:rsidR="000D3FAF" w:rsidRDefault="000D3FAF" w:rsidP="00440E1F">
      <w:pPr>
        <w:spacing w:before="240" w:line="360" w:lineRule="auto"/>
        <w:jc w:val="both"/>
        <w:rPr>
          <w:rFonts w:ascii="Times New Roman" w:hAnsi="Times New Roman" w:cs="Times New Roman"/>
          <w:sz w:val="24"/>
        </w:rPr>
      </w:pPr>
      <w:r>
        <w:rPr>
          <w:noProof/>
          <w:lang w:eastAsia="fr-FR"/>
        </w:rPr>
        <w:drawing>
          <wp:inline distT="0" distB="0" distL="0" distR="0" wp14:anchorId="2417E1D3" wp14:editId="433F13D9">
            <wp:extent cx="5760720" cy="3182620"/>
            <wp:effectExtent l="0" t="0" r="0" b="0"/>
            <wp:docPr id="49" name="Image 49" descr="C:\Users\dell\Desktop\Rapports et travaux de formation sur la mine au BF\Consultations\GPS WAYPOINTS\photos\JPEG_20210820_151808.jpg"/>
            <wp:cNvGraphicFramePr/>
            <a:graphic xmlns:a="http://schemas.openxmlformats.org/drawingml/2006/main">
              <a:graphicData uri="http://schemas.openxmlformats.org/drawingml/2006/picture">
                <pic:pic xmlns:pic="http://schemas.openxmlformats.org/drawingml/2006/picture">
                  <pic:nvPicPr>
                    <pic:cNvPr id="21" name="Image 21" descr="C:\Users\dell\Desktop\Rapports et travaux de formation sur la mine au BF\Consultations\GPS WAYPOINTS\photos\JPEG_20210820_151808.jpg"/>
                    <pic:cNvPicPr/>
                  </pic:nvPicPr>
                  <pic:blipFill rotWithShape="1">
                    <a:blip r:embed="rId48" cstate="print">
                      <a:extLst>
                        <a:ext uri="{28A0092B-C50C-407E-A947-70E740481C1C}">
                          <a14:useLocalDpi xmlns:a14="http://schemas.microsoft.com/office/drawing/2010/main" val="0"/>
                        </a:ext>
                      </a:extLst>
                    </a:blip>
                    <a:srcRect l="-118" b="26231"/>
                    <a:stretch/>
                  </pic:blipFill>
                  <pic:spPr bwMode="auto">
                    <a:xfrm>
                      <a:off x="0" y="0"/>
                      <a:ext cx="5760720" cy="3182620"/>
                    </a:xfrm>
                    <a:prstGeom prst="rect">
                      <a:avLst/>
                    </a:prstGeom>
                    <a:noFill/>
                    <a:ln>
                      <a:noFill/>
                    </a:ln>
                    <a:extLst>
                      <a:ext uri="{53640926-AAD7-44D8-BBD7-CCE9431645EC}">
                        <a14:shadowObscured xmlns:a14="http://schemas.microsoft.com/office/drawing/2010/main"/>
                      </a:ext>
                    </a:extLst>
                  </pic:spPr>
                </pic:pic>
              </a:graphicData>
            </a:graphic>
          </wp:inline>
        </w:drawing>
      </w:r>
    </w:p>
    <w:p w14:paraId="5851BCAE" w14:textId="77777777" w:rsidR="008B1A8B" w:rsidRPr="008B1A8B" w:rsidRDefault="008B1A8B" w:rsidP="008B1A8B">
      <w:pPr>
        <w:spacing w:before="240" w:line="360" w:lineRule="auto"/>
        <w:jc w:val="both"/>
        <w:rPr>
          <w:rFonts w:ascii="Times New Roman" w:hAnsi="Times New Roman" w:cs="Times New Roman"/>
          <w:b/>
        </w:rPr>
      </w:pPr>
      <w:r w:rsidRPr="008B1A8B">
        <w:rPr>
          <w:rFonts w:ascii="Times New Roman" w:hAnsi="Times New Roman" w:cs="Times New Roman"/>
          <w:b/>
        </w:rPr>
        <w:t xml:space="preserve">DERRA du 20/08/2021. </w:t>
      </w:r>
    </w:p>
    <w:p w14:paraId="52C04FAD" w14:textId="77777777" w:rsidR="000D3FAF" w:rsidRPr="000D3FAF" w:rsidRDefault="000D3FAF" w:rsidP="000D3FAF">
      <w:pPr>
        <w:spacing w:before="240" w:after="0" w:line="360" w:lineRule="auto"/>
        <w:jc w:val="both"/>
        <w:rPr>
          <w:rFonts w:ascii="Times New Roman" w:hAnsi="Times New Roman" w:cs="Times New Roman"/>
          <w:sz w:val="24"/>
        </w:rPr>
      </w:pPr>
      <w:r w:rsidRPr="000D3FAF">
        <w:rPr>
          <w:rFonts w:ascii="Times New Roman" w:hAnsi="Times New Roman" w:cs="Times New Roman"/>
          <w:sz w:val="24"/>
        </w:rPr>
        <w:t xml:space="preserve">Le village de Koswendé quant à lui, n’avait pas jusqu’à présent un établissement d’enseignement. Les parents d’élèves de Koswendé inscrivaient jusqu’alors leurs enfants à l’école primaire de Nogo, village situé à moins d’un kilomètre au Sud-Est de Koswendé. Mais depuis l’implantation du site de la société minière industrielle de Karma depuis 2014, tous les élèves qui fréquentent cette école souffrent de nombreuses difficultés liées à la poussière mais aussi aux risques d’accidents. </w:t>
      </w:r>
    </w:p>
    <w:p w14:paraId="36BD9257" w14:textId="77777777" w:rsidR="0029632C" w:rsidRPr="0029632C" w:rsidRDefault="000D3FAF" w:rsidP="0029632C">
      <w:pPr>
        <w:spacing w:before="240" w:line="360" w:lineRule="auto"/>
        <w:jc w:val="both"/>
        <w:rPr>
          <w:rFonts w:ascii="Times New Roman" w:hAnsi="Times New Roman" w:cs="Times New Roman"/>
          <w:sz w:val="24"/>
          <w:szCs w:val="24"/>
        </w:rPr>
      </w:pPr>
      <w:r w:rsidRPr="000D3FAF">
        <w:rPr>
          <w:rFonts w:ascii="Times New Roman" w:hAnsi="Times New Roman" w:cs="Times New Roman"/>
          <w:sz w:val="24"/>
        </w:rPr>
        <w:t xml:space="preserve">Cette école de Nogo (bâtiments d’enseignement et logements des enseignants) est située de part et d’autre de la route départementale Ouahigouya-Namissiguima. L’importance du trafic avec </w:t>
      </w:r>
      <w:r w:rsidRPr="0029632C">
        <w:rPr>
          <w:rFonts w:ascii="Times New Roman" w:hAnsi="Times New Roman" w:cs="Times New Roman"/>
          <w:sz w:val="24"/>
          <w:szCs w:val="24"/>
        </w:rPr>
        <w:t>les engins de la mine qui convoient le minerais des autres sites comme</w:t>
      </w:r>
      <w:r w:rsidR="0029632C">
        <w:rPr>
          <w:rFonts w:ascii="Times New Roman" w:hAnsi="Times New Roman" w:cs="Times New Roman"/>
          <w:sz w:val="24"/>
          <w:szCs w:val="24"/>
        </w:rPr>
        <w:t xml:space="preserve"> </w:t>
      </w:r>
      <w:r w:rsidR="0029632C" w:rsidRPr="0029632C">
        <w:rPr>
          <w:rFonts w:ascii="Times New Roman" w:hAnsi="Times New Roman" w:cs="Times New Roman"/>
          <w:sz w:val="24"/>
          <w:szCs w:val="24"/>
        </w:rPr>
        <w:t xml:space="preserve">ceux de Kao et Kao Nord </w:t>
      </w:r>
      <w:proofErr w:type="gramStart"/>
      <w:r w:rsidR="0029632C" w:rsidRPr="0029632C">
        <w:rPr>
          <w:rFonts w:ascii="Times New Roman" w:hAnsi="Times New Roman" w:cs="Times New Roman"/>
          <w:sz w:val="24"/>
          <w:szCs w:val="24"/>
        </w:rPr>
        <w:t>ou  le</w:t>
      </w:r>
      <w:proofErr w:type="gramEnd"/>
      <w:r w:rsidR="0029632C" w:rsidRPr="0029632C">
        <w:rPr>
          <w:rFonts w:ascii="Times New Roman" w:hAnsi="Times New Roman" w:cs="Times New Roman"/>
          <w:sz w:val="24"/>
          <w:szCs w:val="24"/>
        </w:rPr>
        <w:t xml:space="preserve"> transport du personnel et des employés entre Ouahigouya et le site de la mine dégagent constamment à longueur de journée la poussière à l’origine de nombreuses infection respiratoires aux élèves. Les demandes de la population et du personnel avaient amené la mine à vitrer les fenêtres des salles de classe afin d’atténuer les effets de la poussière. Ce qui a permis réduire les difficultés des élèves mais pas totalement.</w:t>
      </w:r>
    </w:p>
    <w:p w14:paraId="21A3DC10" w14:textId="77777777" w:rsidR="0029632C" w:rsidRPr="0029632C" w:rsidRDefault="0029632C" w:rsidP="0029632C">
      <w:pPr>
        <w:spacing w:after="0" w:line="360" w:lineRule="auto"/>
        <w:jc w:val="both"/>
        <w:rPr>
          <w:rFonts w:ascii="Times New Roman" w:hAnsi="Times New Roman" w:cs="Times New Roman"/>
          <w:sz w:val="24"/>
          <w:szCs w:val="24"/>
        </w:rPr>
      </w:pPr>
      <w:r w:rsidRPr="0029632C">
        <w:rPr>
          <w:rFonts w:ascii="Times New Roman" w:hAnsi="Times New Roman" w:cs="Times New Roman"/>
          <w:sz w:val="24"/>
          <w:szCs w:val="24"/>
        </w:rPr>
        <w:t xml:space="preserve">Par ailleurs, les élèves de Koswendé particulièrement doivent traverser la route deux fois avant d’arriver à l’école. Mais le fait que ces enfants de bas âges et ne sont habitué à l’intensité d’un trafic routier de telle ampleur, de nombreux accidents se pose parfois. Un élève de Koswendé </w:t>
      </w:r>
      <w:r w:rsidRPr="0029632C">
        <w:rPr>
          <w:rFonts w:ascii="Times New Roman" w:hAnsi="Times New Roman" w:cs="Times New Roman"/>
          <w:sz w:val="24"/>
          <w:szCs w:val="24"/>
        </w:rPr>
        <w:lastRenderedPageBreak/>
        <w:t>a même eu une facture à la jambe à l’issue d’un accident. Ce cas malheureux survenu avec une motocyclette a inquiété plus d’un parent du fait que le pire pourrait arriver s’il s’agissait d’un véhicule. Avec la construction de cette école, c’est un véritable soulagement à la fois pour les parents et les élèves.</w:t>
      </w:r>
    </w:p>
    <w:p w14:paraId="263E1E17" w14:textId="77777777" w:rsidR="007E3CDE" w:rsidRDefault="0029632C" w:rsidP="0029632C">
      <w:pPr>
        <w:spacing w:before="240" w:after="0" w:line="360" w:lineRule="auto"/>
        <w:jc w:val="both"/>
        <w:rPr>
          <w:rFonts w:ascii="Times New Roman" w:hAnsi="Times New Roman" w:cs="Times New Roman"/>
          <w:sz w:val="24"/>
          <w:szCs w:val="24"/>
        </w:rPr>
      </w:pPr>
      <w:r w:rsidRPr="0029632C">
        <w:rPr>
          <w:rFonts w:ascii="Times New Roman" w:hAnsi="Times New Roman" w:cs="Times New Roman"/>
          <w:sz w:val="24"/>
          <w:szCs w:val="24"/>
        </w:rPr>
        <w:t xml:space="preserve">Dans d’autres localité comme à Tougou ou Konoga, les réalisations viennent à point nommé répondre également à un manque d’établissement d’enseignement postprimaire et secondaire. Le lycée communal de Tougou qui assurait jusqu’alors l’accueil de la plupart des collégiens de Rapougma, Basnéré, Wagaye, Konoga Peulh, Tougou, Ansolma, Faougodo, Bouna Peulh, Barélgo et Koumbané n’arrivait plus à contenir les effectifs. Avec le FMDL, l’établissement a eu un bâtiment de 4 salles en plus. </w:t>
      </w:r>
    </w:p>
    <w:p w14:paraId="38152EC0" w14:textId="77777777" w:rsidR="007E3CDE" w:rsidRDefault="007E3CDE" w:rsidP="007E3CDE">
      <w:r>
        <w:br w:type="page"/>
      </w:r>
    </w:p>
    <w:p w14:paraId="1FAF3FCA" w14:textId="77777777" w:rsidR="0029632C" w:rsidRPr="009B3D99" w:rsidRDefault="009B3D99" w:rsidP="009B3D99">
      <w:pPr>
        <w:pStyle w:val="Lgende"/>
        <w:spacing w:line="360" w:lineRule="auto"/>
        <w:jc w:val="both"/>
        <w:rPr>
          <w:b/>
          <w:i w:val="0"/>
          <w:sz w:val="24"/>
          <w:szCs w:val="24"/>
        </w:rPr>
      </w:pPr>
      <w:bookmarkStart w:id="146" w:name="_Toc90416478"/>
      <w:r w:rsidRPr="009B3D99">
        <w:rPr>
          <w:b/>
          <w:i w:val="0"/>
          <w:sz w:val="24"/>
          <w:szCs w:val="24"/>
        </w:rPr>
        <w:lastRenderedPageBreak/>
        <w:t xml:space="preserve">Photo  </w:t>
      </w:r>
      <w:r w:rsidRPr="009B3D99">
        <w:rPr>
          <w:b/>
          <w:i w:val="0"/>
          <w:sz w:val="24"/>
          <w:szCs w:val="24"/>
        </w:rPr>
        <w:fldChar w:fldCharType="begin"/>
      </w:r>
      <w:r w:rsidRPr="009B3D99">
        <w:rPr>
          <w:b/>
          <w:i w:val="0"/>
          <w:sz w:val="24"/>
          <w:szCs w:val="24"/>
        </w:rPr>
        <w:instrText xml:space="preserve"> SEQ Photo_ \* ARABIC </w:instrText>
      </w:r>
      <w:r w:rsidRPr="009B3D99">
        <w:rPr>
          <w:b/>
          <w:i w:val="0"/>
          <w:sz w:val="24"/>
          <w:szCs w:val="24"/>
        </w:rPr>
        <w:fldChar w:fldCharType="separate"/>
      </w:r>
      <w:r w:rsidR="00C960DD">
        <w:rPr>
          <w:b/>
          <w:i w:val="0"/>
          <w:noProof/>
          <w:sz w:val="24"/>
          <w:szCs w:val="24"/>
        </w:rPr>
        <w:t>23</w:t>
      </w:r>
      <w:r w:rsidRPr="009B3D99">
        <w:rPr>
          <w:b/>
          <w:i w:val="0"/>
          <w:sz w:val="24"/>
          <w:szCs w:val="24"/>
        </w:rPr>
        <w:fldChar w:fldCharType="end"/>
      </w:r>
      <w:r w:rsidRPr="009B3D99">
        <w:rPr>
          <w:b/>
          <w:i w:val="0"/>
          <w:sz w:val="24"/>
          <w:szCs w:val="24"/>
        </w:rPr>
        <w:t xml:space="preserve"> : Nouveau bâtiment du lycée communal de Tougou (LCT)</w:t>
      </w:r>
      <w:bookmarkEnd w:id="146"/>
    </w:p>
    <w:p w14:paraId="212ED92A" w14:textId="77777777" w:rsidR="0029632C" w:rsidRPr="0029632C" w:rsidRDefault="00393953" w:rsidP="000D3FAF">
      <w:pPr>
        <w:spacing w:before="240" w:line="360" w:lineRule="auto"/>
        <w:jc w:val="both"/>
        <w:rPr>
          <w:rFonts w:ascii="Times New Roman" w:hAnsi="Times New Roman" w:cs="Times New Roman"/>
          <w:sz w:val="24"/>
          <w:szCs w:val="24"/>
        </w:rPr>
      </w:pPr>
      <w:r>
        <w:rPr>
          <w:noProof/>
          <w:lang w:eastAsia="fr-FR"/>
        </w:rPr>
        <mc:AlternateContent>
          <mc:Choice Requires="wps">
            <w:drawing>
              <wp:anchor distT="0" distB="0" distL="114300" distR="114300" simplePos="0" relativeHeight="251687936" behindDoc="0" locked="0" layoutInCell="1" allowOverlap="1" wp14:anchorId="65E94E83" wp14:editId="4275D9E5">
                <wp:simplePos x="0" y="0"/>
                <wp:positionH relativeFrom="column">
                  <wp:posOffset>4118432</wp:posOffset>
                </wp:positionH>
                <wp:positionV relativeFrom="paragraph">
                  <wp:posOffset>1755496</wp:posOffset>
                </wp:positionV>
                <wp:extent cx="0" cy="475488"/>
                <wp:effectExtent l="57150" t="38100" r="57150" b="1270"/>
                <wp:wrapNone/>
                <wp:docPr id="21" name="Connecteur droit avec flèche 21"/>
                <wp:cNvGraphicFramePr/>
                <a:graphic xmlns:a="http://schemas.openxmlformats.org/drawingml/2006/main">
                  <a:graphicData uri="http://schemas.microsoft.com/office/word/2010/wordprocessingShape">
                    <wps:wsp>
                      <wps:cNvCnPr/>
                      <wps:spPr>
                        <a:xfrm flipV="1">
                          <a:off x="0" y="0"/>
                          <a:ext cx="0" cy="475488"/>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F2D1A0" id="_x0000_t32" coordsize="21600,21600" o:spt="32" o:oned="t" path="m,l21600,21600e" filled="f">
                <v:path arrowok="t" fillok="f" o:connecttype="none"/>
                <o:lock v:ext="edit" shapetype="t"/>
              </v:shapetype>
              <v:shape id="Connecteur droit avec flèche 21" o:spid="_x0000_s1026" type="#_x0000_t32" style="position:absolute;margin-left:324.3pt;margin-top:138.25pt;width:0;height:37.4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" strokecolor="yellow" strokeweight="3pt">
                <v:stroke endarrow="block" joinstyle="miter"/>
              </v:shape>
            </w:pict>
          </mc:Fallback>
        </mc:AlternateContent>
      </w:r>
      <w:r>
        <w:rPr>
          <w:noProof/>
          <w:lang w:eastAsia="fr-FR"/>
        </w:rPr>
        <mc:AlternateContent>
          <mc:Choice Requires="wps">
            <w:drawing>
              <wp:anchor distT="0" distB="0" distL="114300" distR="114300" simplePos="0" relativeHeight="251686912" behindDoc="0" locked="0" layoutInCell="1" allowOverlap="1" wp14:anchorId="3E350C05" wp14:editId="141AEFE4">
                <wp:simplePos x="0" y="0"/>
                <wp:positionH relativeFrom="column">
                  <wp:posOffset>3350133</wp:posOffset>
                </wp:positionH>
                <wp:positionV relativeFrom="paragraph">
                  <wp:posOffset>2282114</wp:posOffset>
                </wp:positionV>
                <wp:extent cx="1719072" cy="299923"/>
                <wp:effectExtent l="0" t="0" r="14605" b="24130"/>
                <wp:wrapNone/>
                <wp:docPr id="20" name="Zone de texte 20"/>
                <wp:cNvGraphicFramePr/>
                <a:graphic xmlns:a="http://schemas.openxmlformats.org/drawingml/2006/main">
                  <a:graphicData uri="http://schemas.microsoft.com/office/word/2010/wordprocessingShape">
                    <wps:wsp>
                      <wps:cNvSpPr txBox="1"/>
                      <wps:spPr>
                        <a:xfrm>
                          <a:off x="0" y="0"/>
                          <a:ext cx="1719072" cy="299923"/>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556D434" w14:textId="77777777" w:rsidR="004F6420" w:rsidRPr="00393953" w:rsidRDefault="004F6420">
                            <w:pPr>
                              <w:rPr>
                                <w:rFonts w:ascii="Times New Roman" w:hAnsi="Times New Roman" w:cs="Times New Roman"/>
                                <w:b/>
                                <w:sz w:val="24"/>
                              </w:rPr>
                            </w:pPr>
                            <w:r w:rsidRPr="00393953">
                              <w:rPr>
                                <w:rFonts w:ascii="Times New Roman" w:hAnsi="Times New Roman" w:cs="Times New Roman"/>
                                <w:b/>
                                <w:sz w:val="24"/>
                              </w:rPr>
                              <w:t>Nouveau bâtiment du LCT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50C05" id="Zone de texte 20" o:spid="_x0000_s1046" type="#_x0000_t202" style="position:absolute;left:0;text-align:left;margin-left:263.8pt;margin-top:179.7pt;width:135.35pt;height:2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" fillcolor="yellow" strokeweight=".5pt">
                <v:textbox>
                  <w:txbxContent>
                    <w:p w14:paraId="7556D434" w14:textId="77777777" w:rsidR="004F6420" w:rsidRPr="00393953" w:rsidRDefault="004F6420">
                      <w:pPr>
                        <w:rPr>
                          <w:rFonts w:ascii="Times New Roman" w:hAnsi="Times New Roman" w:cs="Times New Roman"/>
                          <w:b/>
                          <w:sz w:val="24"/>
                        </w:rPr>
                      </w:pPr>
                      <w:r w:rsidRPr="00393953">
                        <w:rPr>
                          <w:rFonts w:ascii="Times New Roman" w:hAnsi="Times New Roman" w:cs="Times New Roman"/>
                          <w:b/>
                          <w:sz w:val="24"/>
                        </w:rPr>
                        <w:t>Nouveau bâtiment du LCT</w:t>
                      </w:r>
                    </w:p>
                  </w:txbxContent>
                </v:textbox>
              </v:shape>
            </w:pict>
          </mc:Fallback>
        </mc:AlternateContent>
      </w:r>
      <w:r w:rsidR="008B1A8B">
        <w:rPr>
          <w:noProof/>
          <w:lang w:eastAsia="fr-FR"/>
        </w:rPr>
        <w:drawing>
          <wp:inline distT="0" distB="0" distL="0" distR="0" wp14:anchorId="6871A9A9" wp14:editId="6B869C32">
            <wp:extent cx="5652779" cy="3077570"/>
            <wp:effectExtent l="0" t="0" r="5080" b="8890"/>
            <wp:docPr id="50" name="Image 50" descr="C:\Users\dell\Desktop\Rapports et travaux de formation sur la mine au BF\Consultations\Clichés de terrain\WhatsApp Image 2021-09-19 at 19.36.55..jpeg"/>
            <wp:cNvGraphicFramePr/>
            <a:graphic xmlns:a="http://schemas.openxmlformats.org/drawingml/2006/main">
              <a:graphicData uri="http://schemas.openxmlformats.org/drawingml/2006/picture">
                <pic:pic xmlns:pic="http://schemas.openxmlformats.org/drawingml/2006/picture">
                  <pic:nvPicPr>
                    <pic:cNvPr id="19" name="Image 19" descr="C:\Users\dell\Desktop\Rapports et travaux de formation sur la mine au BF\Consultations\Clichés de terrain\WhatsApp Image 2021-09-19 at 19.36.55..jpeg"/>
                    <pic:cNvPicPr/>
                  </pic:nvPicPr>
                  <pic:blipFill rotWithShape="1">
                    <a:blip r:embed="rId49">
                      <a:extLst>
                        <a:ext uri="{28A0092B-C50C-407E-A947-70E740481C1C}">
                          <a14:useLocalDpi xmlns:a14="http://schemas.microsoft.com/office/drawing/2010/main" val="0"/>
                        </a:ext>
                      </a:extLst>
                    </a:blip>
                    <a:srcRect l="489" t="272" r="1351" b="28427"/>
                    <a:stretch/>
                  </pic:blipFill>
                  <pic:spPr bwMode="auto">
                    <a:xfrm>
                      <a:off x="0" y="0"/>
                      <a:ext cx="5652779" cy="3077570"/>
                    </a:xfrm>
                    <a:prstGeom prst="rect">
                      <a:avLst/>
                    </a:prstGeom>
                    <a:noFill/>
                    <a:ln>
                      <a:noFill/>
                    </a:ln>
                    <a:extLst>
                      <a:ext uri="{53640926-AAD7-44D8-BBD7-CCE9431645EC}">
                        <a14:shadowObscured xmlns:a14="http://schemas.microsoft.com/office/drawing/2010/main"/>
                      </a:ext>
                    </a:extLst>
                  </pic:spPr>
                </pic:pic>
              </a:graphicData>
            </a:graphic>
          </wp:inline>
        </w:drawing>
      </w:r>
    </w:p>
    <w:p w14:paraId="1D4DDD40" w14:textId="77777777" w:rsidR="00DE6212" w:rsidRDefault="00DE6212" w:rsidP="00DE6212">
      <w:pPr>
        <w:spacing w:after="0" w:line="360" w:lineRule="auto"/>
        <w:jc w:val="both"/>
        <w:rPr>
          <w:rFonts w:ascii="Times New Roman" w:hAnsi="Times New Roman" w:cs="Times New Roman"/>
          <w:b/>
        </w:rPr>
      </w:pPr>
      <w:r w:rsidRPr="00DE6212">
        <w:rPr>
          <w:rFonts w:ascii="Times New Roman" w:hAnsi="Times New Roman" w:cs="Times New Roman"/>
          <w:b/>
        </w:rPr>
        <w:t>Cliché DERRA du 18/08/2021.</w:t>
      </w:r>
    </w:p>
    <w:p w14:paraId="4F2DB48B" w14:textId="77777777" w:rsidR="00047FB6" w:rsidRDefault="00C91866" w:rsidP="00C91866">
      <w:pPr>
        <w:spacing w:before="240" w:after="0" w:line="360" w:lineRule="auto"/>
        <w:jc w:val="both"/>
        <w:rPr>
          <w:rFonts w:ascii="Times New Roman" w:hAnsi="Times New Roman" w:cs="Times New Roman"/>
          <w:sz w:val="24"/>
        </w:rPr>
      </w:pPr>
      <w:r w:rsidRPr="00C91866">
        <w:rPr>
          <w:rFonts w:ascii="Times New Roman" w:hAnsi="Times New Roman" w:cs="Times New Roman"/>
          <w:sz w:val="24"/>
        </w:rPr>
        <w:t>Avec ce nouveau bâtiment, les capacités d’accueil de l’établissement se sont accrues. « </w:t>
      </w:r>
      <w:r w:rsidRPr="00C91866">
        <w:rPr>
          <w:rFonts w:ascii="Times New Roman" w:hAnsi="Times New Roman" w:cs="Times New Roman"/>
          <w:i/>
          <w:sz w:val="24"/>
        </w:rPr>
        <w:t xml:space="preserve">Imaginons un peu le nombre des établissements d’enseignement primaire que le lycée </w:t>
      </w:r>
      <w:proofErr w:type="gramStart"/>
      <w:r w:rsidRPr="00C91866">
        <w:rPr>
          <w:rFonts w:ascii="Times New Roman" w:hAnsi="Times New Roman" w:cs="Times New Roman"/>
          <w:i/>
          <w:sz w:val="24"/>
        </w:rPr>
        <w:t>devraient</w:t>
      </w:r>
      <w:proofErr w:type="gramEnd"/>
      <w:r w:rsidRPr="00C91866">
        <w:rPr>
          <w:rFonts w:ascii="Times New Roman" w:hAnsi="Times New Roman" w:cs="Times New Roman"/>
          <w:i/>
          <w:sz w:val="24"/>
        </w:rPr>
        <w:t xml:space="preserve"> accueillir. S’il n’y a de bâtiment, comment on fait ? Actuellement, si ce bâtiment n’était pas construit, sur 100 élèves qui auront leur certificat d’Étude primaire (CEP), ceux qui allaient déserter l’école peuvent atteindre 60% du nombre</w:t>
      </w:r>
      <w:r w:rsidRPr="00C91866">
        <w:rPr>
          <w:rStyle w:val="Appelnotedebasdep"/>
          <w:rFonts w:ascii="Times New Roman" w:hAnsi="Times New Roman" w:cs="Times New Roman"/>
          <w:i/>
          <w:sz w:val="24"/>
        </w:rPr>
        <w:footnoteReference w:id="32"/>
      </w:r>
      <w:r w:rsidRPr="00C91866">
        <w:rPr>
          <w:rFonts w:ascii="Times New Roman" w:hAnsi="Times New Roman" w:cs="Times New Roman"/>
          <w:sz w:val="24"/>
        </w:rPr>
        <w:t>» a lancé entendre un président CVD.  Bien que ce chiffre reste symbolique, au regard du nombre d’établissement qui doivent y envoyer leurs enfants, il faut reconnaître que l’impact de cette construction est énorme en termes de possibilité d’accueil. En lus de cette réalisation, le village de Tougou bénéficié également du FMDL, 3 salles de classe au niveau de l’école primaire D. Ce qui a permis de normaliser cette école qui n’avait</w:t>
      </w:r>
      <w:r w:rsidR="007C4F16" w:rsidRPr="007C4F16">
        <w:rPr>
          <w:rFonts w:ascii="Times New Roman" w:hAnsi="Times New Roman" w:cs="Times New Roman"/>
          <w:sz w:val="24"/>
        </w:rPr>
        <w:t xml:space="preserve"> </w:t>
      </w:r>
      <w:r w:rsidR="007C4F16" w:rsidRPr="00C91866">
        <w:rPr>
          <w:rFonts w:ascii="Times New Roman" w:hAnsi="Times New Roman" w:cs="Times New Roman"/>
          <w:sz w:val="24"/>
        </w:rPr>
        <w:t>jusqu’alors</w:t>
      </w:r>
      <w:r w:rsidRPr="00C91866">
        <w:rPr>
          <w:rFonts w:ascii="Times New Roman" w:hAnsi="Times New Roman" w:cs="Times New Roman"/>
          <w:sz w:val="24"/>
        </w:rPr>
        <w:t xml:space="preserve"> que 3 salles de classe. </w:t>
      </w:r>
    </w:p>
    <w:p w14:paraId="27741F99" w14:textId="77777777" w:rsidR="00047FB6" w:rsidRDefault="00047FB6" w:rsidP="00047FB6">
      <w:r>
        <w:br w:type="page"/>
      </w:r>
    </w:p>
    <w:p w14:paraId="2CED0806" w14:textId="77777777" w:rsidR="00815655" w:rsidRPr="00124987" w:rsidRDefault="00124987" w:rsidP="00124987">
      <w:pPr>
        <w:pStyle w:val="Lgende"/>
        <w:spacing w:line="360" w:lineRule="auto"/>
        <w:jc w:val="both"/>
        <w:rPr>
          <w:b/>
          <w:i w:val="0"/>
          <w:sz w:val="24"/>
          <w:szCs w:val="24"/>
        </w:rPr>
      </w:pPr>
      <w:bookmarkStart w:id="147" w:name="_Toc90416479"/>
      <w:r w:rsidRPr="00124987">
        <w:rPr>
          <w:b/>
          <w:i w:val="0"/>
          <w:sz w:val="24"/>
          <w:szCs w:val="24"/>
        </w:rPr>
        <w:lastRenderedPageBreak/>
        <w:t xml:space="preserve">Photo  </w:t>
      </w:r>
      <w:r w:rsidRPr="00124987">
        <w:rPr>
          <w:b/>
          <w:i w:val="0"/>
          <w:sz w:val="24"/>
          <w:szCs w:val="24"/>
        </w:rPr>
        <w:fldChar w:fldCharType="begin"/>
      </w:r>
      <w:r w:rsidRPr="00124987">
        <w:rPr>
          <w:b/>
          <w:i w:val="0"/>
          <w:sz w:val="24"/>
          <w:szCs w:val="24"/>
        </w:rPr>
        <w:instrText xml:space="preserve"> SEQ Photo_ \* ARABIC </w:instrText>
      </w:r>
      <w:r w:rsidRPr="00124987">
        <w:rPr>
          <w:b/>
          <w:i w:val="0"/>
          <w:sz w:val="24"/>
          <w:szCs w:val="24"/>
        </w:rPr>
        <w:fldChar w:fldCharType="separate"/>
      </w:r>
      <w:r w:rsidR="00C960DD">
        <w:rPr>
          <w:b/>
          <w:i w:val="0"/>
          <w:noProof/>
          <w:sz w:val="24"/>
          <w:szCs w:val="24"/>
        </w:rPr>
        <w:t>24</w:t>
      </w:r>
      <w:r w:rsidRPr="00124987">
        <w:rPr>
          <w:b/>
          <w:i w:val="0"/>
          <w:sz w:val="24"/>
          <w:szCs w:val="24"/>
        </w:rPr>
        <w:fldChar w:fldCharType="end"/>
      </w:r>
      <w:r w:rsidRPr="00124987">
        <w:rPr>
          <w:b/>
          <w:i w:val="0"/>
          <w:sz w:val="24"/>
          <w:szCs w:val="24"/>
        </w:rPr>
        <w:t xml:space="preserve"> : Nouveau bâtiment de l’école primaire D de Tougou</w:t>
      </w:r>
      <w:bookmarkEnd w:id="147"/>
    </w:p>
    <w:p w14:paraId="1C59A70C" w14:textId="77777777" w:rsidR="00815655" w:rsidRDefault="00815655" w:rsidP="00C91866">
      <w:pPr>
        <w:spacing w:before="240" w:after="0" w:line="360" w:lineRule="auto"/>
        <w:jc w:val="both"/>
        <w:rPr>
          <w:rFonts w:ascii="Times New Roman" w:hAnsi="Times New Roman" w:cs="Times New Roman"/>
          <w:sz w:val="24"/>
        </w:rPr>
      </w:pPr>
      <w:r>
        <w:rPr>
          <w:noProof/>
          <w:lang w:eastAsia="fr-FR"/>
        </w:rPr>
        <w:drawing>
          <wp:inline distT="0" distB="0" distL="0" distR="0" wp14:anchorId="26232845" wp14:editId="2DCCAD85">
            <wp:extent cx="5760720" cy="3084041"/>
            <wp:effectExtent l="0" t="0" r="0" b="2540"/>
            <wp:docPr id="52" name="Image 52" descr="C:\Users\dell\Desktop\Rapports et travaux de formation sur la mine au BF\Consultations\Clichés de terrain\Ecole primaire Tougou_20210818_133013.jpg"/>
            <wp:cNvGraphicFramePr/>
            <a:graphic xmlns:a="http://schemas.openxmlformats.org/drawingml/2006/main">
              <a:graphicData uri="http://schemas.openxmlformats.org/drawingml/2006/picture">
                <pic:pic xmlns:pic="http://schemas.openxmlformats.org/drawingml/2006/picture">
                  <pic:nvPicPr>
                    <pic:cNvPr id="31" name="Image 31" descr="C:\Users\dell\Desktop\Rapports et travaux de formation sur la mine au BF\Consultations\Clichés de terrain\Ecole primaire Tougou_20210818_133013.jpg"/>
                    <pic:cNvPicPr/>
                  </pic:nvPicPr>
                  <pic:blipFill rotWithShape="1">
                    <a:blip r:embed="rId50" cstate="print">
                      <a:extLst>
                        <a:ext uri="{28A0092B-C50C-407E-A947-70E740481C1C}">
                          <a14:useLocalDpi xmlns:a14="http://schemas.microsoft.com/office/drawing/2010/main" val="0"/>
                        </a:ext>
                      </a:extLst>
                    </a:blip>
                    <a:srcRect l="-237" b="28463"/>
                    <a:stretch/>
                  </pic:blipFill>
                  <pic:spPr bwMode="auto">
                    <a:xfrm>
                      <a:off x="0" y="0"/>
                      <a:ext cx="5760720" cy="3084041"/>
                    </a:xfrm>
                    <a:prstGeom prst="rect">
                      <a:avLst/>
                    </a:prstGeom>
                    <a:noFill/>
                    <a:ln>
                      <a:noFill/>
                    </a:ln>
                    <a:extLst>
                      <a:ext uri="{53640926-AAD7-44D8-BBD7-CCE9431645EC}">
                        <a14:shadowObscured xmlns:a14="http://schemas.microsoft.com/office/drawing/2010/main"/>
                      </a:ext>
                    </a:extLst>
                  </pic:spPr>
                </pic:pic>
              </a:graphicData>
            </a:graphic>
          </wp:inline>
        </w:drawing>
      </w:r>
    </w:p>
    <w:p w14:paraId="366A3B2C" w14:textId="77777777" w:rsidR="00815655" w:rsidRDefault="00815655" w:rsidP="00815655">
      <w:pPr>
        <w:spacing w:after="0" w:line="360" w:lineRule="auto"/>
        <w:jc w:val="both"/>
        <w:rPr>
          <w:rFonts w:ascii="Times New Roman" w:hAnsi="Times New Roman" w:cs="Times New Roman"/>
          <w:b/>
        </w:rPr>
      </w:pPr>
      <w:r w:rsidRPr="00815655">
        <w:rPr>
          <w:rFonts w:ascii="Times New Roman" w:hAnsi="Times New Roman" w:cs="Times New Roman"/>
          <w:b/>
        </w:rPr>
        <w:t xml:space="preserve">Cliché DERRA du 18/082021. </w:t>
      </w:r>
    </w:p>
    <w:p w14:paraId="246CC939" w14:textId="77777777" w:rsidR="00C53952" w:rsidRDefault="00121719" w:rsidP="00121719">
      <w:pPr>
        <w:spacing w:before="240" w:after="0" w:line="360" w:lineRule="auto"/>
        <w:jc w:val="both"/>
        <w:rPr>
          <w:rFonts w:ascii="Times New Roman" w:hAnsi="Times New Roman" w:cs="Times New Roman"/>
          <w:sz w:val="24"/>
        </w:rPr>
      </w:pPr>
      <w:r w:rsidRPr="00121719">
        <w:rPr>
          <w:rFonts w:ascii="Times New Roman" w:hAnsi="Times New Roman" w:cs="Times New Roman"/>
          <w:sz w:val="24"/>
        </w:rPr>
        <w:t xml:space="preserve">En plus de ce lycée communal de Tougou, le lycée de Namissiguima et le CEG de Mongombouli, le FMDL a permis la construction d’un nouveau CEG à Konoga. Ce nouvel établissement localisé entre les villages de Nogo, Konoga, Bagyalgo et Goumba vient répondre à forte demande à l’échelle communale mais à un manque d’établissement postprimaire au niveau local. </w:t>
      </w:r>
    </w:p>
    <w:p w14:paraId="7C70590F" w14:textId="77777777" w:rsidR="00C53952" w:rsidRPr="00124987" w:rsidRDefault="00124987" w:rsidP="00124987">
      <w:pPr>
        <w:pStyle w:val="Lgende"/>
        <w:rPr>
          <w:b/>
          <w:i w:val="0"/>
          <w:sz w:val="36"/>
          <w:szCs w:val="24"/>
        </w:rPr>
      </w:pPr>
      <w:bookmarkStart w:id="148" w:name="_Toc90416480"/>
      <w:r w:rsidRPr="00124987">
        <w:rPr>
          <w:b/>
          <w:i w:val="0"/>
          <w:sz w:val="24"/>
        </w:rPr>
        <w:t xml:space="preserve">Photo  </w:t>
      </w:r>
      <w:r w:rsidRPr="00124987">
        <w:rPr>
          <w:b/>
          <w:i w:val="0"/>
          <w:sz w:val="24"/>
        </w:rPr>
        <w:fldChar w:fldCharType="begin"/>
      </w:r>
      <w:r w:rsidRPr="00124987">
        <w:rPr>
          <w:b/>
          <w:i w:val="0"/>
          <w:sz w:val="24"/>
        </w:rPr>
        <w:instrText xml:space="preserve"> SEQ Photo_ \* ARABIC </w:instrText>
      </w:r>
      <w:r w:rsidRPr="00124987">
        <w:rPr>
          <w:b/>
          <w:i w:val="0"/>
          <w:sz w:val="24"/>
        </w:rPr>
        <w:fldChar w:fldCharType="separate"/>
      </w:r>
      <w:r w:rsidR="00C960DD">
        <w:rPr>
          <w:b/>
          <w:i w:val="0"/>
          <w:noProof/>
          <w:sz w:val="24"/>
        </w:rPr>
        <w:t>25</w:t>
      </w:r>
      <w:r w:rsidRPr="00124987">
        <w:rPr>
          <w:b/>
          <w:i w:val="0"/>
          <w:sz w:val="24"/>
        </w:rPr>
        <w:fldChar w:fldCharType="end"/>
      </w:r>
      <w:r w:rsidRPr="00124987">
        <w:rPr>
          <w:b/>
          <w:i w:val="0"/>
          <w:sz w:val="24"/>
        </w:rPr>
        <w:t xml:space="preserve"> : CEG de Konoga</w:t>
      </w:r>
      <w:bookmarkEnd w:id="148"/>
    </w:p>
    <w:p w14:paraId="7D158DFB" w14:textId="77777777" w:rsidR="00C53952" w:rsidRPr="00121719" w:rsidRDefault="00C53952" w:rsidP="00121719">
      <w:pPr>
        <w:spacing w:before="240" w:after="0" w:line="360" w:lineRule="auto"/>
        <w:jc w:val="both"/>
        <w:rPr>
          <w:rFonts w:ascii="Times New Roman" w:hAnsi="Times New Roman" w:cs="Times New Roman"/>
          <w:sz w:val="24"/>
        </w:rPr>
      </w:pPr>
      <w:r>
        <w:rPr>
          <w:noProof/>
          <w:lang w:eastAsia="fr-FR"/>
        </w:rPr>
        <w:drawing>
          <wp:inline distT="0" distB="0" distL="0" distR="0" wp14:anchorId="2029819D" wp14:editId="735E23A5">
            <wp:extent cx="5760720" cy="2935605"/>
            <wp:effectExtent l="0" t="0" r="0" b="0"/>
            <wp:docPr id="53" name="Image 5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51"/>
                    <a:stretch>
                      <a:fillRect/>
                    </a:stretch>
                  </pic:blipFill>
                  <pic:spPr>
                    <a:xfrm>
                      <a:off x="0" y="0"/>
                      <a:ext cx="5760720" cy="2935605"/>
                    </a:xfrm>
                    <a:prstGeom prst="rect">
                      <a:avLst/>
                    </a:prstGeom>
                  </pic:spPr>
                </pic:pic>
              </a:graphicData>
            </a:graphic>
          </wp:inline>
        </w:drawing>
      </w:r>
    </w:p>
    <w:p w14:paraId="3EF4C800" w14:textId="77777777" w:rsidR="00C53952" w:rsidRDefault="00C53952" w:rsidP="00C53952">
      <w:pPr>
        <w:spacing w:after="0" w:line="360" w:lineRule="auto"/>
        <w:jc w:val="both"/>
        <w:rPr>
          <w:rFonts w:ascii="Times New Roman" w:hAnsi="Times New Roman" w:cs="Times New Roman"/>
          <w:b/>
        </w:rPr>
      </w:pPr>
      <w:r w:rsidRPr="00C53952">
        <w:rPr>
          <w:rFonts w:ascii="Times New Roman" w:hAnsi="Times New Roman" w:cs="Times New Roman"/>
          <w:b/>
        </w:rPr>
        <w:t xml:space="preserve">Cliché DERRA du 20/08/2021. </w:t>
      </w:r>
    </w:p>
    <w:p w14:paraId="4FA97E8B" w14:textId="77777777" w:rsidR="00122826" w:rsidRDefault="00122826" w:rsidP="00122826">
      <w:pPr>
        <w:spacing w:before="240" w:after="0" w:line="360" w:lineRule="auto"/>
        <w:jc w:val="both"/>
        <w:rPr>
          <w:rFonts w:ascii="Times New Roman" w:hAnsi="Times New Roman" w:cs="Times New Roman"/>
          <w:sz w:val="24"/>
        </w:rPr>
      </w:pPr>
      <w:r w:rsidRPr="00122826">
        <w:rPr>
          <w:rFonts w:ascii="Times New Roman" w:hAnsi="Times New Roman" w:cs="Times New Roman"/>
          <w:sz w:val="24"/>
        </w:rPr>
        <w:lastRenderedPageBreak/>
        <w:t xml:space="preserve">Tout est déjà prêt pour accueillir des élèves. Selon un responsable administratif villageois de Konoga, depuis l’école primaire de Konoga existe, leurs enfants devraient aller fréquenter à Ouahigouya, Rikou ou Namissiguima. Ils doivent pédaler quotidiennement des vélos parfois en mauvais état en raison du manque de moyens des parents. Cela contribue à l’abandon de la plupart d’entre eux qui pourtant, avaient fait un brillant parcours au primaire. Cette réalisation apporte donc sans doute un soulagement à la fois pour les parents et tous les élèves des villages environnants, éventuels candidats au collège. </w:t>
      </w:r>
    </w:p>
    <w:p w14:paraId="34686C78" w14:textId="77777777" w:rsidR="000E2862" w:rsidRPr="000E2862" w:rsidRDefault="000E2862" w:rsidP="000E2862">
      <w:pPr>
        <w:spacing w:before="240" w:after="0" w:line="360" w:lineRule="auto"/>
        <w:jc w:val="both"/>
        <w:rPr>
          <w:rFonts w:ascii="Times New Roman" w:hAnsi="Times New Roman" w:cs="Times New Roman"/>
          <w:sz w:val="24"/>
        </w:rPr>
      </w:pPr>
      <w:r w:rsidRPr="000E2862">
        <w:rPr>
          <w:rFonts w:ascii="Times New Roman" w:hAnsi="Times New Roman" w:cs="Times New Roman"/>
          <w:sz w:val="24"/>
        </w:rPr>
        <w:t>Dans l’ensemble, la plupart des réalisations lancées dans le cadre du FMDL sont en cours bien que certaines d’entre elles ne sont qu’à leurs débuts comme constaté plus haut. L’une de construction d’établissement validé mais non encore commencé est la nouvelle école primaire de Nogo promis dans un autre site que l’école primaire actuelle. Ce marché qui avait confié au Groupe WOB-ZOUGOU a été exclu de la commande publique par le Conseil de discipline de l’Autorité de Régulation de la Commande Publique le 16 juillet 2021 avec 12 autres entreprises</w:t>
      </w:r>
      <w:r w:rsidRPr="000E2862">
        <w:rPr>
          <w:rStyle w:val="Appelnotedebasdep"/>
          <w:rFonts w:ascii="Times New Roman" w:hAnsi="Times New Roman" w:cs="Times New Roman"/>
          <w:sz w:val="24"/>
        </w:rPr>
        <w:footnoteReference w:id="33"/>
      </w:r>
      <w:r w:rsidRPr="000E2862">
        <w:rPr>
          <w:rFonts w:ascii="Times New Roman" w:hAnsi="Times New Roman" w:cs="Times New Roman"/>
          <w:sz w:val="24"/>
        </w:rPr>
        <w:t xml:space="preserve"> deux années en raison de la production de documents non authentiques. </w:t>
      </w:r>
    </w:p>
    <w:p w14:paraId="2516067F" w14:textId="77777777" w:rsidR="000E2862" w:rsidRPr="000E2862" w:rsidRDefault="000E2862" w:rsidP="000E2862">
      <w:pPr>
        <w:spacing w:before="240" w:after="0" w:line="360" w:lineRule="auto"/>
        <w:jc w:val="both"/>
        <w:rPr>
          <w:rFonts w:ascii="Times New Roman" w:hAnsi="Times New Roman" w:cs="Times New Roman"/>
          <w:sz w:val="24"/>
        </w:rPr>
      </w:pPr>
      <w:r w:rsidRPr="000E2862">
        <w:rPr>
          <w:rFonts w:ascii="Times New Roman" w:hAnsi="Times New Roman" w:cs="Times New Roman"/>
          <w:sz w:val="24"/>
        </w:rPr>
        <w:t xml:space="preserve">En guise d’accompagnement à la réalisation des établissements scolaires, des logements enseignants bien que très peu par rapport à la demande trop forte actuellement – en raison de leur inexistence ou de leur mauvaise état – sont entreprises comme à Koumbané par exemple. Ce village qui dispose de </w:t>
      </w:r>
      <w:proofErr w:type="gramStart"/>
      <w:r w:rsidRPr="000E2862">
        <w:rPr>
          <w:rFonts w:ascii="Times New Roman" w:hAnsi="Times New Roman" w:cs="Times New Roman"/>
          <w:sz w:val="24"/>
        </w:rPr>
        <w:t>deux établissement</w:t>
      </w:r>
      <w:proofErr w:type="gramEnd"/>
      <w:r w:rsidRPr="000E2862">
        <w:rPr>
          <w:rFonts w:ascii="Times New Roman" w:hAnsi="Times New Roman" w:cs="Times New Roman"/>
          <w:sz w:val="24"/>
        </w:rPr>
        <w:t xml:space="preserve"> d’enseignement primaire A et B a bénéficié dans le cadre des investissements du FMDL 02 logements enseignant pour chacune de ces établissements. </w:t>
      </w:r>
    </w:p>
    <w:p w14:paraId="5903F3E0" w14:textId="77777777" w:rsidR="000E2862" w:rsidRDefault="000E2862" w:rsidP="000E2862">
      <w:pPr>
        <w:spacing w:before="240" w:after="0" w:line="360" w:lineRule="auto"/>
        <w:jc w:val="both"/>
        <w:rPr>
          <w:rFonts w:ascii="Times New Roman" w:hAnsi="Times New Roman" w:cs="Times New Roman"/>
          <w:sz w:val="24"/>
        </w:rPr>
      </w:pPr>
      <w:r w:rsidRPr="000E2862">
        <w:rPr>
          <w:rFonts w:ascii="Times New Roman" w:hAnsi="Times New Roman" w:cs="Times New Roman"/>
          <w:sz w:val="24"/>
        </w:rPr>
        <w:t>De façon, dans le secteur de l’éducation, les populations des villages bénéficiaires reconnaissent que les Fonds du FMFL sont utilisés dans la construction des infrastructures puis leur équipement. Cela est respectivement par les chiffres de 40% pour les infrastructures, 33% pour l’équipement de ces infrastructures. Tandis que 27% de ces enquêtés affirme n’avoir aucune information à ce sujet (voir graphique n°11). Ces chiffres s’expliquent en partie par la construction du CEG de Konoga à quelques encablures du</w:t>
      </w:r>
      <w:r>
        <w:rPr>
          <w:rFonts w:ascii="Times New Roman" w:hAnsi="Times New Roman" w:cs="Times New Roman"/>
          <w:sz w:val="24"/>
        </w:rPr>
        <w:t xml:space="preserve"> </w:t>
      </w:r>
      <w:r w:rsidRPr="000E2862">
        <w:rPr>
          <w:rFonts w:ascii="Times New Roman" w:hAnsi="Times New Roman" w:cs="Times New Roman"/>
          <w:sz w:val="24"/>
        </w:rPr>
        <w:t>village de Nogo. Le manque de connaissance du FMDL s’explique aussi en partie par le fait que la nouvelle école de Nogo qui attend d’être lancé n’est connue que quelque personne</w:t>
      </w:r>
      <w:r>
        <w:rPr>
          <w:rFonts w:ascii="Times New Roman" w:hAnsi="Times New Roman" w:cs="Times New Roman"/>
          <w:sz w:val="24"/>
        </w:rPr>
        <w:t>, notamment les CVD du village.</w:t>
      </w:r>
    </w:p>
    <w:p w14:paraId="07AFCBFE" w14:textId="77777777" w:rsidR="00D50005" w:rsidRDefault="00047FB6" w:rsidP="00047FB6">
      <w:pPr>
        <w:pStyle w:val="Lgende"/>
        <w:rPr>
          <w:b/>
          <w:i w:val="0"/>
          <w:sz w:val="24"/>
          <w:szCs w:val="24"/>
        </w:rPr>
      </w:pPr>
      <w:r>
        <w:rPr>
          <w:b/>
          <w:i w:val="0"/>
          <w:sz w:val="24"/>
          <w:szCs w:val="24"/>
        </w:rPr>
        <w:t xml:space="preserve">                 </w:t>
      </w:r>
    </w:p>
    <w:p w14:paraId="7E318D29" w14:textId="77777777" w:rsidR="00D50005" w:rsidRDefault="00D50005" w:rsidP="00D50005">
      <w:pPr>
        <w:rPr>
          <w:rFonts w:ascii="Times New Roman" w:hAnsi="Times New Roman" w:cs="Times New Roman"/>
          <w:color w:val="44546A" w:themeColor="text2"/>
        </w:rPr>
      </w:pPr>
      <w:r>
        <w:br w:type="page"/>
      </w:r>
    </w:p>
    <w:p w14:paraId="4E015F72" w14:textId="77777777" w:rsidR="00B16343" w:rsidRPr="00D50005" w:rsidRDefault="00D50005" w:rsidP="00D50005">
      <w:pPr>
        <w:pStyle w:val="Lgende"/>
        <w:spacing w:line="360" w:lineRule="auto"/>
        <w:ind w:left="708" w:firstLine="708"/>
        <w:jc w:val="both"/>
        <w:rPr>
          <w:b/>
          <w:i w:val="0"/>
          <w:sz w:val="24"/>
          <w:szCs w:val="24"/>
        </w:rPr>
      </w:pPr>
      <w:bookmarkStart w:id="149" w:name="_Toc90416481"/>
      <w:r w:rsidRPr="00D50005">
        <w:rPr>
          <w:b/>
          <w:i w:val="0"/>
          <w:sz w:val="24"/>
          <w:szCs w:val="24"/>
        </w:rPr>
        <w:lastRenderedPageBreak/>
        <w:t xml:space="preserve">Photo  </w:t>
      </w:r>
      <w:r w:rsidRPr="00D50005">
        <w:rPr>
          <w:b/>
          <w:i w:val="0"/>
          <w:sz w:val="24"/>
          <w:szCs w:val="24"/>
        </w:rPr>
        <w:fldChar w:fldCharType="begin"/>
      </w:r>
      <w:r w:rsidRPr="00D50005">
        <w:rPr>
          <w:b/>
          <w:i w:val="0"/>
          <w:sz w:val="24"/>
          <w:szCs w:val="24"/>
        </w:rPr>
        <w:instrText xml:space="preserve"> SEQ Photo_ \* ARABIC </w:instrText>
      </w:r>
      <w:r w:rsidRPr="00D50005">
        <w:rPr>
          <w:b/>
          <w:i w:val="0"/>
          <w:sz w:val="24"/>
          <w:szCs w:val="24"/>
        </w:rPr>
        <w:fldChar w:fldCharType="separate"/>
      </w:r>
      <w:r w:rsidR="00C960DD">
        <w:rPr>
          <w:b/>
          <w:i w:val="0"/>
          <w:noProof/>
          <w:sz w:val="24"/>
          <w:szCs w:val="24"/>
        </w:rPr>
        <w:t>26</w:t>
      </w:r>
      <w:r w:rsidRPr="00D50005">
        <w:rPr>
          <w:b/>
          <w:i w:val="0"/>
          <w:sz w:val="24"/>
          <w:szCs w:val="24"/>
        </w:rPr>
        <w:fldChar w:fldCharType="end"/>
      </w:r>
      <w:r w:rsidRPr="00D50005">
        <w:rPr>
          <w:b/>
          <w:i w:val="0"/>
          <w:sz w:val="24"/>
          <w:szCs w:val="24"/>
        </w:rPr>
        <w:t xml:space="preserve"> : Connaissance des investissements du FMDL à Nogo</w:t>
      </w:r>
      <w:bookmarkEnd w:id="149"/>
    </w:p>
    <w:p w14:paraId="25B77481" w14:textId="77777777" w:rsidR="00B16343" w:rsidRDefault="00B16343" w:rsidP="00B16343">
      <w:pPr>
        <w:jc w:val="center"/>
      </w:pPr>
      <w:r>
        <w:rPr>
          <w:noProof/>
          <w:lang w:eastAsia="fr-FR"/>
        </w:rPr>
        <w:drawing>
          <wp:inline distT="0" distB="0" distL="0" distR="0" wp14:anchorId="7D8A794F" wp14:editId="445CBC04">
            <wp:extent cx="4572000" cy="2743200"/>
            <wp:effectExtent l="0" t="0" r="0" b="0"/>
            <wp:docPr id="54" name="Graphique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9FD3569" w14:textId="77777777" w:rsidR="00421EE8" w:rsidRDefault="00B16343" w:rsidP="00B16343">
      <w:pPr>
        <w:spacing w:before="240" w:after="0" w:line="360" w:lineRule="auto"/>
        <w:jc w:val="both"/>
        <w:rPr>
          <w:rFonts w:ascii="Times New Roman" w:hAnsi="Times New Roman" w:cs="Times New Roman"/>
          <w:b/>
          <w:sz w:val="24"/>
        </w:rPr>
      </w:pPr>
      <w:r w:rsidRPr="00B16343">
        <w:rPr>
          <w:rFonts w:ascii="Times New Roman" w:hAnsi="Times New Roman" w:cs="Times New Roman"/>
          <w:b/>
          <w:sz w:val="24"/>
        </w:rPr>
        <w:t xml:space="preserve">                   Source : données de terrain d’août 2021.</w:t>
      </w:r>
    </w:p>
    <w:p w14:paraId="51F6A7A1" w14:textId="77777777" w:rsidR="004D67A4" w:rsidRPr="00DE0618" w:rsidRDefault="00421EE8" w:rsidP="00421EE8">
      <w:pPr>
        <w:pStyle w:val="Lgende"/>
        <w:spacing w:before="240" w:line="360" w:lineRule="auto"/>
        <w:jc w:val="both"/>
        <w:rPr>
          <w:i w:val="0"/>
          <w:color w:val="auto"/>
          <w:sz w:val="24"/>
          <w:szCs w:val="28"/>
        </w:rPr>
      </w:pPr>
      <w:bookmarkStart w:id="150" w:name="_Toc86423773"/>
      <w:r w:rsidRPr="00DE0618">
        <w:rPr>
          <w:i w:val="0"/>
          <w:color w:val="auto"/>
          <w:sz w:val="24"/>
          <w:szCs w:val="28"/>
        </w:rPr>
        <w:t xml:space="preserve">Parallèlement aux infrastructures scolaires, des réalisations en infrastructures de logement comme dans cette photo à l’école B de Koumbané. </w:t>
      </w:r>
    </w:p>
    <w:p w14:paraId="7E89A4F3" w14:textId="77777777" w:rsidR="004D67A4" w:rsidRPr="004D67A4" w:rsidRDefault="00D50005" w:rsidP="00D50005">
      <w:pPr>
        <w:pStyle w:val="Lgende"/>
        <w:spacing w:line="360" w:lineRule="auto"/>
        <w:jc w:val="both"/>
      </w:pPr>
      <w:bookmarkStart w:id="151" w:name="_Toc90416482"/>
      <w:r w:rsidRPr="00D50005">
        <w:rPr>
          <w:b/>
          <w:i w:val="0"/>
          <w:sz w:val="24"/>
          <w:szCs w:val="24"/>
        </w:rPr>
        <w:t xml:space="preserve">Photo  </w:t>
      </w:r>
      <w:r w:rsidRPr="00D50005">
        <w:rPr>
          <w:b/>
          <w:i w:val="0"/>
          <w:sz w:val="24"/>
          <w:szCs w:val="24"/>
        </w:rPr>
        <w:fldChar w:fldCharType="begin"/>
      </w:r>
      <w:r w:rsidRPr="00D50005">
        <w:rPr>
          <w:b/>
          <w:i w:val="0"/>
          <w:sz w:val="24"/>
          <w:szCs w:val="24"/>
        </w:rPr>
        <w:instrText xml:space="preserve"> SEQ Photo_ \* ARABIC </w:instrText>
      </w:r>
      <w:r w:rsidRPr="00D50005">
        <w:rPr>
          <w:b/>
          <w:i w:val="0"/>
          <w:sz w:val="24"/>
          <w:szCs w:val="24"/>
        </w:rPr>
        <w:fldChar w:fldCharType="separate"/>
      </w:r>
      <w:r w:rsidR="00C960DD">
        <w:rPr>
          <w:b/>
          <w:i w:val="0"/>
          <w:noProof/>
          <w:sz w:val="24"/>
          <w:szCs w:val="24"/>
        </w:rPr>
        <w:t>27</w:t>
      </w:r>
      <w:r w:rsidRPr="00D50005">
        <w:rPr>
          <w:b/>
          <w:i w:val="0"/>
          <w:sz w:val="24"/>
          <w:szCs w:val="24"/>
        </w:rPr>
        <w:fldChar w:fldCharType="end"/>
      </w:r>
      <w:r w:rsidRPr="00D50005">
        <w:rPr>
          <w:b/>
          <w:i w:val="0"/>
          <w:sz w:val="24"/>
          <w:szCs w:val="24"/>
        </w:rPr>
        <w:t xml:space="preserve"> : Logement enseignant à l’école primaire B de Koumbané</w:t>
      </w:r>
      <w:r w:rsidR="004D67A4">
        <w:rPr>
          <w:noProof/>
          <w:lang w:eastAsia="fr-FR"/>
        </w:rPr>
        <w:drawing>
          <wp:inline distT="0" distB="0" distL="0" distR="0" wp14:anchorId="34A5CA15" wp14:editId="57465F4B">
            <wp:extent cx="5760720" cy="2569553"/>
            <wp:effectExtent l="0" t="0" r="0" b="254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rotWithShape="1">
                    <a:blip r:embed="rId53"/>
                    <a:srcRect l="-118" b="15403"/>
                    <a:stretch/>
                  </pic:blipFill>
                  <pic:spPr bwMode="auto">
                    <a:xfrm>
                      <a:off x="0" y="0"/>
                      <a:ext cx="5760720" cy="2569553"/>
                    </a:xfrm>
                    <a:prstGeom prst="rect">
                      <a:avLst/>
                    </a:prstGeom>
                    <a:ln>
                      <a:noFill/>
                    </a:ln>
                    <a:extLst>
                      <a:ext uri="{53640926-AAD7-44D8-BBD7-CCE9431645EC}">
                        <a14:shadowObscured xmlns:a14="http://schemas.microsoft.com/office/drawing/2010/main"/>
                      </a:ext>
                    </a:extLst>
                  </pic:spPr>
                </pic:pic>
              </a:graphicData>
            </a:graphic>
          </wp:inline>
        </w:drawing>
      </w:r>
      <w:bookmarkEnd w:id="151"/>
    </w:p>
    <w:bookmarkEnd w:id="150"/>
    <w:p w14:paraId="0189F9D7" w14:textId="77777777" w:rsidR="007C12A8" w:rsidRDefault="007C12A8" w:rsidP="007C12A8">
      <w:pPr>
        <w:spacing w:after="0" w:line="360" w:lineRule="auto"/>
        <w:jc w:val="both"/>
        <w:rPr>
          <w:rFonts w:ascii="Times New Roman" w:hAnsi="Times New Roman" w:cs="Times New Roman"/>
          <w:b/>
        </w:rPr>
      </w:pPr>
      <w:r w:rsidRPr="007C12A8">
        <w:rPr>
          <w:rFonts w:ascii="Times New Roman" w:hAnsi="Times New Roman" w:cs="Times New Roman"/>
          <w:b/>
        </w:rPr>
        <w:t>Cliché DERRA du 18/08/2021.</w:t>
      </w:r>
    </w:p>
    <w:p w14:paraId="25424E73" w14:textId="77777777" w:rsidR="007C12A8" w:rsidRPr="00561677" w:rsidRDefault="007C12A8" w:rsidP="007C12A8">
      <w:pPr>
        <w:spacing w:before="240" w:after="0" w:line="360" w:lineRule="auto"/>
        <w:jc w:val="both"/>
        <w:rPr>
          <w:rFonts w:ascii="Times New Roman" w:hAnsi="Times New Roman" w:cs="Times New Roman"/>
          <w:sz w:val="24"/>
        </w:rPr>
      </w:pPr>
      <w:r w:rsidRPr="007C12A8">
        <w:rPr>
          <w:rFonts w:ascii="Times New Roman" w:hAnsi="Times New Roman" w:cs="Times New Roman"/>
          <w:sz w:val="24"/>
        </w:rPr>
        <w:t xml:space="preserve">Ce logement constitue actuellement le seul dont dispose l’établissement. Ce révèle à quel point le besoin était telle fort et laisse croire également que le problème reste pour l’instant entier parce qu’un seul logement pour 4 enseignants, c’est comme si rien n’est encore fait. Si dans </w:t>
      </w:r>
      <w:r w:rsidRPr="00561677">
        <w:rPr>
          <w:rFonts w:ascii="Times New Roman" w:hAnsi="Times New Roman" w:cs="Times New Roman"/>
          <w:sz w:val="24"/>
        </w:rPr>
        <w:t xml:space="preserve">cette école B la construction est achevée, à </w:t>
      </w:r>
      <w:proofErr w:type="gramStart"/>
      <w:r w:rsidRPr="00561677">
        <w:rPr>
          <w:rFonts w:ascii="Times New Roman" w:hAnsi="Times New Roman" w:cs="Times New Roman"/>
          <w:sz w:val="24"/>
        </w:rPr>
        <w:t>l’école  A</w:t>
      </w:r>
      <w:proofErr w:type="gramEnd"/>
      <w:r w:rsidRPr="00561677">
        <w:rPr>
          <w:rFonts w:ascii="Times New Roman" w:hAnsi="Times New Roman" w:cs="Times New Roman"/>
          <w:sz w:val="24"/>
        </w:rPr>
        <w:t xml:space="preserve">, le chantier  est encore en ses débuts. </w:t>
      </w:r>
    </w:p>
    <w:p w14:paraId="7BC86518" w14:textId="77777777" w:rsidR="007C12A8" w:rsidRPr="00CC154B" w:rsidRDefault="00CC154B" w:rsidP="00CC154B">
      <w:pPr>
        <w:pStyle w:val="Titre3"/>
        <w:spacing w:line="360" w:lineRule="auto"/>
        <w:jc w:val="both"/>
        <w:rPr>
          <w:rFonts w:ascii="Times New Roman" w:hAnsi="Times New Roman" w:cs="Times New Roman"/>
          <w:b/>
          <w:color w:val="auto"/>
        </w:rPr>
      </w:pPr>
      <w:bookmarkStart w:id="152" w:name="_Toc90417808"/>
      <w:r>
        <w:rPr>
          <w:rFonts w:ascii="Times New Roman" w:hAnsi="Times New Roman" w:cs="Times New Roman"/>
          <w:b/>
          <w:color w:val="auto"/>
        </w:rPr>
        <w:lastRenderedPageBreak/>
        <w:t>5.1.2.</w:t>
      </w:r>
      <w:r>
        <w:rPr>
          <w:rFonts w:ascii="Times New Roman" w:hAnsi="Times New Roman" w:cs="Times New Roman"/>
          <w:b/>
          <w:color w:val="auto"/>
        </w:rPr>
        <w:tab/>
      </w:r>
      <w:r w:rsidR="00561677" w:rsidRPr="00CC154B">
        <w:rPr>
          <w:rFonts w:ascii="Times New Roman" w:hAnsi="Times New Roman" w:cs="Times New Roman"/>
          <w:b/>
          <w:color w:val="auto"/>
        </w:rPr>
        <w:t>Contribution des investissements du FMDL à l’amélioration de l’accès aux services de santé dans la commune de Namissiguima</w:t>
      </w:r>
      <w:bookmarkEnd w:id="152"/>
    </w:p>
    <w:p w14:paraId="51DB54D3" w14:textId="77777777" w:rsidR="00A07495" w:rsidRDefault="00A07495" w:rsidP="00A07495">
      <w:pPr>
        <w:spacing w:line="360" w:lineRule="auto"/>
        <w:jc w:val="both"/>
        <w:rPr>
          <w:rFonts w:ascii="Times New Roman" w:hAnsi="Times New Roman" w:cs="Times New Roman"/>
          <w:sz w:val="24"/>
        </w:rPr>
      </w:pPr>
      <w:r w:rsidRPr="00A07495">
        <w:rPr>
          <w:rFonts w:ascii="Times New Roman" w:hAnsi="Times New Roman" w:cs="Times New Roman"/>
          <w:sz w:val="24"/>
        </w:rPr>
        <w:t xml:space="preserve">Au niveau de la santé de nombreux investissements ont été également engagés bien qu’ils sont encore peu nombreux par rapport ceux du secteur éducatif. À Namissiguima, le CSPS bénéficie actuellement d’un investissement visant à agrandir le bâtiment de la maternité. </w:t>
      </w:r>
    </w:p>
    <w:p w14:paraId="6651F1B3" w14:textId="77777777" w:rsidR="00A07495" w:rsidRPr="00D50005" w:rsidRDefault="00D50005" w:rsidP="00D50005">
      <w:pPr>
        <w:pStyle w:val="Lgende"/>
        <w:spacing w:line="360" w:lineRule="auto"/>
        <w:jc w:val="both"/>
        <w:rPr>
          <w:b/>
          <w:i w:val="0"/>
          <w:sz w:val="24"/>
          <w:szCs w:val="24"/>
        </w:rPr>
      </w:pPr>
      <w:bookmarkStart w:id="153" w:name="_Toc90416483"/>
      <w:r w:rsidRPr="00D50005">
        <w:rPr>
          <w:b/>
          <w:i w:val="0"/>
          <w:sz w:val="24"/>
          <w:szCs w:val="24"/>
        </w:rPr>
        <w:t xml:space="preserve">Photo  </w:t>
      </w:r>
      <w:r w:rsidRPr="00D50005">
        <w:rPr>
          <w:b/>
          <w:i w:val="0"/>
          <w:sz w:val="24"/>
          <w:szCs w:val="24"/>
        </w:rPr>
        <w:fldChar w:fldCharType="begin"/>
      </w:r>
      <w:r w:rsidRPr="00D50005">
        <w:rPr>
          <w:b/>
          <w:i w:val="0"/>
          <w:sz w:val="24"/>
          <w:szCs w:val="24"/>
        </w:rPr>
        <w:instrText xml:space="preserve"> SEQ Photo_ \* ARABIC </w:instrText>
      </w:r>
      <w:r w:rsidRPr="00D50005">
        <w:rPr>
          <w:b/>
          <w:i w:val="0"/>
          <w:sz w:val="24"/>
          <w:szCs w:val="24"/>
        </w:rPr>
        <w:fldChar w:fldCharType="separate"/>
      </w:r>
      <w:r w:rsidR="00C960DD">
        <w:rPr>
          <w:b/>
          <w:i w:val="0"/>
          <w:noProof/>
          <w:sz w:val="24"/>
          <w:szCs w:val="24"/>
        </w:rPr>
        <w:t>28</w:t>
      </w:r>
      <w:r w:rsidRPr="00D50005">
        <w:rPr>
          <w:b/>
          <w:i w:val="0"/>
          <w:sz w:val="24"/>
          <w:szCs w:val="24"/>
        </w:rPr>
        <w:fldChar w:fldCharType="end"/>
      </w:r>
      <w:r w:rsidRPr="00D50005">
        <w:rPr>
          <w:b/>
          <w:i w:val="0"/>
          <w:sz w:val="24"/>
          <w:szCs w:val="24"/>
        </w:rPr>
        <w:t xml:space="preserve"> : Bâtiment de la maternité à extendre</w:t>
      </w:r>
      <w:bookmarkEnd w:id="153"/>
    </w:p>
    <w:p w14:paraId="70B25211" w14:textId="77777777" w:rsidR="00A07495" w:rsidRDefault="00D35031" w:rsidP="00A07495">
      <w:pPr>
        <w:spacing w:line="360" w:lineRule="auto"/>
        <w:jc w:val="both"/>
        <w:rPr>
          <w:rFonts w:ascii="Times New Roman" w:hAnsi="Times New Roman" w:cs="Times New Roman"/>
          <w:sz w:val="24"/>
        </w:rPr>
      </w:pPr>
      <w:r>
        <w:rPr>
          <w:noProof/>
          <w:lang w:eastAsia="fr-FR"/>
        </w:rPr>
        <mc:AlternateContent>
          <mc:Choice Requires="wps">
            <w:drawing>
              <wp:anchor distT="0" distB="0" distL="114300" distR="114300" simplePos="0" relativeHeight="251679744" behindDoc="0" locked="0" layoutInCell="1" allowOverlap="1" wp14:anchorId="41C2AE04" wp14:editId="649AAD43">
                <wp:simplePos x="0" y="0"/>
                <wp:positionH relativeFrom="column">
                  <wp:posOffset>1859308</wp:posOffset>
                </wp:positionH>
                <wp:positionV relativeFrom="paragraph">
                  <wp:posOffset>1135628</wp:posOffset>
                </wp:positionV>
                <wp:extent cx="1431234" cy="0"/>
                <wp:effectExtent l="0" t="95250" r="0" b="95250"/>
                <wp:wrapNone/>
                <wp:docPr id="59" name="Connecteur droit avec flèche 59"/>
                <wp:cNvGraphicFramePr/>
                <a:graphic xmlns:a="http://schemas.openxmlformats.org/drawingml/2006/main">
                  <a:graphicData uri="http://schemas.microsoft.com/office/word/2010/wordprocessingShape">
                    <wps:wsp>
                      <wps:cNvCnPr/>
                      <wps:spPr>
                        <a:xfrm flipH="1">
                          <a:off x="0" y="0"/>
                          <a:ext cx="1431234" cy="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965CD63" id="_x0000_t32" coordsize="21600,21600" o:spt="32" o:oned="t" path="m,l21600,21600e" filled="f">
                <v:path arrowok="t" fillok="f" o:connecttype="none"/>
                <o:lock v:ext="edit" shapetype="t"/>
              </v:shapetype>
              <v:shape id="Connecteur droit avec flèche 59" o:spid="_x0000_s1026" type="#_x0000_t32" style="position:absolute;margin-left:146.4pt;margin-top:89.4pt;width:112.7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" strokecolor="yellow" strokeweight="3pt">
                <v:stroke endarrow="block" joinstyle="miter"/>
              </v:shape>
            </w:pict>
          </mc:Fallback>
        </mc:AlternateContent>
      </w:r>
      <w:r>
        <w:rPr>
          <w:noProof/>
          <w:lang w:eastAsia="fr-FR"/>
        </w:rPr>
        <mc:AlternateContent>
          <mc:Choice Requires="wps">
            <w:drawing>
              <wp:anchor distT="0" distB="0" distL="114300" distR="114300" simplePos="0" relativeHeight="251678720" behindDoc="0" locked="0" layoutInCell="1" allowOverlap="1" wp14:anchorId="1CF5CD11" wp14:editId="1CC8C3F8">
                <wp:simplePos x="0" y="0"/>
                <wp:positionH relativeFrom="column">
                  <wp:posOffset>2026285</wp:posOffset>
                </wp:positionH>
                <wp:positionV relativeFrom="paragraph">
                  <wp:posOffset>761917</wp:posOffset>
                </wp:positionV>
                <wp:extent cx="1415332" cy="294198"/>
                <wp:effectExtent l="0" t="0" r="0" b="0"/>
                <wp:wrapNone/>
                <wp:docPr id="58" name="Zone de texte 58"/>
                <wp:cNvGraphicFramePr/>
                <a:graphic xmlns:a="http://schemas.openxmlformats.org/drawingml/2006/main">
                  <a:graphicData uri="http://schemas.microsoft.com/office/word/2010/wordprocessingShape">
                    <wps:wsp>
                      <wps:cNvSpPr txBox="1"/>
                      <wps:spPr>
                        <a:xfrm>
                          <a:off x="0" y="0"/>
                          <a:ext cx="1415332" cy="2941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76B439" w14:textId="77777777" w:rsidR="004F6420" w:rsidRPr="00D35031" w:rsidRDefault="004F6420">
                            <w:pPr>
                              <w:spacing w:after="97"/>
                              <w:rPr>
                                <w:rFonts w:ascii="Times New Roman" w:hAnsi="Times New Roman" w:cs="Times New Roman"/>
                                <w:color w:val="FFFF00"/>
                                <w:sz w:val="24"/>
                              </w:rPr>
                            </w:pPr>
                            <w:r w:rsidRPr="00D35031">
                              <w:rPr>
                                <w:rFonts w:ascii="Times New Roman" w:hAnsi="Times New Roman" w:cs="Times New Roman"/>
                                <w:color w:val="FFFF00"/>
                                <w:sz w:val="24"/>
                              </w:rPr>
                              <w:t>Sens de l’extension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5CD11" id="Zone de texte 58" o:spid="_x0000_s1047" type="#_x0000_t202" style="position:absolute;left:0;text-align:left;margin-left:159.55pt;margin-top:60pt;width:111.45pt;height:23.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" filled="f" stroked="f" strokeweight=".5pt">
                <v:textbox>
                  <w:txbxContent>
                    <w:p w14:paraId="6D76B439" w14:textId="77777777" w:rsidR="004F6420" w:rsidRPr="00D35031" w:rsidRDefault="004F6420">
                      <w:pPr>
                        <w:spacing w:after="97"/>
                        <w:rPr>
                          <w:rFonts w:ascii="Times New Roman" w:hAnsi="Times New Roman" w:cs="Times New Roman"/>
                          <w:color w:val="FFFF00"/>
                          <w:sz w:val="24"/>
                        </w:rPr>
                      </w:pPr>
                      <w:r w:rsidRPr="00D35031">
                        <w:rPr>
                          <w:rFonts w:ascii="Times New Roman" w:hAnsi="Times New Roman" w:cs="Times New Roman"/>
                          <w:color w:val="FFFF00"/>
                          <w:sz w:val="24"/>
                        </w:rPr>
                        <w:t>Sens de l’extension</w:t>
                      </w:r>
                    </w:p>
                  </w:txbxContent>
                </v:textbox>
              </v:shape>
            </w:pict>
          </mc:Fallback>
        </mc:AlternateContent>
      </w:r>
      <w:r w:rsidR="00A07495">
        <w:rPr>
          <w:noProof/>
          <w:lang w:eastAsia="fr-FR"/>
        </w:rPr>
        <mc:AlternateContent>
          <mc:Choice Requires="wps">
            <w:drawing>
              <wp:anchor distT="0" distB="0" distL="114300" distR="114300" simplePos="0" relativeHeight="251677696" behindDoc="0" locked="0" layoutInCell="1" allowOverlap="1" wp14:anchorId="5D12BCCF" wp14:editId="32E2487C">
                <wp:simplePos x="0" y="0"/>
                <wp:positionH relativeFrom="column">
                  <wp:posOffset>3497276</wp:posOffset>
                </wp:positionH>
                <wp:positionV relativeFrom="paragraph">
                  <wp:posOffset>1549096</wp:posOffset>
                </wp:positionV>
                <wp:extent cx="31806" cy="731520"/>
                <wp:effectExtent l="114300" t="38100" r="82550" b="11430"/>
                <wp:wrapNone/>
                <wp:docPr id="57" name="Connecteur droit avec flèche 57"/>
                <wp:cNvGraphicFramePr/>
                <a:graphic xmlns:a="http://schemas.openxmlformats.org/drawingml/2006/main">
                  <a:graphicData uri="http://schemas.microsoft.com/office/word/2010/wordprocessingShape">
                    <wps:wsp>
                      <wps:cNvCnPr/>
                      <wps:spPr>
                        <a:xfrm flipH="1" flipV="1">
                          <a:off x="0" y="0"/>
                          <a:ext cx="31806" cy="731520"/>
                        </a:xfrm>
                        <a:prstGeom prst="straightConnector1">
                          <a:avLst/>
                        </a:prstGeom>
                        <a:ln w="571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E11C8B" id="Connecteur droit avec flèche 57" o:spid="_x0000_s1026" type="#_x0000_t32" style="position:absolute;margin-left:275.4pt;margin-top:122pt;width:2.5pt;height:57.6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" strokecolor="yellow" strokeweight="4.5pt">
                <v:stroke endarrow="block" joinstyle="miter"/>
              </v:shape>
            </w:pict>
          </mc:Fallback>
        </mc:AlternateContent>
      </w:r>
      <w:r w:rsidR="00A07495">
        <w:rPr>
          <w:noProof/>
          <w:lang w:eastAsia="fr-FR"/>
        </w:rPr>
        <mc:AlternateContent>
          <mc:Choice Requires="wps">
            <w:drawing>
              <wp:anchor distT="0" distB="0" distL="114300" distR="114300" simplePos="0" relativeHeight="251676672" behindDoc="0" locked="0" layoutInCell="1" allowOverlap="1" wp14:anchorId="2E039D7B" wp14:editId="5BBD48C1">
                <wp:simplePos x="0" y="0"/>
                <wp:positionH relativeFrom="column">
                  <wp:posOffset>1835454</wp:posOffset>
                </wp:positionH>
                <wp:positionV relativeFrom="paragraph">
                  <wp:posOffset>1724025</wp:posOffset>
                </wp:positionV>
                <wp:extent cx="0" cy="588397"/>
                <wp:effectExtent l="114300" t="38100" r="76200" b="21590"/>
                <wp:wrapNone/>
                <wp:docPr id="56" name="Connecteur droit avec flèche 56"/>
                <wp:cNvGraphicFramePr/>
                <a:graphic xmlns:a="http://schemas.openxmlformats.org/drawingml/2006/main">
                  <a:graphicData uri="http://schemas.microsoft.com/office/word/2010/wordprocessingShape">
                    <wps:wsp>
                      <wps:cNvCnPr/>
                      <wps:spPr>
                        <a:xfrm flipV="1">
                          <a:off x="0" y="0"/>
                          <a:ext cx="0" cy="588397"/>
                        </a:xfrm>
                        <a:prstGeom prst="straightConnector1">
                          <a:avLst/>
                        </a:prstGeom>
                        <a:ln w="571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103FF2" id="Connecteur droit avec flèche 56" o:spid="_x0000_s1026" type="#_x0000_t32" style="position:absolute;margin-left:144.5pt;margin-top:135.75pt;width:0;height:46.3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" strokecolor="yellow" strokeweight="4.5pt">
                <v:stroke endarrow="block" joinstyle="miter"/>
              </v:shape>
            </w:pict>
          </mc:Fallback>
        </mc:AlternateContent>
      </w:r>
      <w:r w:rsidR="00A07495">
        <w:rPr>
          <w:noProof/>
          <w:lang w:eastAsia="fr-FR"/>
        </w:rPr>
        <mc:AlternateContent>
          <mc:Choice Requires="wps">
            <w:drawing>
              <wp:anchor distT="0" distB="0" distL="114300" distR="114300" simplePos="0" relativeHeight="251675648" behindDoc="0" locked="0" layoutInCell="1" allowOverlap="1" wp14:anchorId="079D027D" wp14:editId="2D7517E1">
                <wp:simplePos x="0" y="0"/>
                <wp:positionH relativeFrom="column">
                  <wp:posOffset>2988393</wp:posOffset>
                </wp:positionH>
                <wp:positionV relativeFrom="paragraph">
                  <wp:posOffset>2415789</wp:posOffset>
                </wp:positionV>
                <wp:extent cx="1589764" cy="492788"/>
                <wp:effectExtent l="0" t="0" r="10795" b="21590"/>
                <wp:wrapNone/>
                <wp:docPr id="55" name="Zone de texte 55"/>
                <wp:cNvGraphicFramePr/>
                <a:graphic xmlns:a="http://schemas.openxmlformats.org/drawingml/2006/main">
                  <a:graphicData uri="http://schemas.microsoft.com/office/word/2010/wordprocessingShape">
                    <wps:wsp>
                      <wps:cNvSpPr txBox="1"/>
                      <wps:spPr>
                        <a:xfrm>
                          <a:off x="0" y="0"/>
                          <a:ext cx="1589764" cy="492788"/>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6064D6D" w14:textId="77777777" w:rsidR="004F6420" w:rsidRPr="00A07495" w:rsidRDefault="004F6420" w:rsidP="00A07495">
                            <w:pPr>
                              <w:spacing w:after="102" w:line="360" w:lineRule="auto"/>
                              <w:jc w:val="center"/>
                              <w:rPr>
                                <w:rFonts w:ascii="Times New Roman" w:hAnsi="Times New Roman" w:cs="Times New Roman"/>
                                <w:b/>
                                <w:sz w:val="24"/>
                              </w:rPr>
                            </w:pPr>
                            <w:r w:rsidRPr="00A07495">
                              <w:rPr>
                                <w:rFonts w:ascii="Times New Roman" w:hAnsi="Times New Roman" w:cs="Times New Roman"/>
                                <w:b/>
                                <w:sz w:val="24"/>
                              </w:rPr>
                              <w:t>Bâtiment à extendre</w:t>
                            </w:r>
                          </w:p>
                          <w:p w14:paraId="3AD5085E" w14:textId="77777777" w:rsidR="004F6420" w:rsidRPr="00A07495" w:rsidRDefault="004F6420" w:rsidP="00A07495">
                            <w:pPr>
                              <w:spacing w:after="102" w:line="360" w:lineRule="auto"/>
                              <w:jc w:val="center"/>
                              <w:rPr>
                                <w:rFonts w:ascii="Times New Roman" w:hAnsi="Times New Roman" w:cs="Times New Roman"/>
                                <w:b/>
                                <w:sz w:val="24"/>
                              </w:rPr>
                            </w:pPr>
                          </w:p>
                          <w:p w14:paraId="19AED9B7" w14:textId="77777777" w:rsidR="004F6420" w:rsidRPr="00A07495" w:rsidRDefault="004F6420" w:rsidP="00A07495">
                            <w:pPr>
                              <w:spacing w:after="102" w:line="360" w:lineRule="auto"/>
                              <w:jc w:val="center"/>
                              <w:rPr>
                                <w:rFonts w:ascii="Times New Roman" w:hAnsi="Times New Roman" w:cs="Times New Roman"/>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27D" id="Zone de texte 55" o:spid="_x0000_s1048" type="#_x0000_t202" style="position:absolute;left:0;text-align:left;margin-left:235.3pt;margin-top:190.2pt;width:125.2pt;height:3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" fillcolor="yellow" strokeweight=".5pt">
                <v:textbox>
                  <w:txbxContent>
                    <w:p w14:paraId="06064D6D" w14:textId="77777777" w:rsidR="004F6420" w:rsidRPr="00A07495" w:rsidRDefault="004F6420" w:rsidP="00A07495">
                      <w:pPr>
                        <w:spacing w:after="102" w:line="360" w:lineRule="auto"/>
                        <w:jc w:val="center"/>
                        <w:rPr>
                          <w:rFonts w:ascii="Times New Roman" w:hAnsi="Times New Roman" w:cs="Times New Roman"/>
                          <w:b/>
                          <w:sz w:val="24"/>
                        </w:rPr>
                      </w:pPr>
                      <w:r w:rsidRPr="00A07495">
                        <w:rPr>
                          <w:rFonts w:ascii="Times New Roman" w:hAnsi="Times New Roman" w:cs="Times New Roman"/>
                          <w:b/>
                          <w:sz w:val="24"/>
                        </w:rPr>
                        <w:t>Bâtiment à extendre</w:t>
                      </w:r>
                    </w:p>
                    <w:p w14:paraId="3AD5085E" w14:textId="77777777" w:rsidR="004F6420" w:rsidRPr="00A07495" w:rsidRDefault="004F6420" w:rsidP="00A07495">
                      <w:pPr>
                        <w:spacing w:after="102" w:line="360" w:lineRule="auto"/>
                        <w:jc w:val="center"/>
                        <w:rPr>
                          <w:rFonts w:ascii="Times New Roman" w:hAnsi="Times New Roman" w:cs="Times New Roman"/>
                          <w:b/>
                          <w:sz w:val="24"/>
                        </w:rPr>
                      </w:pPr>
                    </w:p>
                    <w:p w14:paraId="19AED9B7" w14:textId="77777777" w:rsidR="004F6420" w:rsidRPr="00A07495" w:rsidRDefault="004F6420" w:rsidP="00A07495">
                      <w:pPr>
                        <w:spacing w:after="102" w:line="360" w:lineRule="auto"/>
                        <w:jc w:val="center"/>
                        <w:rPr>
                          <w:rFonts w:ascii="Times New Roman" w:hAnsi="Times New Roman" w:cs="Times New Roman"/>
                          <w:sz w:val="24"/>
                        </w:rPr>
                      </w:pPr>
                    </w:p>
                  </w:txbxContent>
                </v:textbox>
              </v:shape>
            </w:pict>
          </mc:Fallback>
        </mc:AlternateContent>
      </w:r>
      <w:r w:rsidR="00A07495">
        <w:rPr>
          <w:noProof/>
          <w:lang w:eastAsia="fr-FR"/>
        </w:rPr>
        <mc:AlternateContent>
          <mc:Choice Requires="wps">
            <w:drawing>
              <wp:anchor distT="0" distB="0" distL="114300" distR="114300" simplePos="0" relativeHeight="251674624" behindDoc="0" locked="0" layoutInCell="1" allowOverlap="1" wp14:anchorId="0021DB7F" wp14:editId="2DEE58ED">
                <wp:simplePos x="0" y="0"/>
                <wp:positionH relativeFrom="column">
                  <wp:posOffset>515536</wp:posOffset>
                </wp:positionH>
                <wp:positionV relativeFrom="paragraph">
                  <wp:posOffset>2407837</wp:posOffset>
                </wp:positionV>
                <wp:extent cx="2186609" cy="500932"/>
                <wp:effectExtent l="0" t="0" r="23495" b="13970"/>
                <wp:wrapNone/>
                <wp:docPr id="51" name="Zone de texte 51"/>
                <wp:cNvGraphicFramePr/>
                <a:graphic xmlns:a="http://schemas.openxmlformats.org/drawingml/2006/main">
                  <a:graphicData uri="http://schemas.microsoft.com/office/word/2010/wordprocessingShape">
                    <wps:wsp>
                      <wps:cNvSpPr txBox="1"/>
                      <wps:spPr>
                        <a:xfrm>
                          <a:off x="0" y="0"/>
                          <a:ext cx="2186609" cy="500932"/>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4A86F02" w14:textId="77777777" w:rsidR="004F6420" w:rsidRPr="00A07495" w:rsidRDefault="004F6420" w:rsidP="00A07495">
                            <w:pPr>
                              <w:spacing w:after="102"/>
                              <w:jc w:val="both"/>
                              <w:rPr>
                                <w:rFonts w:ascii="Times New Roman" w:hAnsi="Times New Roman" w:cs="Times New Roman"/>
                                <w:b/>
                                <w:color w:val="000000" w:themeColor="text1"/>
                                <w:sz w:val="24"/>
                              </w:rPr>
                            </w:pPr>
                            <w:r w:rsidRPr="00A07495">
                              <w:rPr>
                                <w:rFonts w:ascii="Times New Roman" w:hAnsi="Times New Roman" w:cs="Times New Roman"/>
                                <w:b/>
                                <w:color w:val="000000" w:themeColor="text1"/>
                                <w:sz w:val="24"/>
                              </w:rPr>
                              <w:t>Confection des briques en vue de l’extension du bâtiment</w:t>
                            </w:r>
                          </w:p>
                          <w:p w14:paraId="1CB75035" w14:textId="77777777" w:rsidR="004F6420" w:rsidRPr="00A07495" w:rsidRDefault="004F6420" w:rsidP="00A07495">
                            <w:pPr>
                              <w:spacing w:after="102"/>
                              <w:rPr>
                                <w:rFonts w:ascii="Times New Roman" w:hAnsi="Times New Roman" w:cs="Times New Roman"/>
                                <w:b/>
                                <w:sz w:val="24"/>
                              </w:rPr>
                            </w:pPr>
                          </w:p>
                          <w:p w14:paraId="3F8CC8BC" w14:textId="77777777" w:rsidR="004F6420" w:rsidRPr="00A07495" w:rsidRDefault="004F6420">
                            <w:pPr>
                              <w:spacing w:after="102"/>
                              <w:rPr>
                                <w:rFonts w:ascii="Times New Roman" w:hAnsi="Times New Roman" w:cs="Times New Roman"/>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1DB7F" id="Zone de texte 51" o:spid="_x0000_s1049" type="#_x0000_t202" style="position:absolute;left:0;text-align:left;margin-left:40.6pt;margin-top:189.6pt;width:172.15pt;height:39.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" fillcolor="yellow" strokeweight=".5pt">
                <v:textbox>
                  <w:txbxContent>
                    <w:p w14:paraId="14A86F02" w14:textId="77777777" w:rsidR="004F6420" w:rsidRPr="00A07495" w:rsidRDefault="004F6420" w:rsidP="00A07495">
                      <w:pPr>
                        <w:spacing w:after="102"/>
                        <w:jc w:val="both"/>
                        <w:rPr>
                          <w:rFonts w:ascii="Times New Roman" w:hAnsi="Times New Roman" w:cs="Times New Roman"/>
                          <w:b/>
                          <w:color w:val="000000" w:themeColor="text1"/>
                          <w:sz w:val="24"/>
                        </w:rPr>
                      </w:pPr>
                      <w:r w:rsidRPr="00A07495">
                        <w:rPr>
                          <w:rFonts w:ascii="Times New Roman" w:hAnsi="Times New Roman" w:cs="Times New Roman"/>
                          <w:b/>
                          <w:color w:val="000000" w:themeColor="text1"/>
                          <w:sz w:val="24"/>
                        </w:rPr>
                        <w:t>Confection des briques en vue de l’extension du bâtiment</w:t>
                      </w:r>
                    </w:p>
                    <w:p w14:paraId="1CB75035" w14:textId="77777777" w:rsidR="004F6420" w:rsidRPr="00A07495" w:rsidRDefault="004F6420" w:rsidP="00A07495">
                      <w:pPr>
                        <w:spacing w:after="102"/>
                        <w:rPr>
                          <w:rFonts w:ascii="Times New Roman" w:hAnsi="Times New Roman" w:cs="Times New Roman"/>
                          <w:b/>
                          <w:sz w:val="24"/>
                        </w:rPr>
                      </w:pPr>
                    </w:p>
                    <w:p w14:paraId="3F8CC8BC" w14:textId="77777777" w:rsidR="004F6420" w:rsidRPr="00A07495" w:rsidRDefault="004F6420">
                      <w:pPr>
                        <w:spacing w:after="102"/>
                        <w:rPr>
                          <w:rFonts w:ascii="Times New Roman" w:hAnsi="Times New Roman" w:cs="Times New Roman"/>
                          <w:sz w:val="24"/>
                        </w:rPr>
                      </w:pPr>
                    </w:p>
                  </w:txbxContent>
                </v:textbox>
              </v:shape>
            </w:pict>
          </mc:Fallback>
        </mc:AlternateContent>
      </w:r>
      <w:r w:rsidR="00A07495">
        <w:rPr>
          <w:noProof/>
          <w:lang w:eastAsia="fr-FR"/>
        </w:rPr>
        <w:drawing>
          <wp:inline distT="0" distB="0" distL="0" distR="0" wp14:anchorId="2BD64202" wp14:editId="55AF1AA5">
            <wp:extent cx="5744845" cy="3401060"/>
            <wp:effectExtent l="0" t="0" r="8255" b="8890"/>
            <wp:docPr id="45" name="Image 45" descr="C:\Users\dell\Desktop\Rapports et travaux de formation sur la mine au BF\Consultations\Clichés de terrain\Du iPhone renommer\CSPS NMSGMA en extension.JPG"/>
            <wp:cNvGraphicFramePr/>
            <a:graphic xmlns:a="http://schemas.openxmlformats.org/drawingml/2006/main">
              <a:graphicData uri="http://schemas.openxmlformats.org/drawingml/2006/picture">
                <pic:pic xmlns:pic="http://schemas.openxmlformats.org/drawingml/2006/picture">
                  <pic:nvPicPr>
                    <pic:cNvPr id="46" name="Image 46" descr="C:\Users\dell\Desktop\Rapports et travaux de formation sur la mine au BF\Consultations\Clichés de terrain\Du iPhone renommer\CSPS NMSGMA en extension.JPG"/>
                    <pic:cNvPicPr/>
                  </pic:nvPicPr>
                  <pic:blipFill rotWithShape="1">
                    <a:blip r:embed="rId54" cstate="print">
                      <a:extLst>
                        <a:ext uri="{28A0092B-C50C-407E-A947-70E740481C1C}">
                          <a14:useLocalDpi xmlns:a14="http://schemas.microsoft.com/office/drawing/2010/main" val="0"/>
                        </a:ext>
                      </a:extLst>
                    </a:blip>
                    <a:srcRect l="254" b="21270"/>
                    <a:stretch/>
                  </pic:blipFill>
                  <pic:spPr bwMode="auto">
                    <a:xfrm>
                      <a:off x="0" y="0"/>
                      <a:ext cx="5744845" cy="3401060"/>
                    </a:xfrm>
                    <a:prstGeom prst="rect">
                      <a:avLst/>
                    </a:prstGeom>
                    <a:noFill/>
                    <a:ln>
                      <a:noFill/>
                    </a:ln>
                    <a:extLst>
                      <a:ext uri="{53640926-AAD7-44D8-BBD7-CCE9431645EC}">
                        <a14:shadowObscured xmlns:a14="http://schemas.microsoft.com/office/drawing/2010/main"/>
                      </a:ext>
                    </a:extLst>
                  </pic:spPr>
                </pic:pic>
              </a:graphicData>
            </a:graphic>
          </wp:inline>
        </w:drawing>
      </w:r>
    </w:p>
    <w:p w14:paraId="0403418D" w14:textId="77777777" w:rsidR="00881F4E" w:rsidRDefault="00881F4E" w:rsidP="00881F4E">
      <w:pPr>
        <w:spacing w:after="0" w:line="360" w:lineRule="auto"/>
        <w:jc w:val="both"/>
        <w:rPr>
          <w:rFonts w:ascii="Times New Roman" w:hAnsi="Times New Roman" w:cs="Times New Roman"/>
          <w:b/>
        </w:rPr>
      </w:pPr>
      <w:r w:rsidRPr="00881F4E">
        <w:rPr>
          <w:rFonts w:ascii="Times New Roman" w:hAnsi="Times New Roman" w:cs="Times New Roman"/>
          <w:b/>
        </w:rPr>
        <w:t>Cliché DERRA du 25/08/2021.</w:t>
      </w:r>
    </w:p>
    <w:p w14:paraId="0BF67CF1" w14:textId="77777777" w:rsidR="004E7628" w:rsidRDefault="00881F4E" w:rsidP="00881F4E">
      <w:pPr>
        <w:spacing w:line="360" w:lineRule="auto"/>
        <w:jc w:val="both"/>
        <w:rPr>
          <w:rFonts w:ascii="Times New Roman" w:hAnsi="Times New Roman" w:cs="Times New Roman"/>
          <w:sz w:val="24"/>
        </w:rPr>
      </w:pPr>
      <w:r w:rsidRPr="00881F4E">
        <w:rPr>
          <w:rFonts w:ascii="Times New Roman" w:hAnsi="Times New Roman" w:cs="Times New Roman"/>
          <w:sz w:val="24"/>
        </w:rPr>
        <w:t xml:space="preserve">Cette extension révèle en effet à la fois la faiblesse des capacités d’accueil de la maternité mais </w:t>
      </w:r>
      <w:proofErr w:type="gramStart"/>
      <w:r w:rsidRPr="00881F4E">
        <w:rPr>
          <w:rFonts w:ascii="Times New Roman" w:hAnsi="Times New Roman" w:cs="Times New Roman"/>
          <w:sz w:val="24"/>
        </w:rPr>
        <w:t>un besoin pressante</w:t>
      </w:r>
      <w:proofErr w:type="gramEnd"/>
      <w:r w:rsidRPr="00881F4E">
        <w:rPr>
          <w:rFonts w:ascii="Times New Roman" w:hAnsi="Times New Roman" w:cs="Times New Roman"/>
          <w:sz w:val="24"/>
        </w:rPr>
        <w:t xml:space="preserve"> qui nécessite une solution palliative provisoire. Cet investissement s’accompagne d’un mur de clôturer tant sollicité par les responsables de la formation sanitaire. Selon le premier responsable, de la maternité la demande de l’augmentation des capacités d’accueil avait été émise dans le cadre du Programme d’appui au développement des économies locales (PADL) mais la demande n’avait pas abouti. Mais avec l’avènement du FMDL, le maire a jugé nécessaire de reconduire le projet. </w:t>
      </w:r>
    </w:p>
    <w:p w14:paraId="0A23DE4E" w14:textId="77777777" w:rsidR="004E7628" w:rsidRDefault="004E7628">
      <w:pPr>
        <w:rPr>
          <w:rFonts w:ascii="Times New Roman" w:hAnsi="Times New Roman" w:cs="Times New Roman"/>
          <w:sz w:val="24"/>
        </w:rPr>
      </w:pPr>
      <w:r>
        <w:rPr>
          <w:rFonts w:ascii="Times New Roman" w:hAnsi="Times New Roman" w:cs="Times New Roman"/>
          <w:sz w:val="24"/>
        </w:rPr>
        <w:br w:type="page"/>
      </w:r>
    </w:p>
    <w:p w14:paraId="1D140505" w14:textId="77777777" w:rsidR="004E7628" w:rsidRPr="00D50005" w:rsidRDefault="00D50005" w:rsidP="00D50005">
      <w:pPr>
        <w:pStyle w:val="Lgende"/>
        <w:spacing w:line="360" w:lineRule="auto"/>
        <w:jc w:val="both"/>
        <w:rPr>
          <w:b/>
          <w:i w:val="0"/>
          <w:sz w:val="24"/>
          <w:szCs w:val="24"/>
        </w:rPr>
      </w:pPr>
      <w:bookmarkStart w:id="154" w:name="_Toc90416484"/>
      <w:r w:rsidRPr="00D50005">
        <w:rPr>
          <w:b/>
          <w:i w:val="0"/>
          <w:sz w:val="24"/>
          <w:szCs w:val="24"/>
        </w:rPr>
        <w:lastRenderedPageBreak/>
        <w:t xml:space="preserve">Photo  </w:t>
      </w:r>
      <w:r w:rsidRPr="00D50005">
        <w:rPr>
          <w:b/>
          <w:i w:val="0"/>
          <w:sz w:val="24"/>
          <w:szCs w:val="24"/>
        </w:rPr>
        <w:fldChar w:fldCharType="begin"/>
      </w:r>
      <w:r w:rsidRPr="00D50005">
        <w:rPr>
          <w:b/>
          <w:i w:val="0"/>
          <w:sz w:val="24"/>
          <w:szCs w:val="24"/>
        </w:rPr>
        <w:instrText xml:space="preserve"> SEQ Photo_ \* ARABIC </w:instrText>
      </w:r>
      <w:r w:rsidRPr="00D50005">
        <w:rPr>
          <w:b/>
          <w:i w:val="0"/>
          <w:sz w:val="24"/>
          <w:szCs w:val="24"/>
        </w:rPr>
        <w:fldChar w:fldCharType="separate"/>
      </w:r>
      <w:r w:rsidR="00C960DD">
        <w:rPr>
          <w:b/>
          <w:i w:val="0"/>
          <w:noProof/>
          <w:sz w:val="24"/>
          <w:szCs w:val="24"/>
        </w:rPr>
        <w:t>29</w:t>
      </w:r>
      <w:r w:rsidRPr="00D50005">
        <w:rPr>
          <w:b/>
          <w:i w:val="0"/>
          <w:sz w:val="24"/>
          <w:szCs w:val="24"/>
        </w:rPr>
        <w:fldChar w:fldCharType="end"/>
      </w:r>
      <w:r w:rsidRPr="00D50005">
        <w:rPr>
          <w:b/>
          <w:i w:val="0"/>
          <w:sz w:val="24"/>
          <w:szCs w:val="24"/>
        </w:rPr>
        <w:t xml:space="preserve"> : Chantier du mur du CSPS de Namissiguima</w:t>
      </w:r>
      <w:bookmarkEnd w:id="154"/>
    </w:p>
    <w:p w14:paraId="24114A83" w14:textId="77777777" w:rsidR="004E7628" w:rsidRDefault="004E7628" w:rsidP="004E7628">
      <w:pPr>
        <w:spacing w:line="360" w:lineRule="auto"/>
        <w:jc w:val="both"/>
        <w:rPr>
          <w:rFonts w:ascii="Times New Roman" w:hAnsi="Times New Roman" w:cs="Times New Roman"/>
          <w:b/>
          <w:sz w:val="24"/>
          <w:szCs w:val="24"/>
        </w:rPr>
      </w:pPr>
      <w:r>
        <w:rPr>
          <w:noProof/>
          <w:lang w:eastAsia="fr-FR"/>
        </w:rPr>
        <w:drawing>
          <wp:inline distT="0" distB="0" distL="0" distR="0" wp14:anchorId="399E1691" wp14:editId="00D47E5D">
            <wp:extent cx="4980779" cy="2982036"/>
            <wp:effectExtent l="0" t="0" r="0" b="8890"/>
            <wp:docPr id="61" name="Image 61" descr="C:\Users\dell\Desktop\Rapports et travaux de formation sur la mine au BF\Consultations\Clichés de terrain\Du iPhone renommer\Mur du CSPS NMSGMA en construction.JPG"/>
            <wp:cNvGraphicFramePr/>
            <a:graphic xmlns:a="http://schemas.openxmlformats.org/drawingml/2006/main">
              <a:graphicData uri="http://schemas.openxmlformats.org/drawingml/2006/picture">
                <pic:pic xmlns:pic="http://schemas.openxmlformats.org/drawingml/2006/picture">
                  <pic:nvPicPr>
                    <pic:cNvPr id="45" name="Image 45" descr="C:\Users\dell\Desktop\Rapports et travaux de formation sur la mine au BF\Consultations\Clichés de terrain\Du iPhone renommer\Mur du CSPS NMSGMA en construction.JPG"/>
                    <pic:cNvPicPr/>
                  </pic:nvPicPr>
                  <pic:blipFill rotWithShape="1">
                    <a:blip r:embed="rId55" cstate="print">
                      <a:extLst>
                        <a:ext uri="{28A0092B-C50C-407E-A947-70E740481C1C}">
                          <a14:useLocalDpi xmlns:a14="http://schemas.microsoft.com/office/drawing/2010/main" val="0"/>
                        </a:ext>
                      </a:extLst>
                    </a:blip>
                    <a:srcRect l="-118" t="1016" r="13623" b="29947"/>
                    <a:stretch/>
                  </pic:blipFill>
                  <pic:spPr bwMode="auto">
                    <a:xfrm>
                      <a:off x="0" y="0"/>
                      <a:ext cx="4980779" cy="2982036"/>
                    </a:xfrm>
                    <a:prstGeom prst="rect">
                      <a:avLst/>
                    </a:prstGeom>
                    <a:noFill/>
                    <a:ln>
                      <a:noFill/>
                    </a:ln>
                    <a:extLst>
                      <a:ext uri="{53640926-AAD7-44D8-BBD7-CCE9431645EC}">
                        <a14:shadowObscured xmlns:a14="http://schemas.microsoft.com/office/drawing/2010/main"/>
                      </a:ext>
                    </a:extLst>
                  </pic:spPr>
                </pic:pic>
              </a:graphicData>
            </a:graphic>
          </wp:inline>
        </w:drawing>
      </w:r>
    </w:p>
    <w:p w14:paraId="4664582F" w14:textId="77777777" w:rsidR="004E7628" w:rsidRDefault="004E7628" w:rsidP="004E7628">
      <w:pPr>
        <w:spacing w:line="360" w:lineRule="auto"/>
        <w:jc w:val="both"/>
        <w:rPr>
          <w:rFonts w:ascii="Times New Roman" w:hAnsi="Times New Roman" w:cs="Times New Roman"/>
          <w:b/>
        </w:rPr>
      </w:pPr>
      <w:r w:rsidRPr="004E7628">
        <w:rPr>
          <w:rFonts w:ascii="Times New Roman" w:hAnsi="Times New Roman" w:cs="Times New Roman"/>
          <w:b/>
        </w:rPr>
        <w:t xml:space="preserve">Cliché </w:t>
      </w:r>
      <w:proofErr w:type="gramStart"/>
      <w:r w:rsidRPr="004E7628">
        <w:rPr>
          <w:rFonts w:ascii="Times New Roman" w:hAnsi="Times New Roman" w:cs="Times New Roman"/>
          <w:b/>
        </w:rPr>
        <w:t>DERRA  du</w:t>
      </w:r>
      <w:proofErr w:type="gramEnd"/>
      <w:r w:rsidRPr="004E7628">
        <w:rPr>
          <w:rFonts w:ascii="Times New Roman" w:hAnsi="Times New Roman" w:cs="Times New Roman"/>
          <w:b/>
        </w:rPr>
        <w:t xml:space="preserve"> 25/08/2021</w:t>
      </w:r>
    </w:p>
    <w:p w14:paraId="1297DFB0" w14:textId="77777777" w:rsidR="00A72F25" w:rsidRPr="00A72F25" w:rsidRDefault="00A72F25" w:rsidP="00A72F25">
      <w:pPr>
        <w:spacing w:line="360" w:lineRule="auto"/>
        <w:jc w:val="both"/>
        <w:rPr>
          <w:rFonts w:ascii="Times New Roman" w:hAnsi="Times New Roman" w:cs="Times New Roman"/>
          <w:sz w:val="24"/>
        </w:rPr>
      </w:pPr>
      <w:r w:rsidRPr="00A72F25">
        <w:rPr>
          <w:rFonts w:ascii="Times New Roman" w:hAnsi="Times New Roman" w:cs="Times New Roman"/>
          <w:sz w:val="24"/>
        </w:rPr>
        <w:t xml:space="preserve">Situé en pleine habitation cette clôture permettra non seulement de protéger à la fois les patients contre les poussières mais aussi les populations contre les risques de contamination si on sait que le centre de santé se trouve au côté Ouest du marché de Namissiguima où les poussières sont généralement entraîné le centre de santé durant les mois de février-mars alors que l’effet inverse se produit en avril-mai, donc un facteur de risque de contagion en cas d’une épidémie de maladie contagieuse. </w:t>
      </w:r>
    </w:p>
    <w:p w14:paraId="676D29E4" w14:textId="77777777" w:rsidR="00A72F25" w:rsidRPr="00A72F25" w:rsidRDefault="00A72F25" w:rsidP="00A72F25">
      <w:pPr>
        <w:spacing w:line="360" w:lineRule="auto"/>
        <w:jc w:val="both"/>
        <w:rPr>
          <w:rFonts w:ascii="Times New Roman" w:hAnsi="Times New Roman" w:cs="Times New Roman"/>
          <w:sz w:val="24"/>
        </w:rPr>
      </w:pPr>
      <w:r w:rsidRPr="00A72F25">
        <w:rPr>
          <w:rFonts w:ascii="Times New Roman" w:hAnsi="Times New Roman" w:cs="Times New Roman"/>
          <w:sz w:val="24"/>
        </w:rPr>
        <w:t xml:space="preserve">Dans le cadre de l’accompagnement du service, les formations sanitaires ont bénéficié du matériel médical. Les formations sanitaires de Namissiguima, de Konoga, de Tougou et Mongombouli ont été également dotées chacune d’un engin (2T) roulant à deux roues. Il est aussi prévu la construction d’un dépôt MEG au CSPS de Solgoum qui n’avait pas jusqu’alors de dépôt MEG ; en plus deux hangars dont un au CSPS de Solgom et un au CSPS de Koumbané. </w:t>
      </w:r>
    </w:p>
    <w:p w14:paraId="61ED108E" w14:textId="77777777" w:rsidR="004E7628" w:rsidRPr="00DB0B7A" w:rsidRDefault="00A72F25" w:rsidP="00DB0B7A">
      <w:pPr>
        <w:spacing w:line="360" w:lineRule="auto"/>
        <w:jc w:val="both"/>
        <w:rPr>
          <w:rFonts w:ascii="Times New Roman" w:hAnsi="Times New Roman" w:cs="Times New Roman"/>
          <w:sz w:val="28"/>
        </w:rPr>
      </w:pPr>
      <w:r w:rsidRPr="00A72F25">
        <w:rPr>
          <w:rFonts w:ascii="Times New Roman" w:hAnsi="Times New Roman" w:cs="Times New Roman"/>
          <w:sz w:val="24"/>
        </w:rPr>
        <w:t xml:space="preserve">Dans le secteur de la santé, seuls les agents des agents de santé et le personnel ont actuellement connaissance des réalisations dans le secteur peu. De plus, il y a une certaine distance entre les agents de santé et les populations. Les investissements dans ce secteur sont relativement moins importants en termes de nombre de réalisations et peu connus des populations. Mais cela n’est pas une justification suffisante. L’étude de cas s’est effectuée à Nogo – qui n’a pas de centre de santé – alors que les réalisations se sont effectuées notamment à Namissiguima et Konoga. Cet état de fait s’explique plus par un manque de communication que du fait d’une question de </w:t>
      </w:r>
      <w:r w:rsidRPr="00A72F25">
        <w:rPr>
          <w:rFonts w:ascii="Times New Roman" w:hAnsi="Times New Roman" w:cs="Times New Roman"/>
          <w:sz w:val="24"/>
        </w:rPr>
        <w:lastRenderedPageBreak/>
        <w:t>distance ou de nombre de réalisation. Il ressort donc de l’étude de cas que 65% de la population interrogée</w:t>
      </w:r>
      <w:r w:rsidR="00DB0B7A">
        <w:rPr>
          <w:rFonts w:ascii="Times New Roman" w:hAnsi="Times New Roman" w:cs="Times New Roman"/>
          <w:sz w:val="24"/>
        </w:rPr>
        <w:t xml:space="preserve"> </w:t>
      </w:r>
      <w:r w:rsidR="00DB0B7A" w:rsidRPr="00DB0B7A">
        <w:rPr>
          <w:rFonts w:ascii="Times New Roman" w:hAnsi="Times New Roman" w:cs="Times New Roman"/>
          <w:sz w:val="24"/>
        </w:rPr>
        <w:t>n’ont aucune information sur un quelconque investissement en cours contre respectivement 15% et 20% pour la réalisation en infrastructure et en équipement.</w:t>
      </w:r>
    </w:p>
    <w:p w14:paraId="5EA0F3AC" w14:textId="77777777" w:rsidR="00E41D82" w:rsidRPr="00D50005" w:rsidRDefault="00D50005" w:rsidP="00D50005">
      <w:pPr>
        <w:pStyle w:val="Lgende"/>
        <w:spacing w:line="360" w:lineRule="auto"/>
        <w:jc w:val="both"/>
        <w:rPr>
          <w:b/>
          <w:i w:val="0"/>
          <w:sz w:val="24"/>
          <w:szCs w:val="24"/>
        </w:rPr>
      </w:pPr>
      <w:bookmarkStart w:id="155" w:name="_Toc90416485"/>
      <w:r w:rsidRPr="00D50005">
        <w:rPr>
          <w:b/>
          <w:i w:val="0"/>
          <w:sz w:val="24"/>
          <w:szCs w:val="24"/>
        </w:rPr>
        <w:t xml:space="preserve">Photo  </w:t>
      </w:r>
      <w:r w:rsidRPr="00D50005">
        <w:rPr>
          <w:b/>
          <w:i w:val="0"/>
          <w:sz w:val="24"/>
          <w:szCs w:val="24"/>
        </w:rPr>
        <w:fldChar w:fldCharType="begin"/>
      </w:r>
      <w:r w:rsidRPr="00D50005">
        <w:rPr>
          <w:b/>
          <w:i w:val="0"/>
          <w:sz w:val="24"/>
          <w:szCs w:val="24"/>
        </w:rPr>
        <w:instrText xml:space="preserve"> SEQ Photo_ \* ARABIC </w:instrText>
      </w:r>
      <w:r w:rsidRPr="00D50005">
        <w:rPr>
          <w:b/>
          <w:i w:val="0"/>
          <w:sz w:val="24"/>
          <w:szCs w:val="24"/>
        </w:rPr>
        <w:fldChar w:fldCharType="separate"/>
      </w:r>
      <w:r w:rsidR="00C960DD">
        <w:rPr>
          <w:b/>
          <w:i w:val="0"/>
          <w:noProof/>
          <w:sz w:val="24"/>
          <w:szCs w:val="24"/>
        </w:rPr>
        <w:t>30</w:t>
      </w:r>
      <w:r w:rsidRPr="00D50005">
        <w:rPr>
          <w:b/>
          <w:i w:val="0"/>
          <w:sz w:val="24"/>
          <w:szCs w:val="24"/>
        </w:rPr>
        <w:fldChar w:fldCharType="end"/>
      </w:r>
      <w:r w:rsidRPr="00D50005">
        <w:rPr>
          <w:b/>
          <w:i w:val="0"/>
          <w:sz w:val="24"/>
          <w:szCs w:val="24"/>
        </w:rPr>
        <w:t xml:space="preserve"> : Connaissance des investissements du </w:t>
      </w:r>
      <w:proofErr w:type="gramStart"/>
      <w:r w:rsidRPr="00D50005">
        <w:rPr>
          <w:b/>
          <w:i w:val="0"/>
          <w:sz w:val="24"/>
          <w:szCs w:val="24"/>
        </w:rPr>
        <w:t>FMDL  dans</w:t>
      </w:r>
      <w:proofErr w:type="gramEnd"/>
      <w:r w:rsidRPr="00D50005">
        <w:rPr>
          <w:b/>
          <w:i w:val="0"/>
          <w:sz w:val="24"/>
          <w:szCs w:val="24"/>
        </w:rPr>
        <w:t xml:space="preserve"> le secteur de la santé   à Nogo</w:t>
      </w:r>
      <w:bookmarkEnd w:id="155"/>
    </w:p>
    <w:p w14:paraId="5FB0F063" w14:textId="77777777" w:rsidR="00881F4E" w:rsidRDefault="00E41D82" w:rsidP="00E41D82">
      <w:pPr>
        <w:spacing w:after="0" w:line="360" w:lineRule="auto"/>
        <w:jc w:val="center"/>
        <w:rPr>
          <w:rFonts w:ascii="Times New Roman" w:hAnsi="Times New Roman" w:cs="Times New Roman"/>
          <w:b/>
          <w:u w:val="single"/>
        </w:rPr>
      </w:pPr>
      <w:r>
        <w:rPr>
          <w:noProof/>
          <w:lang w:eastAsia="fr-FR"/>
        </w:rPr>
        <w:drawing>
          <wp:inline distT="0" distB="0" distL="0" distR="0" wp14:anchorId="73006669" wp14:editId="7165C5ED">
            <wp:extent cx="4572000" cy="2743200"/>
            <wp:effectExtent l="0" t="0" r="0" b="0"/>
            <wp:docPr id="37" name="Graphique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202FD2E" w14:textId="77777777" w:rsidR="00E41D82" w:rsidRDefault="00E41D82" w:rsidP="00E41D82">
      <w:pPr>
        <w:spacing w:after="0" w:line="360" w:lineRule="auto"/>
        <w:jc w:val="both"/>
        <w:rPr>
          <w:rFonts w:ascii="Times New Roman" w:hAnsi="Times New Roman" w:cs="Times New Roman"/>
          <w:b/>
        </w:rPr>
      </w:pPr>
      <w:r w:rsidRPr="00E41D82">
        <w:rPr>
          <w:rFonts w:ascii="Times New Roman" w:hAnsi="Times New Roman" w:cs="Times New Roman"/>
          <w:b/>
        </w:rPr>
        <w:tab/>
        <w:t xml:space="preserve">   Source : Données de terrain d’août 2021.</w:t>
      </w:r>
    </w:p>
    <w:p w14:paraId="67B780CF" w14:textId="77777777" w:rsidR="008532D8" w:rsidRDefault="008532D8" w:rsidP="008532D8">
      <w:pPr>
        <w:spacing w:line="360" w:lineRule="auto"/>
        <w:jc w:val="both"/>
        <w:rPr>
          <w:rFonts w:ascii="Times New Roman" w:hAnsi="Times New Roman" w:cs="Times New Roman"/>
          <w:sz w:val="24"/>
        </w:rPr>
      </w:pPr>
      <w:r w:rsidRPr="008532D8">
        <w:rPr>
          <w:rFonts w:ascii="Times New Roman" w:hAnsi="Times New Roman" w:cs="Times New Roman"/>
          <w:sz w:val="24"/>
        </w:rPr>
        <w:t>Dans les deux cas d’étude, notamment le village de Nogo et de Rim, seul le village de Nogo dispose d’un projet d’investissement d’une école primaire. Bien que le projet ne soit pas encore effectif, les personnes interrogées apprécient diversement la réalisation de cette nouvelle infrastructure scolaire.</w:t>
      </w:r>
    </w:p>
    <w:p w14:paraId="05D580C3" w14:textId="77777777" w:rsidR="00C960DD" w:rsidRDefault="00C960DD">
      <w:pPr>
        <w:rPr>
          <w:rFonts w:ascii="Times New Roman" w:hAnsi="Times New Roman" w:cs="Times New Roman"/>
          <w:b/>
          <w:iCs/>
          <w:color w:val="44546A" w:themeColor="text2"/>
          <w:sz w:val="24"/>
          <w:szCs w:val="18"/>
        </w:rPr>
      </w:pPr>
      <w:r>
        <w:rPr>
          <w:b/>
          <w:i/>
          <w:sz w:val="24"/>
        </w:rPr>
        <w:br w:type="page"/>
      </w:r>
    </w:p>
    <w:p w14:paraId="6AB95A1B" w14:textId="77777777" w:rsidR="00C960DD" w:rsidRDefault="00C960DD" w:rsidP="00C960DD">
      <w:pPr>
        <w:pStyle w:val="Lgende"/>
        <w:spacing w:line="360" w:lineRule="auto"/>
        <w:jc w:val="both"/>
        <w:rPr>
          <w:b/>
          <w:i w:val="0"/>
          <w:sz w:val="24"/>
        </w:rPr>
      </w:pPr>
      <w:bookmarkStart w:id="156" w:name="_Toc90416486"/>
      <w:r w:rsidRPr="00C960DD">
        <w:rPr>
          <w:b/>
          <w:i w:val="0"/>
          <w:sz w:val="24"/>
        </w:rPr>
        <w:lastRenderedPageBreak/>
        <w:t xml:space="preserve">Photo  </w:t>
      </w:r>
      <w:r w:rsidRPr="00C960DD">
        <w:rPr>
          <w:b/>
          <w:i w:val="0"/>
          <w:sz w:val="24"/>
        </w:rPr>
        <w:fldChar w:fldCharType="begin"/>
      </w:r>
      <w:r w:rsidRPr="00C960DD">
        <w:rPr>
          <w:b/>
          <w:i w:val="0"/>
          <w:sz w:val="24"/>
        </w:rPr>
        <w:instrText xml:space="preserve"> SEQ Photo_ \* ARABIC </w:instrText>
      </w:r>
      <w:r w:rsidRPr="00C960DD">
        <w:rPr>
          <w:b/>
          <w:i w:val="0"/>
          <w:sz w:val="24"/>
        </w:rPr>
        <w:fldChar w:fldCharType="separate"/>
      </w:r>
      <w:r>
        <w:rPr>
          <w:b/>
          <w:i w:val="0"/>
          <w:noProof/>
          <w:sz w:val="24"/>
        </w:rPr>
        <w:t>31</w:t>
      </w:r>
      <w:r w:rsidRPr="00C960DD">
        <w:rPr>
          <w:b/>
          <w:i w:val="0"/>
          <w:sz w:val="24"/>
        </w:rPr>
        <w:fldChar w:fldCharType="end"/>
      </w:r>
      <w:r w:rsidRPr="00C960DD">
        <w:rPr>
          <w:b/>
          <w:i w:val="0"/>
          <w:sz w:val="24"/>
        </w:rPr>
        <w:t xml:space="preserve"> : Perception de la population de Nogo sur le projet de construction de la nouvelle école primaire</w:t>
      </w:r>
      <w:bookmarkEnd w:id="156"/>
    </w:p>
    <w:p w14:paraId="63C2B086" w14:textId="77777777" w:rsidR="00F1442B" w:rsidRPr="008532D8" w:rsidRDefault="00F1442B" w:rsidP="00C960DD">
      <w:pPr>
        <w:pStyle w:val="Lgende"/>
        <w:spacing w:line="360" w:lineRule="auto"/>
        <w:jc w:val="center"/>
        <w:rPr>
          <w:sz w:val="24"/>
        </w:rPr>
      </w:pPr>
      <w:r>
        <w:rPr>
          <w:noProof/>
          <w:lang w:eastAsia="fr-FR"/>
        </w:rPr>
        <w:drawing>
          <wp:inline distT="0" distB="0" distL="0" distR="0" wp14:anchorId="6866FD2C" wp14:editId="520B665D">
            <wp:extent cx="4572000" cy="2743200"/>
            <wp:effectExtent l="0" t="0" r="0" b="0"/>
            <wp:docPr id="62" name="Graphique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EFAE20A" w14:textId="77777777" w:rsidR="00E41D82" w:rsidRDefault="00F1442B" w:rsidP="00F1442B">
      <w:pPr>
        <w:spacing w:after="0" w:line="360" w:lineRule="auto"/>
        <w:jc w:val="both"/>
        <w:rPr>
          <w:rFonts w:ascii="Times New Roman" w:hAnsi="Times New Roman" w:cs="Times New Roman"/>
          <w:b/>
          <w:sz w:val="24"/>
        </w:rPr>
      </w:pPr>
      <w:r w:rsidRPr="00F1442B">
        <w:rPr>
          <w:rFonts w:ascii="Times New Roman" w:hAnsi="Times New Roman" w:cs="Times New Roman"/>
          <w:b/>
          <w:sz w:val="24"/>
        </w:rPr>
        <w:t xml:space="preserve">                Source : données de terrain d’août 2021.</w:t>
      </w:r>
    </w:p>
    <w:p w14:paraId="39BE7FE9" w14:textId="77777777" w:rsidR="00F1442B" w:rsidRDefault="00F1442B" w:rsidP="00F1442B">
      <w:pPr>
        <w:spacing w:line="480" w:lineRule="auto"/>
        <w:jc w:val="both"/>
        <w:rPr>
          <w:rFonts w:ascii="Times New Roman" w:hAnsi="Times New Roman" w:cs="Times New Roman"/>
          <w:sz w:val="24"/>
        </w:rPr>
      </w:pPr>
      <w:r w:rsidRPr="00F1442B">
        <w:rPr>
          <w:rFonts w:ascii="Times New Roman" w:hAnsi="Times New Roman" w:cs="Times New Roman"/>
          <w:sz w:val="24"/>
        </w:rPr>
        <w:t xml:space="preserve">Sur l’ensemble de la population interrogée à Nogo sur l’impact d’une telle infrastructure (école primaire), une grande majorité ; soit 68% des enquêtes refusent tout commentaire par manque de connaissance. Une telle attitude est compréhensible dans la mesure où l’investissement bien que validée par l’administration de la collectivité connait des difficultés de mise en chantier d’autant plus que l’information n’est </w:t>
      </w:r>
      <w:proofErr w:type="gramStart"/>
      <w:r w:rsidRPr="00F1442B">
        <w:rPr>
          <w:rFonts w:ascii="Times New Roman" w:hAnsi="Times New Roman" w:cs="Times New Roman"/>
          <w:sz w:val="24"/>
        </w:rPr>
        <w:t>connu</w:t>
      </w:r>
      <w:proofErr w:type="gramEnd"/>
      <w:r w:rsidRPr="00F1442B">
        <w:rPr>
          <w:rFonts w:ascii="Times New Roman" w:hAnsi="Times New Roman" w:cs="Times New Roman"/>
          <w:sz w:val="24"/>
        </w:rPr>
        <w:t xml:space="preserve"> que par une poignée de responsables. Sur les 32% ayant donné leurs avis, 4% considère que la nouvelle école réduira la charge des parents et autres 4% considère qu’il y aura une réduction des abandons scolaires. Alors que 12% pensent à une réduction des distances d’accès à l’école tandis que les autres 12% restant se réjouissent d’un meilleur suivi scolaire de leurs enfants. </w:t>
      </w:r>
    </w:p>
    <w:p w14:paraId="5C3DE529" w14:textId="77777777" w:rsidR="007B1AE4" w:rsidRPr="00CC154B" w:rsidRDefault="00CC154B" w:rsidP="00CC154B">
      <w:pPr>
        <w:pStyle w:val="Titre3"/>
        <w:spacing w:line="360" w:lineRule="auto"/>
        <w:jc w:val="both"/>
        <w:rPr>
          <w:rFonts w:ascii="Times New Roman" w:hAnsi="Times New Roman" w:cs="Times New Roman"/>
          <w:b/>
          <w:color w:val="auto"/>
        </w:rPr>
      </w:pPr>
      <w:bookmarkStart w:id="157" w:name="_Toc90417809"/>
      <w:r>
        <w:rPr>
          <w:rFonts w:ascii="Times New Roman" w:hAnsi="Times New Roman" w:cs="Times New Roman"/>
          <w:b/>
          <w:color w:val="auto"/>
        </w:rPr>
        <w:t>5.1.3.</w:t>
      </w:r>
      <w:r>
        <w:rPr>
          <w:rFonts w:ascii="Times New Roman" w:hAnsi="Times New Roman" w:cs="Times New Roman"/>
          <w:b/>
          <w:color w:val="auto"/>
        </w:rPr>
        <w:tab/>
      </w:r>
      <w:r w:rsidR="007B1AE4" w:rsidRPr="00CC154B">
        <w:rPr>
          <w:rFonts w:ascii="Times New Roman" w:hAnsi="Times New Roman" w:cs="Times New Roman"/>
          <w:b/>
          <w:color w:val="auto"/>
        </w:rPr>
        <w:t>Contribution des investissements du FMDL à l’amélioration de l’accès aux services de santé dans la commune de Namissiguima</w:t>
      </w:r>
      <w:bookmarkEnd w:id="157"/>
    </w:p>
    <w:p w14:paraId="4D8D35BA" w14:textId="77777777" w:rsidR="007B1AE4" w:rsidRDefault="007B1AE4" w:rsidP="007B1AE4">
      <w:pPr>
        <w:spacing w:line="360" w:lineRule="auto"/>
        <w:jc w:val="both"/>
        <w:rPr>
          <w:rFonts w:ascii="Times New Roman" w:hAnsi="Times New Roman" w:cs="Times New Roman"/>
          <w:sz w:val="24"/>
        </w:rPr>
      </w:pPr>
      <w:r w:rsidRPr="007B1AE4">
        <w:rPr>
          <w:rFonts w:ascii="Times New Roman" w:hAnsi="Times New Roman" w:cs="Times New Roman"/>
          <w:sz w:val="24"/>
        </w:rPr>
        <w:t>Les réalisations en termes d’accroissement des capacités de fourniture en eau potable se réalisent à quelques exceptions près dans le sillage de la construction et/ou de la normalisation des établissements d’enseignement. C’est ainsi qu’il est prévu la réalisation de forage à motricité humaine à l’école de Bagyalgo, de Nigwendé.</w:t>
      </w:r>
      <w:r>
        <w:rPr>
          <w:rFonts w:ascii="Times New Roman" w:hAnsi="Times New Roman" w:cs="Times New Roman"/>
          <w:sz w:val="24"/>
        </w:rPr>
        <w:t xml:space="preserve"> </w:t>
      </w:r>
      <w:r w:rsidRPr="007B1AE4">
        <w:rPr>
          <w:rFonts w:ascii="Times New Roman" w:hAnsi="Times New Roman" w:cs="Times New Roman"/>
          <w:sz w:val="24"/>
        </w:rPr>
        <w:t xml:space="preserve">Parallèlement à ces forages accompagnant la construction des établissements, d’autres sont réalisé dans les villages </w:t>
      </w:r>
      <w:r w:rsidRPr="007B1AE4">
        <w:rPr>
          <w:rFonts w:ascii="Times New Roman" w:hAnsi="Times New Roman" w:cs="Times New Roman"/>
          <w:sz w:val="24"/>
        </w:rPr>
        <w:lastRenderedPageBreak/>
        <w:t xml:space="preserve">indépendamment des lieux publics. Ainsi quatre forages positifs ont été réalisés dans les villages de Goulagou, de Bagyalgo, Dombré et Ramatoulaye pendant trois autres sont en cours dans la commune. </w:t>
      </w:r>
    </w:p>
    <w:p w14:paraId="3D5306A0" w14:textId="77777777" w:rsidR="0091461D" w:rsidRPr="00C960DD" w:rsidRDefault="00C960DD" w:rsidP="00C960DD">
      <w:pPr>
        <w:pStyle w:val="Lgende"/>
        <w:spacing w:line="360" w:lineRule="auto"/>
        <w:jc w:val="both"/>
        <w:rPr>
          <w:b/>
          <w:i w:val="0"/>
          <w:sz w:val="24"/>
          <w:szCs w:val="24"/>
        </w:rPr>
      </w:pPr>
      <w:r>
        <w:rPr>
          <w:b/>
          <w:i w:val="0"/>
          <w:sz w:val="24"/>
          <w:szCs w:val="24"/>
        </w:rPr>
        <w:t xml:space="preserve">  </w:t>
      </w:r>
      <w:bookmarkStart w:id="158" w:name="_Toc90416487"/>
      <w:r w:rsidRPr="00C960DD">
        <w:rPr>
          <w:b/>
          <w:i w:val="0"/>
          <w:sz w:val="24"/>
          <w:szCs w:val="24"/>
        </w:rPr>
        <w:t xml:space="preserve">Photo  </w:t>
      </w:r>
      <w:r w:rsidRPr="00C960DD">
        <w:rPr>
          <w:b/>
          <w:i w:val="0"/>
          <w:sz w:val="24"/>
          <w:szCs w:val="24"/>
        </w:rPr>
        <w:fldChar w:fldCharType="begin"/>
      </w:r>
      <w:r w:rsidRPr="00C960DD">
        <w:rPr>
          <w:b/>
          <w:i w:val="0"/>
          <w:sz w:val="24"/>
          <w:szCs w:val="24"/>
        </w:rPr>
        <w:instrText xml:space="preserve"> SEQ Photo_ \* ARABIC </w:instrText>
      </w:r>
      <w:r w:rsidRPr="00C960DD">
        <w:rPr>
          <w:b/>
          <w:i w:val="0"/>
          <w:sz w:val="24"/>
          <w:szCs w:val="24"/>
        </w:rPr>
        <w:fldChar w:fldCharType="separate"/>
      </w:r>
      <w:r>
        <w:rPr>
          <w:b/>
          <w:i w:val="0"/>
          <w:noProof/>
          <w:sz w:val="24"/>
          <w:szCs w:val="24"/>
        </w:rPr>
        <w:t>32</w:t>
      </w:r>
      <w:r w:rsidRPr="00C960DD">
        <w:rPr>
          <w:b/>
          <w:i w:val="0"/>
          <w:sz w:val="24"/>
          <w:szCs w:val="24"/>
        </w:rPr>
        <w:fldChar w:fldCharType="end"/>
      </w:r>
      <w:r w:rsidRPr="00C960DD">
        <w:rPr>
          <w:b/>
          <w:i w:val="0"/>
          <w:sz w:val="24"/>
          <w:szCs w:val="24"/>
        </w:rPr>
        <w:t xml:space="preserve"> : Forage de Ramatoulaye</w:t>
      </w:r>
      <w:bookmarkEnd w:id="158"/>
    </w:p>
    <w:p w14:paraId="3531EABD" w14:textId="77777777" w:rsidR="0091461D" w:rsidRDefault="0091461D" w:rsidP="007B1AE4">
      <w:pPr>
        <w:spacing w:line="360" w:lineRule="auto"/>
        <w:jc w:val="both"/>
        <w:rPr>
          <w:rFonts w:ascii="Times New Roman" w:hAnsi="Times New Roman" w:cs="Times New Roman"/>
          <w:sz w:val="24"/>
        </w:rPr>
      </w:pPr>
      <w:r>
        <w:rPr>
          <w:noProof/>
          <w:lang w:eastAsia="fr-FR"/>
        </w:rPr>
        <w:drawing>
          <wp:inline distT="0" distB="0" distL="0" distR="0" wp14:anchorId="1A62CE69" wp14:editId="5B9556B4">
            <wp:extent cx="5760720" cy="3018155"/>
            <wp:effectExtent l="0" t="0" r="0" b="0"/>
            <wp:docPr id="64" name="Image 64" descr="C:\Users\dell\Desktop\Rapports et travaux de formation sur la mine au BF\Consultations\Clichés de terrain\Du iPhone renommer\Forage Ramatoulaye.JPG"/>
            <wp:cNvGraphicFramePr/>
            <a:graphic xmlns:a="http://schemas.openxmlformats.org/drawingml/2006/main">
              <a:graphicData uri="http://schemas.openxmlformats.org/drawingml/2006/picture">
                <pic:pic xmlns:pic="http://schemas.openxmlformats.org/drawingml/2006/picture">
                  <pic:nvPicPr>
                    <pic:cNvPr id="53" name="Image 53" descr="C:\Users\dell\Desktop\Rapports et travaux de formation sur la mine au BF\Consultations\Clichés de terrain\Du iPhone renommer\Forage Ramatoulaye.JPG"/>
                    <pic:cNvPicPr/>
                  </pic:nvPicPr>
                  <pic:blipFill rotWithShape="1">
                    <a:blip r:embed="rId58" cstate="print">
                      <a:extLst>
                        <a:ext uri="{28A0092B-C50C-407E-A947-70E740481C1C}">
                          <a14:useLocalDpi xmlns:a14="http://schemas.microsoft.com/office/drawing/2010/main" val="0"/>
                        </a:ext>
                      </a:extLst>
                    </a:blip>
                    <a:srcRect l="-1540" r="-1" b="29085"/>
                    <a:stretch/>
                  </pic:blipFill>
                  <pic:spPr bwMode="auto">
                    <a:xfrm>
                      <a:off x="0" y="0"/>
                      <a:ext cx="5760720" cy="3018155"/>
                    </a:xfrm>
                    <a:prstGeom prst="rect">
                      <a:avLst/>
                    </a:prstGeom>
                    <a:noFill/>
                    <a:ln>
                      <a:noFill/>
                    </a:ln>
                    <a:extLst>
                      <a:ext uri="{53640926-AAD7-44D8-BBD7-CCE9431645EC}">
                        <a14:shadowObscured xmlns:a14="http://schemas.microsoft.com/office/drawing/2010/main"/>
                      </a:ext>
                    </a:extLst>
                  </pic:spPr>
                </pic:pic>
              </a:graphicData>
            </a:graphic>
          </wp:inline>
        </w:drawing>
      </w:r>
    </w:p>
    <w:p w14:paraId="57071A7E" w14:textId="77777777" w:rsidR="0091461D" w:rsidRPr="0091461D" w:rsidRDefault="0091461D" w:rsidP="0091461D">
      <w:pPr>
        <w:spacing w:after="0" w:line="360" w:lineRule="auto"/>
        <w:jc w:val="both"/>
        <w:rPr>
          <w:rFonts w:ascii="Times New Roman" w:hAnsi="Times New Roman" w:cs="Times New Roman"/>
          <w:b/>
        </w:rPr>
      </w:pPr>
      <w:r w:rsidRPr="0091461D">
        <w:rPr>
          <w:rFonts w:ascii="Times New Roman" w:hAnsi="Times New Roman" w:cs="Times New Roman"/>
          <w:b/>
        </w:rPr>
        <w:t xml:space="preserve">Cliché DERRA 25/08/2021. </w:t>
      </w:r>
    </w:p>
    <w:p w14:paraId="469038B4" w14:textId="77777777" w:rsidR="0091461D" w:rsidRDefault="0091461D" w:rsidP="0091461D">
      <w:pPr>
        <w:spacing w:line="360" w:lineRule="auto"/>
        <w:jc w:val="both"/>
        <w:rPr>
          <w:rFonts w:ascii="Times New Roman" w:hAnsi="Times New Roman" w:cs="Times New Roman"/>
          <w:sz w:val="24"/>
        </w:rPr>
      </w:pPr>
      <w:r w:rsidRPr="0091461D">
        <w:rPr>
          <w:rFonts w:ascii="Times New Roman" w:hAnsi="Times New Roman" w:cs="Times New Roman"/>
          <w:sz w:val="24"/>
        </w:rPr>
        <w:t>Bien que ce forage à l’extrémité Sud-Est du village, elle se localise dans un nouveau quartier récemment construit (en arrière-plan) par des familles de déplacés internes qui ont fait fortune dans l’orpaillage. Cela témoigne l’importance de la contribution de l’orpaillage dans la vie des populations et de la vision des autorités en matière d’investissement.</w:t>
      </w:r>
    </w:p>
    <w:p w14:paraId="25DC1E92" w14:textId="77777777" w:rsidR="00C960DD" w:rsidRDefault="00C960DD">
      <w:pPr>
        <w:rPr>
          <w:rFonts w:ascii="Times New Roman" w:hAnsi="Times New Roman" w:cs="Times New Roman"/>
          <w:b/>
          <w:iCs/>
          <w:color w:val="44546A" w:themeColor="text2"/>
          <w:sz w:val="24"/>
          <w:szCs w:val="24"/>
        </w:rPr>
      </w:pPr>
      <w:bookmarkStart w:id="159" w:name="_Toc89003373"/>
      <w:r>
        <w:rPr>
          <w:b/>
          <w:i/>
          <w:sz w:val="24"/>
          <w:szCs w:val="24"/>
        </w:rPr>
        <w:br w:type="page"/>
      </w:r>
    </w:p>
    <w:p w14:paraId="088D7DF7" w14:textId="77777777" w:rsidR="009C3B53" w:rsidRPr="00C960DD" w:rsidRDefault="00C960DD" w:rsidP="00C960DD">
      <w:pPr>
        <w:pStyle w:val="Lgende"/>
        <w:spacing w:line="360" w:lineRule="auto"/>
        <w:jc w:val="both"/>
        <w:rPr>
          <w:b/>
          <w:i w:val="0"/>
          <w:sz w:val="24"/>
          <w:szCs w:val="24"/>
        </w:rPr>
      </w:pPr>
      <w:bookmarkStart w:id="160" w:name="_Toc90416488"/>
      <w:bookmarkEnd w:id="159"/>
      <w:r w:rsidRPr="00C960DD">
        <w:rPr>
          <w:b/>
          <w:i w:val="0"/>
          <w:sz w:val="24"/>
          <w:szCs w:val="24"/>
        </w:rPr>
        <w:lastRenderedPageBreak/>
        <w:t xml:space="preserve">Photo  </w:t>
      </w:r>
      <w:r w:rsidRPr="00C960DD">
        <w:rPr>
          <w:b/>
          <w:i w:val="0"/>
          <w:sz w:val="24"/>
          <w:szCs w:val="24"/>
        </w:rPr>
        <w:fldChar w:fldCharType="begin"/>
      </w:r>
      <w:r w:rsidRPr="00C960DD">
        <w:rPr>
          <w:b/>
          <w:i w:val="0"/>
          <w:sz w:val="24"/>
          <w:szCs w:val="24"/>
        </w:rPr>
        <w:instrText xml:space="preserve"> SEQ Photo_ \* ARABIC </w:instrText>
      </w:r>
      <w:r w:rsidRPr="00C960DD">
        <w:rPr>
          <w:b/>
          <w:i w:val="0"/>
          <w:sz w:val="24"/>
          <w:szCs w:val="24"/>
        </w:rPr>
        <w:fldChar w:fldCharType="separate"/>
      </w:r>
      <w:r w:rsidRPr="00C960DD">
        <w:rPr>
          <w:b/>
          <w:i w:val="0"/>
          <w:noProof/>
          <w:sz w:val="24"/>
          <w:szCs w:val="24"/>
        </w:rPr>
        <w:t>33</w:t>
      </w:r>
      <w:r w:rsidRPr="00C960DD">
        <w:rPr>
          <w:b/>
          <w:i w:val="0"/>
          <w:sz w:val="24"/>
          <w:szCs w:val="24"/>
        </w:rPr>
        <w:fldChar w:fldCharType="end"/>
      </w:r>
      <w:r w:rsidRPr="00C960DD">
        <w:rPr>
          <w:b/>
          <w:i w:val="0"/>
          <w:sz w:val="24"/>
          <w:szCs w:val="24"/>
        </w:rPr>
        <w:t xml:space="preserve"> : Forage de Bagyalgo</w:t>
      </w:r>
      <w:bookmarkEnd w:id="160"/>
    </w:p>
    <w:p w14:paraId="372625AD" w14:textId="77777777" w:rsidR="009C3B53" w:rsidRDefault="009C3B53" w:rsidP="009C3B53">
      <w:r>
        <w:rPr>
          <w:noProof/>
          <w:lang w:eastAsia="fr-FR"/>
        </w:rPr>
        <w:drawing>
          <wp:inline distT="0" distB="0" distL="0" distR="0" wp14:anchorId="0B2C18F3" wp14:editId="35C5E8C9">
            <wp:extent cx="5426075" cy="3295650"/>
            <wp:effectExtent l="0" t="0" r="3175" b="0"/>
            <wp:docPr id="65" name="Image 65" descr="C:\Users\dell\Desktop\Rapports et travaux de formation sur la mine au BF\Consultations\Clichés de terrain\WhatsApp Image 2021-10-26 at 15.21.34.jpeg"/>
            <wp:cNvGraphicFramePr/>
            <a:graphic xmlns:a="http://schemas.openxmlformats.org/drawingml/2006/main">
              <a:graphicData uri="http://schemas.openxmlformats.org/drawingml/2006/picture">
                <pic:pic xmlns:pic="http://schemas.openxmlformats.org/drawingml/2006/picture">
                  <pic:nvPicPr>
                    <pic:cNvPr id="54" name="Image 54" descr="C:\Users\dell\Desktop\Rapports et travaux de formation sur la mine au BF\Consultations\Clichés de terrain\WhatsApp Image 2021-10-26 at 15.21.34.jpeg"/>
                    <pic:cNvPicPr/>
                  </pic:nvPicPr>
                  <pic:blipFill rotWithShape="1">
                    <a:blip r:embed="rId59">
                      <a:extLst>
                        <a:ext uri="{28A0092B-C50C-407E-A947-70E740481C1C}">
                          <a14:useLocalDpi xmlns:a14="http://schemas.microsoft.com/office/drawing/2010/main" val="0"/>
                        </a:ext>
                      </a:extLst>
                    </a:blip>
                    <a:srcRect l="5804" b="23714"/>
                    <a:stretch/>
                  </pic:blipFill>
                  <pic:spPr bwMode="auto">
                    <a:xfrm>
                      <a:off x="0" y="0"/>
                      <a:ext cx="5426075" cy="3295650"/>
                    </a:xfrm>
                    <a:prstGeom prst="rect">
                      <a:avLst/>
                    </a:prstGeom>
                    <a:noFill/>
                    <a:ln>
                      <a:noFill/>
                    </a:ln>
                    <a:extLst>
                      <a:ext uri="{53640926-AAD7-44D8-BBD7-CCE9431645EC}">
                        <a14:shadowObscured xmlns:a14="http://schemas.microsoft.com/office/drawing/2010/main"/>
                      </a:ext>
                    </a:extLst>
                  </pic:spPr>
                </pic:pic>
              </a:graphicData>
            </a:graphic>
          </wp:inline>
        </w:drawing>
      </w:r>
    </w:p>
    <w:p w14:paraId="4D80397C" w14:textId="77777777" w:rsidR="009C3B53" w:rsidRPr="009C3B53" w:rsidRDefault="009C3B53" w:rsidP="009C3B53">
      <w:pPr>
        <w:spacing w:line="360" w:lineRule="auto"/>
        <w:jc w:val="both"/>
        <w:rPr>
          <w:rFonts w:ascii="Times New Roman" w:hAnsi="Times New Roman" w:cs="Times New Roman"/>
          <w:b/>
        </w:rPr>
      </w:pPr>
      <w:r w:rsidRPr="009C3B53">
        <w:rPr>
          <w:rFonts w:ascii="Times New Roman" w:hAnsi="Times New Roman" w:cs="Times New Roman"/>
          <w:b/>
        </w:rPr>
        <w:t>Cliché DERRA du 22/08/2021.</w:t>
      </w:r>
    </w:p>
    <w:p w14:paraId="4B2A2981" w14:textId="77777777" w:rsidR="009C3B53" w:rsidRPr="009C3B53" w:rsidRDefault="009C3B53" w:rsidP="009C3B53">
      <w:pPr>
        <w:spacing w:line="360" w:lineRule="auto"/>
        <w:jc w:val="both"/>
        <w:rPr>
          <w:rFonts w:ascii="Times New Roman" w:hAnsi="Times New Roman" w:cs="Times New Roman"/>
          <w:sz w:val="24"/>
        </w:rPr>
      </w:pPr>
      <w:r w:rsidRPr="009C3B53">
        <w:rPr>
          <w:rFonts w:ascii="Times New Roman" w:hAnsi="Times New Roman" w:cs="Times New Roman"/>
          <w:sz w:val="24"/>
        </w:rPr>
        <w:t>« </w:t>
      </w:r>
      <w:r w:rsidRPr="009C3B53">
        <w:rPr>
          <w:rFonts w:ascii="Times New Roman" w:hAnsi="Times New Roman" w:cs="Times New Roman"/>
          <w:i/>
          <w:sz w:val="24"/>
        </w:rPr>
        <w:t>Depuis que l’implantation de cette pompe, nos difficultés d’accès à l’eau ont été allégées. La pression de l’eau est acceptable</w:t>
      </w:r>
      <w:r w:rsidRPr="009C3B53">
        <w:rPr>
          <w:rFonts w:ascii="Times New Roman" w:hAnsi="Times New Roman" w:cs="Times New Roman"/>
          <w:sz w:val="24"/>
        </w:rPr>
        <w:t>. »</w:t>
      </w:r>
      <w:r w:rsidRPr="009C3B53">
        <w:rPr>
          <w:rStyle w:val="Appelnotedebasdep"/>
          <w:rFonts w:ascii="Times New Roman" w:hAnsi="Times New Roman" w:cs="Times New Roman"/>
          <w:sz w:val="24"/>
        </w:rPr>
        <w:footnoteReference w:id="34"/>
      </w:r>
      <w:r w:rsidRPr="009C3B53">
        <w:rPr>
          <w:rFonts w:ascii="Times New Roman" w:hAnsi="Times New Roman" w:cs="Times New Roman"/>
          <w:sz w:val="24"/>
        </w:rPr>
        <w:t xml:space="preserve"> a laissé entendre la dame qui est en train de se servir.</w:t>
      </w:r>
      <w:r>
        <w:rPr>
          <w:rFonts w:ascii="Times New Roman" w:hAnsi="Times New Roman" w:cs="Times New Roman"/>
          <w:sz w:val="24"/>
        </w:rPr>
        <w:t xml:space="preserve"> </w:t>
      </w:r>
    </w:p>
    <w:p w14:paraId="2B872370" w14:textId="77777777" w:rsidR="009C3B53" w:rsidRDefault="009C3B53" w:rsidP="009C3B53">
      <w:pPr>
        <w:spacing w:line="360" w:lineRule="auto"/>
        <w:jc w:val="both"/>
        <w:rPr>
          <w:rFonts w:ascii="Times New Roman" w:hAnsi="Times New Roman" w:cs="Times New Roman"/>
          <w:sz w:val="24"/>
        </w:rPr>
      </w:pPr>
      <w:r w:rsidRPr="009C3B53">
        <w:rPr>
          <w:rFonts w:ascii="Times New Roman" w:hAnsi="Times New Roman" w:cs="Times New Roman"/>
          <w:sz w:val="24"/>
        </w:rPr>
        <w:t>L’assainissement constitue une préoccupation majeure dans les communes de Koumbri et de Namissiguima. Mais jusqu’à présent peu de chose ont été fait dans ce sens avec les Fonds du FMDL. Seuls les espaces publics en ont bénéficié ou sont en phase d’en bénéficier dans le cadre des différents projets de construction des infrastructures en cours. Il</w:t>
      </w:r>
      <w:r>
        <w:rPr>
          <w:rFonts w:ascii="Times New Roman" w:hAnsi="Times New Roman" w:cs="Times New Roman"/>
          <w:sz w:val="24"/>
        </w:rPr>
        <w:t xml:space="preserve"> </w:t>
      </w:r>
      <w:r w:rsidRPr="009C3B53">
        <w:rPr>
          <w:rFonts w:ascii="Times New Roman" w:hAnsi="Times New Roman" w:cs="Times New Roman"/>
          <w:sz w:val="24"/>
        </w:rPr>
        <w:t xml:space="preserve">s’agit surtout des cas de projets de construction des établissements scolaires en cours et les cas de réfection dans certaines formations sanitaires comme celle de Namissiguima. En dehors de ces lieux, seule l’auberge de Namissiguima a bénéficié de 02 latrines à 02 postes. </w:t>
      </w:r>
    </w:p>
    <w:p w14:paraId="7A6756E7" w14:textId="77777777" w:rsidR="009C3B53" w:rsidRDefault="009C3B53" w:rsidP="009C3B53">
      <w:pPr>
        <w:spacing w:line="360" w:lineRule="auto"/>
        <w:jc w:val="both"/>
        <w:rPr>
          <w:rFonts w:ascii="Times New Roman" w:hAnsi="Times New Roman" w:cs="Times New Roman"/>
          <w:sz w:val="24"/>
        </w:rPr>
      </w:pPr>
      <w:r w:rsidRPr="009C3B53">
        <w:rPr>
          <w:rFonts w:ascii="Times New Roman" w:hAnsi="Times New Roman" w:cs="Times New Roman"/>
          <w:sz w:val="24"/>
        </w:rPr>
        <w:t xml:space="preserve">Ces réalisations ont l’avantage d’augmenter l’offre disponible au niveau des établissements scolaires ; seulement de ces infrastructures au niveau des établissements scolaires sont </w:t>
      </w:r>
      <w:proofErr w:type="gramStart"/>
      <w:r w:rsidRPr="009C3B53">
        <w:rPr>
          <w:rFonts w:ascii="Times New Roman" w:hAnsi="Times New Roman" w:cs="Times New Roman"/>
          <w:sz w:val="24"/>
        </w:rPr>
        <w:t>réputées</w:t>
      </w:r>
      <w:proofErr w:type="gramEnd"/>
      <w:r w:rsidRPr="009C3B53">
        <w:rPr>
          <w:rFonts w:ascii="Times New Roman" w:hAnsi="Times New Roman" w:cs="Times New Roman"/>
          <w:sz w:val="24"/>
        </w:rPr>
        <w:t xml:space="preserve"> pour leur manque d’entretien en raison de l’ignorance des enfants, du manque d’un encadrement efficace jusqu’alors qui fait que ces latrines scolaires se transforment généralement très vite en un lieu de défécation à l’air libre. Ce qui contribue à transformer très rapidement ces infrastructures eu fréquentables remettant ainsi en cause leur finalité initiale. Au totale 6 latrines </w:t>
      </w:r>
      <w:r w:rsidRPr="009C3B53">
        <w:rPr>
          <w:rFonts w:ascii="Times New Roman" w:hAnsi="Times New Roman" w:cs="Times New Roman"/>
          <w:sz w:val="24"/>
        </w:rPr>
        <w:lastRenderedPageBreak/>
        <w:t>dont 03 à 02 postes dans les établissements scolaires et 03 latrines 03 postes dont une au Centre de formation sanitaire de Namissiguima et 02 à 03 poste au niveau de l’auberge de Namissiguima également.</w:t>
      </w:r>
    </w:p>
    <w:p w14:paraId="697DC63D" w14:textId="77777777" w:rsidR="00517B87" w:rsidRDefault="00517B87" w:rsidP="00517B87">
      <w:pPr>
        <w:pStyle w:val="Lgende"/>
        <w:spacing w:line="360" w:lineRule="auto"/>
        <w:jc w:val="both"/>
        <w:rPr>
          <w:b/>
          <w:i w:val="0"/>
          <w:sz w:val="24"/>
          <w:szCs w:val="24"/>
        </w:rPr>
      </w:pPr>
      <w:bookmarkStart w:id="161" w:name="_Toc86430289"/>
      <w:bookmarkStart w:id="162" w:name="_Toc88998333"/>
      <w:bookmarkStart w:id="163" w:name="_Toc90403105"/>
      <w:r>
        <w:rPr>
          <w:b/>
          <w:i w:val="0"/>
          <w:sz w:val="24"/>
          <w:szCs w:val="24"/>
        </w:rPr>
        <w:t xml:space="preserve">Tableau </w:t>
      </w:r>
      <w:r>
        <w:fldChar w:fldCharType="begin"/>
      </w:r>
      <w:r>
        <w:rPr>
          <w:b/>
          <w:i w:val="0"/>
          <w:sz w:val="24"/>
          <w:szCs w:val="24"/>
        </w:rPr>
        <w:instrText xml:space="preserve"> SEQ Tableau \* ARABIC </w:instrText>
      </w:r>
      <w:r>
        <w:fldChar w:fldCharType="separate"/>
      </w:r>
      <w:r w:rsidR="005F7769">
        <w:rPr>
          <w:b/>
          <w:i w:val="0"/>
          <w:noProof/>
          <w:sz w:val="24"/>
          <w:szCs w:val="24"/>
        </w:rPr>
        <w:t>7</w:t>
      </w:r>
      <w:r>
        <w:fldChar w:fldCharType="end"/>
      </w:r>
      <w:r>
        <w:rPr>
          <w:b/>
          <w:i w:val="0"/>
          <w:sz w:val="24"/>
          <w:szCs w:val="24"/>
        </w:rPr>
        <w:t xml:space="preserve"> : Réalisation des latrines dans le cadre de l’investissement du FMDL</w:t>
      </w:r>
      <w:bookmarkEnd w:id="161"/>
      <w:bookmarkEnd w:id="162"/>
      <w:bookmarkEnd w:id="163"/>
    </w:p>
    <w:tbl>
      <w:tblPr>
        <w:tblStyle w:val="Grilledutableau"/>
        <w:tblW w:w="0" w:type="auto"/>
        <w:tblLook w:val="04A0" w:firstRow="1" w:lastRow="0" w:firstColumn="1" w:lastColumn="0" w:noHBand="0" w:noVBand="1"/>
      </w:tblPr>
      <w:tblGrid>
        <w:gridCol w:w="4531"/>
        <w:gridCol w:w="4531"/>
      </w:tblGrid>
      <w:tr w:rsidR="00517B87" w14:paraId="4662AEE3" w14:textId="77777777" w:rsidTr="00DC4321">
        <w:tc>
          <w:tcPr>
            <w:tcW w:w="45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2B08C6" w14:textId="77777777" w:rsidR="00517B87" w:rsidRDefault="00517B87" w:rsidP="00DC4321">
            <w:pPr>
              <w:spacing w:line="360" w:lineRule="auto"/>
              <w:jc w:val="center"/>
              <w:rPr>
                <w:b/>
              </w:rPr>
            </w:pPr>
            <w:r>
              <w:rPr>
                <w:b/>
              </w:rPr>
              <w:t>Localités</w:t>
            </w:r>
          </w:p>
        </w:tc>
        <w:tc>
          <w:tcPr>
            <w:tcW w:w="45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FC5C03" w14:textId="77777777" w:rsidR="00517B87" w:rsidRDefault="00517B87" w:rsidP="00DC4321">
            <w:pPr>
              <w:spacing w:line="360" w:lineRule="auto"/>
              <w:jc w:val="center"/>
              <w:rPr>
                <w:b/>
              </w:rPr>
            </w:pPr>
            <w:r>
              <w:rPr>
                <w:b/>
              </w:rPr>
              <w:t>Caractéristiques des latrines réalisées/en cours ou en projet</w:t>
            </w:r>
          </w:p>
        </w:tc>
      </w:tr>
      <w:tr w:rsidR="00517B87" w14:paraId="30CCCD14" w14:textId="77777777" w:rsidTr="00DC4321">
        <w:tc>
          <w:tcPr>
            <w:tcW w:w="45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DC2576" w14:textId="77777777" w:rsidR="00517B87" w:rsidRDefault="00517B87" w:rsidP="00DC4321">
            <w:pPr>
              <w:spacing w:line="360" w:lineRule="auto"/>
              <w:jc w:val="both"/>
            </w:pPr>
            <w:r>
              <w:t>École primaire de Koswendé</w:t>
            </w:r>
          </w:p>
        </w:tc>
        <w:tc>
          <w:tcPr>
            <w:tcW w:w="45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960864" w14:textId="77777777" w:rsidR="00517B87" w:rsidRDefault="00517B87" w:rsidP="00DC4321">
            <w:pPr>
              <w:spacing w:line="360" w:lineRule="auto"/>
              <w:jc w:val="center"/>
            </w:pPr>
            <w:r>
              <w:t>1 Latrine à 02 postes</w:t>
            </w:r>
          </w:p>
        </w:tc>
      </w:tr>
      <w:tr w:rsidR="00517B87" w14:paraId="1081E2CB" w14:textId="77777777" w:rsidTr="00DC4321">
        <w:tc>
          <w:tcPr>
            <w:tcW w:w="45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E44F8F" w14:textId="77777777" w:rsidR="00517B87" w:rsidRDefault="00517B87" w:rsidP="00DC4321">
            <w:pPr>
              <w:spacing w:line="360" w:lineRule="auto"/>
              <w:jc w:val="both"/>
            </w:pPr>
            <w:r>
              <w:t xml:space="preserve">École primaire </w:t>
            </w:r>
            <w:proofErr w:type="gramStart"/>
            <w:r>
              <w:t>de  Nogo</w:t>
            </w:r>
            <w:proofErr w:type="gramEnd"/>
          </w:p>
        </w:tc>
        <w:tc>
          <w:tcPr>
            <w:tcW w:w="45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CCEBE1" w14:textId="77777777" w:rsidR="00517B87" w:rsidRDefault="00517B87" w:rsidP="00DC4321">
            <w:pPr>
              <w:spacing w:line="360" w:lineRule="auto"/>
              <w:jc w:val="center"/>
            </w:pPr>
            <w:r>
              <w:t>1 Latrine à 02 postes</w:t>
            </w:r>
          </w:p>
        </w:tc>
      </w:tr>
      <w:tr w:rsidR="00517B87" w14:paraId="07CCE92F" w14:textId="77777777" w:rsidTr="00DC4321">
        <w:tc>
          <w:tcPr>
            <w:tcW w:w="45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E6473B" w14:textId="77777777" w:rsidR="00517B87" w:rsidRDefault="00517B87" w:rsidP="00DC4321">
            <w:pPr>
              <w:spacing w:line="360" w:lineRule="auto"/>
              <w:jc w:val="both"/>
            </w:pPr>
            <w:r>
              <w:t>École primaire de Bagyalgo</w:t>
            </w:r>
          </w:p>
        </w:tc>
        <w:tc>
          <w:tcPr>
            <w:tcW w:w="45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479932" w14:textId="77777777" w:rsidR="00517B87" w:rsidRDefault="00517B87" w:rsidP="00DC4321">
            <w:pPr>
              <w:spacing w:line="360" w:lineRule="auto"/>
              <w:jc w:val="center"/>
            </w:pPr>
            <w:r>
              <w:t>1 Latrine à 02 postes</w:t>
            </w:r>
          </w:p>
        </w:tc>
      </w:tr>
      <w:tr w:rsidR="00517B87" w14:paraId="51F5AA47" w14:textId="77777777" w:rsidTr="00DC4321">
        <w:tc>
          <w:tcPr>
            <w:tcW w:w="45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1A77A1" w14:textId="77777777" w:rsidR="00517B87" w:rsidRDefault="00517B87" w:rsidP="00DC4321">
            <w:pPr>
              <w:spacing w:line="360" w:lineRule="auto"/>
              <w:jc w:val="both"/>
            </w:pPr>
            <w:r>
              <w:t>École primaire B de Koumbané</w:t>
            </w:r>
          </w:p>
        </w:tc>
        <w:tc>
          <w:tcPr>
            <w:tcW w:w="45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6C473D" w14:textId="77777777" w:rsidR="00517B87" w:rsidRDefault="00517B87" w:rsidP="00DC4321">
            <w:pPr>
              <w:spacing w:line="360" w:lineRule="auto"/>
              <w:jc w:val="center"/>
            </w:pPr>
            <w:r>
              <w:t>1 Latrine à 02 postes</w:t>
            </w:r>
          </w:p>
        </w:tc>
      </w:tr>
      <w:tr w:rsidR="00517B87" w14:paraId="57C9B577" w14:textId="77777777" w:rsidTr="00DC4321">
        <w:tc>
          <w:tcPr>
            <w:tcW w:w="45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924BB2" w14:textId="77777777" w:rsidR="00517B87" w:rsidRDefault="00517B87" w:rsidP="00DC4321">
            <w:pPr>
              <w:spacing w:line="360" w:lineRule="auto"/>
              <w:jc w:val="both"/>
            </w:pPr>
            <w:r>
              <w:t>CEG de Konoga</w:t>
            </w:r>
          </w:p>
        </w:tc>
        <w:tc>
          <w:tcPr>
            <w:tcW w:w="45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6EC6B3" w14:textId="77777777" w:rsidR="00517B87" w:rsidRDefault="00517B87" w:rsidP="00DC4321">
            <w:pPr>
              <w:spacing w:line="360" w:lineRule="auto"/>
              <w:jc w:val="center"/>
            </w:pPr>
            <w:r>
              <w:t xml:space="preserve">2 </w:t>
            </w:r>
            <w:proofErr w:type="gramStart"/>
            <w:r>
              <w:t>latrine</w:t>
            </w:r>
            <w:proofErr w:type="gramEnd"/>
            <w:r>
              <w:t xml:space="preserve"> à 04 postes chacune + 1 latrine à 2 postes</w:t>
            </w:r>
          </w:p>
        </w:tc>
      </w:tr>
      <w:tr w:rsidR="00517B87" w14:paraId="0A74BDDA" w14:textId="77777777" w:rsidTr="00DC4321">
        <w:tc>
          <w:tcPr>
            <w:tcW w:w="45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437A8F" w14:textId="77777777" w:rsidR="00517B87" w:rsidRDefault="00517B87" w:rsidP="00DC4321">
            <w:pPr>
              <w:spacing w:line="360" w:lineRule="auto"/>
              <w:jc w:val="both"/>
            </w:pPr>
            <w:r>
              <w:t>CSPS de Namissiguima</w:t>
            </w:r>
          </w:p>
        </w:tc>
        <w:tc>
          <w:tcPr>
            <w:tcW w:w="45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C1A21A" w14:textId="77777777" w:rsidR="00517B87" w:rsidRDefault="00517B87" w:rsidP="00DC4321">
            <w:pPr>
              <w:spacing w:line="360" w:lineRule="auto"/>
              <w:jc w:val="center"/>
            </w:pPr>
            <w:r>
              <w:t>1 latrines à 03 postes</w:t>
            </w:r>
          </w:p>
        </w:tc>
      </w:tr>
      <w:tr w:rsidR="00517B87" w14:paraId="2ED924FA" w14:textId="77777777" w:rsidTr="00DC4321">
        <w:tc>
          <w:tcPr>
            <w:tcW w:w="45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A41815" w14:textId="77777777" w:rsidR="00517B87" w:rsidRDefault="00517B87" w:rsidP="00DC4321">
            <w:pPr>
              <w:spacing w:line="360" w:lineRule="auto"/>
              <w:jc w:val="both"/>
            </w:pPr>
            <w:r>
              <w:t>Auberge de Namissiguima</w:t>
            </w:r>
          </w:p>
        </w:tc>
        <w:tc>
          <w:tcPr>
            <w:tcW w:w="45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3CA6D6" w14:textId="77777777" w:rsidR="00517B87" w:rsidRDefault="00517B87" w:rsidP="00DC4321">
            <w:pPr>
              <w:spacing w:line="360" w:lineRule="auto"/>
              <w:jc w:val="center"/>
            </w:pPr>
            <w:r>
              <w:t xml:space="preserve">2 latrines à 03 postes </w:t>
            </w:r>
          </w:p>
        </w:tc>
      </w:tr>
    </w:tbl>
    <w:p w14:paraId="5B6C5E5D" w14:textId="77777777" w:rsidR="00517B87" w:rsidRDefault="00517B87" w:rsidP="00517B87">
      <w:pPr>
        <w:spacing w:line="360" w:lineRule="auto"/>
        <w:jc w:val="both"/>
        <w:rPr>
          <w:rFonts w:ascii="Times New Roman" w:hAnsi="Times New Roman" w:cs="Times New Roman"/>
          <w:b/>
          <w:sz w:val="24"/>
        </w:rPr>
      </w:pPr>
      <w:r w:rsidRPr="00517B87">
        <w:rPr>
          <w:rFonts w:ascii="Times New Roman" w:hAnsi="Times New Roman" w:cs="Times New Roman"/>
          <w:b/>
          <w:sz w:val="24"/>
        </w:rPr>
        <w:t>Source : Plan de passation des marchés de la commune de Namissiguima</w:t>
      </w:r>
    </w:p>
    <w:p w14:paraId="676D03ED" w14:textId="77777777" w:rsidR="00C241E5" w:rsidRDefault="00517B87" w:rsidP="00C241E5">
      <w:pPr>
        <w:spacing w:line="360" w:lineRule="auto"/>
        <w:jc w:val="both"/>
        <w:rPr>
          <w:rFonts w:ascii="Times New Roman" w:hAnsi="Times New Roman" w:cs="Times New Roman"/>
          <w:sz w:val="24"/>
        </w:rPr>
      </w:pPr>
      <w:r w:rsidRPr="00517B87">
        <w:rPr>
          <w:rFonts w:ascii="Times New Roman" w:hAnsi="Times New Roman" w:cs="Times New Roman"/>
          <w:sz w:val="24"/>
        </w:rPr>
        <w:t xml:space="preserve">Pour l’instant, des cas de projets de latrines individuelles ou d’autres espaces publics comme les marchés et lieux de cultes ne sont pas encore émis. Toutefois, il faut reconnaître que du point de vue culturel et particulièrement en milieu rural, beaucoup de personnes recensent de la pudeur à fréquenter les latrines situées dans des espaces publics comme les réserves par exemple. La seule alternative qui paraît viable ou du moins utilitaire et répondant aux meurs et habitudes, c’est la promotion de latrines privées à domicile. </w:t>
      </w:r>
    </w:p>
    <w:p w14:paraId="5C3C9BC0" w14:textId="77777777" w:rsidR="00421EE8" w:rsidRPr="000B6B8D" w:rsidRDefault="000B6B8D" w:rsidP="000B6B8D">
      <w:pPr>
        <w:pStyle w:val="Titre2"/>
        <w:spacing w:line="360" w:lineRule="auto"/>
        <w:jc w:val="both"/>
        <w:rPr>
          <w:rFonts w:ascii="Times New Roman" w:hAnsi="Times New Roman" w:cs="Times New Roman"/>
          <w:b/>
          <w:color w:val="auto"/>
          <w:sz w:val="28"/>
          <w:szCs w:val="28"/>
        </w:rPr>
      </w:pPr>
      <w:bookmarkStart w:id="164" w:name="_Toc90417810"/>
      <w:r>
        <w:rPr>
          <w:rFonts w:ascii="Times New Roman" w:hAnsi="Times New Roman" w:cs="Times New Roman"/>
          <w:b/>
          <w:color w:val="auto"/>
          <w:sz w:val="28"/>
          <w:szCs w:val="28"/>
        </w:rPr>
        <w:t>5.2.</w:t>
      </w:r>
      <w:r>
        <w:rPr>
          <w:rFonts w:ascii="Times New Roman" w:hAnsi="Times New Roman" w:cs="Times New Roman"/>
          <w:b/>
          <w:color w:val="auto"/>
          <w:sz w:val="28"/>
          <w:szCs w:val="28"/>
        </w:rPr>
        <w:tab/>
        <w:t>C</w:t>
      </w:r>
      <w:r w:rsidR="00AB2295" w:rsidRPr="000B6B8D">
        <w:rPr>
          <w:rFonts w:ascii="Times New Roman" w:hAnsi="Times New Roman" w:cs="Times New Roman"/>
          <w:b/>
          <w:color w:val="auto"/>
          <w:sz w:val="28"/>
          <w:szCs w:val="28"/>
        </w:rPr>
        <w:t xml:space="preserve">ontribution des investissements du FMDL à l’amélioration des services </w:t>
      </w:r>
      <w:r w:rsidR="00C241E5" w:rsidRPr="000B6B8D">
        <w:rPr>
          <w:rFonts w:ascii="Times New Roman" w:hAnsi="Times New Roman" w:cs="Times New Roman"/>
          <w:b/>
          <w:color w:val="auto"/>
          <w:sz w:val="28"/>
          <w:szCs w:val="28"/>
        </w:rPr>
        <w:t xml:space="preserve">sociaux </w:t>
      </w:r>
      <w:r w:rsidR="00AB2295" w:rsidRPr="000B6B8D">
        <w:rPr>
          <w:rFonts w:ascii="Times New Roman" w:hAnsi="Times New Roman" w:cs="Times New Roman"/>
          <w:b/>
          <w:color w:val="auto"/>
          <w:sz w:val="28"/>
          <w:szCs w:val="28"/>
        </w:rPr>
        <w:t>de base dans la commune de Koumbri.</w:t>
      </w:r>
      <w:bookmarkEnd w:id="164"/>
    </w:p>
    <w:p w14:paraId="1C2FE9DF" w14:textId="77777777" w:rsidR="00BA7CC2" w:rsidRPr="00BA7CC2" w:rsidRDefault="00BA7CC2" w:rsidP="00BA7CC2">
      <w:pPr>
        <w:spacing w:line="360" w:lineRule="auto"/>
        <w:jc w:val="both"/>
        <w:rPr>
          <w:rFonts w:ascii="Times New Roman" w:hAnsi="Times New Roman" w:cs="Times New Roman"/>
          <w:sz w:val="24"/>
        </w:rPr>
      </w:pPr>
      <w:r w:rsidRPr="00BA7CC2">
        <w:rPr>
          <w:rFonts w:ascii="Times New Roman" w:hAnsi="Times New Roman" w:cs="Times New Roman"/>
          <w:sz w:val="24"/>
        </w:rPr>
        <w:t xml:space="preserve">Contrairement à la commune de Namissiguima, les investissements du FMDL dans la commune de Koumbri ne sont pas aussi conséquents. En tant que commune non minier –puisque la mine semi-mécanisée de Rim est en arrêt – la commune de Koumbri n’en bénéficie pas autant du FMDL comme celle de Namissiguima – qui est une commune minière –bien qu’elle </w:t>
      </w:r>
      <w:proofErr w:type="gramStart"/>
      <w:r w:rsidRPr="00BA7CC2">
        <w:rPr>
          <w:rFonts w:ascii="Times New Roman" w:hAnsi="Times New Roman" w:cs="Times New Roman"/>
          <w:sz w:val="24"/>
        </w:rPr>
        <w:t>a</w:t>
      </w:r>
      <w:proofErr w:type="gramEnd"/>
      <w:r w:rsidRPr="00BA7CC2">
        <w:rPr>
          <w:rFonts w:ascii="Times New Roman" w:hAnsi="Times New Roman" w:cs="Times New Roman"/>
          <w:sz w:val="24"/>
        </w:rPr>
        <w:t xml:space="preserve"> en reçu les mêmes nombres de fois ; soit 4 fois depuis 2019. Mais</w:t>
      </w:r>
      <w:r>
        <w:rPr>
          <w:rFonts w:ascii="Times New Roman" w:hAnsi="Times New Roman" w:cs="Times New Roman"/>
          <w:sz w:val="24"/>
        </w:rPr>
        <w:t xml:space="preserve"> </w:t>
      </w:r>
      <w:r w:rsidRPr="00BA7CC2">
        <w:rPr>
          <w:rFonts w:ascii="Times New Roman" w:hAnsi="Times New Roman" w:cs="Times New Roman"/>
          <w:sz w:val="24"/>
        </w:rPr>
        <w:t xml:space="preserve">le véritable obstacle aux projets FMDL est la menace sécuritaire, remettent en cause et l’autorité de l’Etat – délocalisation de nombreuses administrations locales – ainsi que le déplacement de nombreuses populations. </w:t>
      </w:r>
    </w:p>
    <w:p w14:paraId="752BD0AC" w14:textId="77777777" w:rsidR="00BA7CC2" w:rsidRPr="00BA7CC2" w:rsidRDefault="00BA7CC2" w:rsidP="00BA7CC2">
      <w:pPr>
        <w:spacing w:line="360" w:lineRule="auto"/>
        <w:jc w:val="both"/>
        <w:rPr>
          <w:rFonts w:ascii="Times New Roman" w:hAnsi="Times New Roman" w:cs="Times New Roman"/>
          <w:sz w:val="24"/>
        </w:rPr>
      </w:pPr>
      <w:r w:rsidRPr="00BA7CC2">
        <w:rPr>
          <w:rFonts w:ascii="Times New Roman" w:hAnsi="Times New Roman" w:cs="Times New Roman"/>
          <w:sz w:val="24"/>
        </w:rPr>
        <w:lastRenderedPageBreak/>
        <w:t xml:space="preserve">Dans la commune de Koumbri, la situation est telle que ni le PADEL, ni le PUS n’ont pas permis la continuation des investissements du FMDL d’autant plus qu’il n’y a plus d’administration locale – c’est-à-dire le conseil municipal – pour assurer la maîtrise d’ouvrage des projets. Toutefois, les quelques réalisations qui ont pu être faits méritent d’être mentionnées. </w:t>
      </w:r>
    </w:p>
    <w:p w14:paraId="2CF14D52" w14:textId="77777777" w:rsidR="00BA7CC2" w:rsidRPr="00BA7CC2" w:rsidRDefault="00BA7CC2" w:rsidP="00BA7CC2">
      <w:pPr>
        <w:spacing w:before="240" w:after="0" w:line="360" w:lineRule="auto"/>
        <w:jc w:val="both"/>
        <w:rPr>
          <w:rFonts w:ascii="Times New Roman" w:hAnsi="Times New Roman" w:cs="Times New Roman"/>
          <w:sz w:val="24"/>
        </w:rPr>
      </w:pPr>
      <w:r w:rsidRPr="00BA7CC2">
        <w:rPr>
          <w:rFonts w:ascii="Times New Roman" w:hAnsi="Times New Roman" w:cs="Times New Roman"/>
          <w:sz w:val="24"/>
        </w:rPr>
        <w:t xml:space="preserve">Dans le village de Rim, il n’y a jusqu’alors aucun investissement réalisé dans le cadre du FMDL. Cette situation s’explique par le contexte sécuritaire plus critique dans certaines communes que d’autres. La situation est telle qu’il est véritablement risqué d’entreprendre </w:t>
      </w:r>
      <w:proofErr w:type="gramStart"/>
      <w:r w:rsidRPr="00BA7CC2">
        <w:rPr>
          <w:rFonts w:ascii="Times New Roman" w:hAnsi="Times New Roman" w:cs="Times New Roman"/>
          <w:sz w:val="24"/>
        </w:rPr>
        <w:t>des investissement</w:t>
      </w:r>
      <w:proofErr w:type="gramEnd"/>
      <w:r w:rsidRPr="00BA7CC2">
        <w:rPr>
          <w:rFonts w:ascii="Times New Roman" w:hAnsi="Times New Roman" w:cs="Times New Roman"/>
          <w:sz w:val="24"/>
        </w:rPr>
        <w:t xml:space="preserve"> au risque d’être attaquées par ces groupes armés non identifié qui sillonnent la commune et ayant obligé la délocalisation de la mairie à Ouahigouya ainsi que de nombreux déplacés. </w:t>
      </w:r>
    </w:p>
    <w:p w14:paraId="40301FED" w14:textId="77777777" w:rsidR="00BA7CC2" w:rsidRPr="00BA7CC2" w:rsidRDefault="00BA7CC2" w:rsidP="00BA7CC2">
      <w:pPr>
        <w:spacing w:before="240" w:after="0" w:line="360" w:lineRule="auto"/>
        <w:jc w:val="both"/>
        <w:rPr>
          <w:rFonts w:ascii="Times New Roman" w:eastAsia="Times New Roman" w:hAnsi="Times New Roman" w:cs="Times New Roman"/>
          <w:sz w:val="24"/>
          <w:szCs w:val="32"/>
          <w:lang w:eastAsia="fr-FR"/>
        </w:rPr>
      </w:pPr>
      <w:r w:rsidRPr="00BA7CC2">
        <w:rPr>
          <w:rFonts w:ascii="Times New Roman" w:hAnsi="Times New Roman" w:cs="Times New Roman"/>
          <w:sz w:val="24"/>
        </w:rPr>
        <w:t xml:space="preserve">Toutefois, les </w:t>
      </w:r>
      <w:r w:rsidRPr="00BA7CC2">
        <w:rPr>
          <w:rFonts w:ascii="Times New Roman" w:eastAsia="Times New Roman" w:hAnsi="Times New Roman" w:cs="Times New Roman"/>
          <w:sz w:val="24"/>
          <w:szCs w:val="32"/>
          <w:lang w:eastAsia="fr-FR"/>
        </w:rPr>
        <w:t xml:space="preserve">secteurs et services ayants déjà bénéficiés des investissements du FMDL sont des domaines de la santé, de l’éducation et de l’eau potable auxquels, il faut ajouter celui de la sécurité. Il s’agit de la construction d’une salle de classe au CEG de Ronga ; d’un logement, d’une cuisine et d’une latrine-douce au CSPS de Pogoro ; de la réhabilitation de l’AEPS dans le village de Ninigui. Les fonds du FMDL ont également été utilisés pour l’achat de 57 véhicules à deux roues dont quatre au profit de la mairie et cinquante-trois au profit des Volontaires pour la Défense de la Patrie (VDP). En raison de cette difficulté majeure, il a été impossible d’aller visiter ces réalisations et de recueillir les appréciations des populations bénéficiaires. </w:t>
      </w:r>
    </w:p>
    <w:p w14:paraId="11459879" w14:textId="77777777" w:rsidR="002B2BDB" w:rsidRDefault="002B2BDB">
      <w:r>
        <w:br w:type="page"/>
      </w:r>
    </w:p>
    <w:p w14:paraId="35F71779" w14:textId="77777777" w:rsidR="00BA7CC2" w:rsidRPr="000B6B8D" w:rsidRDefault="002B2BDB" w:rsidP="000B6B8D">
      <w:pPr>
        <w:pStyle w:val="Titre1"/>
        <w:spacing w:after="240"/>
        <w:jc w:val="right"/>
        <w:rPr>
          <w:rFonts w:ascii="Times New Roman" w:hAnsi="Times New Roman" w:cs="Times New Roman"/>
          <w:b/>
          <w:color w:val="auto"/>
        </w:rPr>
      </w:pPr>
      <w:bookmarkStart w:id="165" w:name="_Toc90417811"/>
      <w:proofErr w:type="gramStart"/>
      <w:r w:rsidRPr="000B6B8D">
        <w:rPr>
          <w:rFonts w:ascii="Times New Roman" w:hAnsi="Times New Roman" w:cs="Times New Roman"/>
          <w:b/>
          <w:color w:val="auto"/>
        </w:rPr>
        <w:lastRenderedPageBreak/>
        <w:t>CHAPITRE VI</w:t>
      </w:r>
      <w:proofErr w:type="gramEnd"/>
      <w:r w:rsidRPr="000B6B8D">
        <w:rPr>
          <w:rFonts w:ascii="Times New Roman" w:hAnsi="Times New Roman" w:cs="Times New Roman"/>
          <w:b/>
          <w:color w:val="auto"/>
        </w:rPr>
        <w:t> : RECOMMANDATIONS ET CONCLUSION</w:t>
      </w:r>
      <w:bookmarkEnd w:id="165"/>
    </w:p>
    <w:p w14:paraId="634C5BAA" w14:textId="77777777" w:rsidR="002B2BDB" w:rsidRPr="000B6B8D" w:rsidRDefault="002B2BDB" w:rsidP="000B6B8D">
      <w:pPr>
        <w:pStyle w:val="Titre2"/>
        <w:spacing w:line="360" w:lineRule="auto"/>
        <w:jc w:val="both"/>
        <w:rPr>
          <w:rFonts w:ascii="Times New Roman" w:hAnsi="Times New Roman" w:cs="Times New Roman"/>
          <w:b/>
          <w:color w:val="auto"/>
          <w:sz w:val="28"/>
        </w:rPr>
      </w:pPr>
      <w:bookmarkStart w:id="166" w:name="_Toc90417812"/>
      <w:r w:rsidRPr="000B6B8D">
        <w:rPr>
          <w:rFonts w:ascii="Times New Roman" w:hAnsi="Times New Roman" w:cs="Times New Roman"/>
          <w:b/>
          <w:color w:val="auto"/>
          <w:sz w:val="28"/>
        </w:rPr>
        <w:t>6.1. RECOMMANDATIONS</w:t>
      </w:r>
      <w:bookmarkEnd w:id="166"/>
    </w:p>
    <w:p w14:paraId="03657961" w14:textId="77777777" w:rsidR="00C91683" w:rsidRPr="000B6B8D" w:rsidRDefault="000B6B8D" w:rsidP="000B6B8D">
      <w:pPr>
        <w:pStyle w:val="Titre3"/>
        <w:spacing w:line="360" w:lineRule="auto"/>
        <w:jc w:val="both"/>
        <w:rPr>
          <w:rFonts w:ascii="Times New Roman" w:hAnsi="Times New Roman" w:cs="Times New Roman"/>
          <w:b/>
          <w:color w:val="auto"/>
        </w:rPr>
      </w:pPr>
      <w:bookmarkStart w:id="167" w:name="_Toc90417813"/>
      <w:r>
        <w:rPr>
          <w:rFonts w:ascii="Times New Roman" w:hAnsi="Times New Roman" w:cs="Times New Roman"/>
          <w:b/>
          <w:color w:val="auto"/>
        </w:rPr>
        <w:t>6.1.1.</w:t>
      </w:r>
      <w:r>
        <w:rPr>
          <w:rFonts w:ascii="Times New Roman" w:hAnsi="Times New Roman" w:cs="Times New Roman"/>
          <w:b/>
          <w:color w:val="auto"/>
        </w:rPr>
        <w:tab/>
      </w:r>
      <w:r w:rsidR="00C91683" w:rsidRPr="000B6B8D">
        <w:rPr>
          <w:rFonts w:ascii="Times New Roman" w:hAnsi="Times New Roman" w:cs="Times New Roman"/>
          <w:b/>
          <w:color w:val="auto"/>
        </w:rPr>
        <w:t>A l’Etat</w:t>
      </w:r>
      <w:bookmarkEnd w:id="167"/>
    </w:p>
    <w:p w14:paraId="66EE31F0" w14:textId="77777777" w:rsidR="00C91683" w:rsidRPr="00264BF6" w:rsidRDefault="00C91683" w:rsidP="00264BF6">
      <w:pPr>
        <w:pStyle w:val="Paragraphedeliste"/>
        <w:numPr>
          <w:ilvl w:val="0"/>
          <w:numId w:val="28"/>
        </w:numPr>
        <w:spacing w:line="360" w:lineRule="auto"/>
        <w:jc w:val="both"/>
        <w:rPr>
          <w:rFonts w:ascii="Times New Roman" w:hAnsi="Times New Roman" w:cs="Times New Roman"/>
          <w:sz w:val="24"/>
          <w:szCs w:val="24"/>
        </w:rPr>
      </w:pPr>
      <w:r w:rsidRPr="00264BF6">
        <w:rPr>
          <w:rFonts w:ascii="Times New Roman" w:hAnsi="Times New Roman" w:cs="Times New Roman"/>
          <w:sz w:val="24"/>
          <w:szCs w:val="24"/>
        </w:rPr>
        <w:t xml:space="preserve">Prendre des mesures adéquates pour recouvrer </w:t>
      </w:r>
      <w:proofErr w:type="gramStart"/>
      <w:r w:rsidRPr="00264BF6">
        <w:rPr>
          <w:rFonts w:ascii="Times New Roman" w:hAnsi="Times New Roman" w:cs="Times New Roman"/>
          <w:sz w:val="24"/>
          <w:szCs w:val="24"/>
        </w:rPr>
        <w:t>toutes les arriérés</w:t>
      </w:r>
      <w:proofErr w:type="gramEnd"/>
      <w:r w:rsidRPr="00264BF6">
        <w:rPr>
          <w:rFonts w:ascii="Times New Roman" w:hAnsi="Times New Roman" w:cs="Times New Roman"/>
          <w:sz w:val="24"/>
          <w:szCs w:val="24"/>
        </w:rPr>
        <w:t xml:space="preserve"> du FMDL</w:t>
      </w:r>
    </w:p>
    <w:p w14:paraId="5AFEAAC3" w14:textId="77777777" w:rsidR="00C91683" w:rsidRPr="00264BF6" w:rsidRDefault="00C91683" w:rsidP="00264BF6">
      <w:pPr>
        <w:numPr>
          <w:ilvl w:val="0"/>
          <w:numId w:val="28"/>
        </w:numPr>
        <w:spacing w:line="360" w:lineRule="auto"/>
        <w:jc w:val="both"/>
        <w:rPr>
          <w:rFonts w:ascii="Times New Roman" w:hAnsi="Times New Roman" w:cs="Times New Roman"/>
          <w:sz w:val="24"/>
          <w:szCs w:val="24"/>
        </w:rPr>
      </w:pPr>
      <w:r w:rsidRPr="00264BF6">
        <w:rPr>
          <w:rFonts w:ascii="Times New Roman" w:hAnsi="Times New Roman" w:cs="Times New Roman"/>
          <w:sz w:val="24"/>
          <w:szCs w:val="24"/>
        </w:rPr>
        <w:t>Poser des principes et critères claires de compensation des expropriations foncières</w:t>
      </w:r>
    </w:p>
    <w:p w14:paraId="76E9EE3A" w14:textId="77777777" w:rsidR="00C91683" w:rsidRPr="00264BF6" w:rsidRDefault="00C91683" w:rsidP="00264BF6">
      <w:pPr>
        <w:numPr>
          <w:ilvl w:val="0"/>
          <w:numId w:val="28"/>
        </w:numPr>
        <w:spacing w:line="360" w:lineRule="auto"/>
        <w:jc w:val="both"/>
        <w:rPr>
          <w:rFonts w:ascii="Times New Roman" w:hAnsi="Times New Roman" w:cs="Times New Roman"/>
          <w:sz w:val="24"/>
          <w:szCs w:val="24"/>
        </w:rPr>
      </w:pPr>
      <w:r w:rsidRPr="00264BF6">
        <w:rPr>
          <w:rFonts w:ascii="Times New Roman" w:hAnsi="Times New Roman" w:cs="Times New Roman"/>
          <w:sz w:val="24"/>
          <w:szCs w:val="24"/>
        </w:rPr>
        <w:t>Recommander un audit sur les réalisations RSE des entreprises minières au Burkina Faso.</w:t>
      </w:r>
    </w:p>
    <w:p w14:paraId="07651CC9" w14:textId="77777777" w:rsidR="00C91683" w:rsidRPr="00264BF6" w:rsidRDefault="00C91683" w:rsidP="00264BF6">
      <w:pPr>
        <w:numPr>
          <w:ilvl w:val="0"/>
          <w:numId w:val="28"/>
        </w:numPr>
        <w:spacing w:line="360" w:lineRule="auto"/>
        <w:jc w:val="both"/>
        <w:rPr>
          <w:rFonts w:ascii="Times New Roman" w:hAnsi="Times New Roman" w:cs="Times New Roman"/>
          <w:sz w:val="24"/>
          <w:szCs w:val="24"/>
        </w:rPr>
      </w:pPr>
      <w:r w:rsidRPr="00264BF6">
        <w:rPr>
          <w:rFonts w:ascii="Times New Roman" w:hAnsi="Times New Roman" w:cs="Times New Roman"/>
          <w:sz w:val="24"/>
          <w:szCs w:val="24"/>
        </w:rPr>
        <w:t xml:space="preserve">Prendre des mesures urgentes et idoines d’accueil et d’intégration des déplacés internes afin de facilitation des élèves fuyant les zones touchées par l’insécurité. </w:t>
      </w:r>
    </w:p>
    <w:p w14:paraId="4D0E0C48" w14:textId="77777777" w:rsidR="00C91683" w:rsidRPr="000B6B8D" w:rsidRDefault="000B6B8D" w:rsidP="000B6B8D">
      <w:pPr>
        <w:pStyle w:val="Titre3"/>
        <w:spacing w:line="360" w:lineRule="auto"/>
        <w:rPr>
          <w:rFonts w:ascii="Times New Roman" w:eastAsiaTheme="minorHAnsi" w:hAnsi="Times New Roman" w:cs="Times New Roman"/>
          <w:b/>
          <w:color w:val="auto"/>
        </w:rPr>
      </w:pPr>
      <w:bookmarkStart w:id="168" w:name="_Toc90417814"/>
      <w:r>
        <w:rPr>
          <w:rFonts w:ascii="Times New Roman" w:eastAsiaTheme="minorHAnsi" w:hAnsi="Times New Roman" w:cs="Times New Roman"/>
          <w:b/>
          <w:color w:val="auto"/>
        </w:rPr>
        <w:t>6.1.2.</w:t>
      </w:r>
      <w:r>
        <w:rPr>
          <w:rFonts w:ascii="Times New Roman" w:eastAsiaTheme="minorHAnsi" w:hAnsi="Times New Roman" w:cs="Times New Roman"/>
          <w:b/>
          <w:color w:val="auto"/>
        </w:rPr>
        <w:tab/>
      </w:r>
      <w:r w:rsidR="00C91683" w:rsidRPr="000B6B8D">
        <w:rPr>
          <w:rFonts w:ascii="Times New Roman" w:eastAsiaTheme="minorHAnsi" w:hAnsi="Times New Roman" w:cs="Times New Roman"/>
          <w:b/>
          <w:color w:val="auto"/>
        </w:rPr>
        <w:t>Aux collectivités territoriales</w:t>
      </w:r>
      <w:bookmarkEnd w:id="168"/>
    </w:p>
    <w:p w14:paraId="2EFA0804" w14:textId="77777777" w:rsidR="00C91683" w:rsidRPr="00264BF6" w:rsidRDefault="00C91683" w:rsidP="00264BF6">
      <w:pPr>
        <w:spacing w:line="360" w:lineRule="auto"/>
        <w:jc w:val="both"/>
        <w:rPr>
          <w:rFonts w:ascii="Times New Roman" w:hAnsi="Times New Roman" w:cs="Times New Roman"/>
          <w:bCs/>
          <w:sz w:val="24"/>
          <w:szCs w:val="24"/>
        </w:rPr>
      </w:pPr>
      <w:r w:rsidRPr="00264BF6">
        <w:rPr>
          <w:rFonts w:ascii="Times New Roman" w:hAnsi="Times New Roman" w:cs="Times New Roman"/>
          <w:bCs/>
          <w:sz w:val="24"/>
          <w:szCs w:val="24"/>
        </w:rPr>
        <w:t>1.</w:t>
      </w:r>
      <w:r w:rsidR="00331A43">
        <w:rPr>
          <w:rFonts w:ascii="Times New Roman" w:hAnsi="Times New Roman" w:cs="Times New Roman"/>
          <w:bCs/>
          <w:sz w:val="24"/>
          <w:szCs w:val="24"/>
        </w:rPr>
        <w:t xml:space="preserve"> </w:t>
      </w:r>
      <w:r w:rsidRPr="00264BF6">
        <w:rPr>
          <w:rFonts w:ascii="Times New Roman" w:hAnsi="Times New Roman" w:cs="Times New Roman"/>
          <w:bCs/>
          <w:sz w:val="24"/>
          <w:szCs w:val="24"/>
        </w:rPr>
        <w:t>Opérationnaliser le CCS/FMDL</w:t>
      </w:r>
    </w:p>
    <w:p w14:paraId="49123D78" w14:textId="77777777" w:rsidR="00C91683" w:rsidRPr="00264BF6" w:rsidRDefault="00C91683" w:rsidP="00264BF6">
      <w:pPr>
        <w:numPr>
          <w:ilvl w:val="0"/>
          <w:numId w:val="13"/>
        </w:numPr>
        <w:spacing w:line="360" w:lineRule="auto"/>
        <w:jc w:val="both"/>
        <w:rPr>
          <w:rFonts w:ascii="Times New Roman" w:hAnsi="Times New Roman" w:cs="Times New Roman"/>
          <w:bCs/>
          <w:sz w:val="24"/>
          <w:szCs w:val="24"/>
        </w:rPr>
      </w:pPr>
      <w:r w:rsidRPr="00264BF6">
        <w:rPr>
          <w:rFonts w:ascii="Times New Roman" w:hAnsi="Times New Roman" w:cs="Times New Roman"/>
          <w:bCs/>
          <w:sz w:val="24"/>
          <w:szCs w:val="24"/>
        </w:rPr>
        <w:t>Former et/ou informer les CVD sur le FMDL</w:t>
      </w:r>
    </w:p>
    <w:p w14:paraId="5BCD1163" w14:textId="77777777" w:rsidR="00C91683" w:rsidRPr="00264BF6" w:rsidRDefault="00C91683" w:rsidP="00264BF6">
      <w:pPr>
        <w:numPr>
          <w:ilvl w:val="0"/>
          <w:numId w:val="13"/>
        </w:numPr>
        <w:spacing w:line="360" w:lineRule="auto"/>
        <w:jc w:val="both"/>
        <w:rPr>
          <w:rFonts w:ascii="Times New Roman" w:hAnsi="Times New Roman" w:cs="Times New Roman"/>
          <w:bCs/>
          <w:sz w:val="24"/>
          <w:szCs w:val="24"/>
        </w:rPr>
      </w:pPr>
      <w:r w:rsidRPr="00264BF6">
        <w:rPr>
          <w:rFonts w:ascii="Times New Roman" w:hAnsi="Times New Roman" w:cs="Times New Roman"/>
          <w:bCs/>
          <w:sz w:val="24"/>
          <w:szCs w:val="24"/>
        </w:rPr>
        <w:t>Entreprendre des campagnes d’information sur le FMDL</w:t>
      </w:r>
    </w:p>
    <w:p w14:paraId="6520F946" w14:textId="77777777" w:rsidR="00C91683" w:rsidRPr="00264BF6" w:rsidRDefault="00C91683" w:rsidP="00264BF6">
      <w:pPr>
        <w:numPr>
          <w:ilvl w:val="0"/>
          <w:numId w:val="13"/>
        </w:numPr>
        <w:spacing w:line="360" w:lineRule="auto"/>
        <w:jc w:val="both"/>
        <w:rPr>
          <w:rFonts w:ascii="Times New Roman" w:hAnsi="Times New Roman" w:cs="Times New Roman"/>
          <w:bCs/>
          <w:sz w:val="24"/>
          <w:szCs w:val="24"/>
        </w:rPr>
      </w:pPr>
      <w:r w:rsidRPr="00264BF6">
        <w:rPr>
          <w:rFonts w:ascii="Times New Roman" w:hAnsi="Times New Roman" w:cs="Times New Roman"/>
          <w:bCs/>
          <w:sz w:val="24"/>
          <w:szCs w:val="24"/>
        </w:rPr>
        <w:t>Documenter la RSE et la déduction (Mairie)</w:t>
      </w:r>
    </w:p>
    <w:p w14:paraId="3D07EB5D" w14:textId="77777777" w:rsidR="00C91683" w:rsidRPr="00264BF6" w:rsidRDefault="00C91683" w:rsidP="00264BF6">
      <w:pPr>
        <w:numPr>
          <w:ilvl w:val="0"/>
          <w:numId w:val="13"/>
        </w:numPr>
        <w:spacing w:line="360" w:lineRule="auto"/>
        <w:jc w:val="both"/>
        <w:rPr>
          <w:rFonts w:ascii="Times New Roman" w:hAnsi="Times New Roman" w:cs="Times New Roman"/>
          <w:bCs/>
          <w:sz w:val="24"/>
          <w:szCs w:val="24"/>
        </w:rPr>
      </w:pPr>
      <w:r w:rsidRPr="00264BF6">
        <w:rPr>
          <w:rFonts w:ascii="Times New Roman" w:hAnsi="Times New Roman" w:cs="Times New Roman"/>
          <w:bCs/>
          <w:sz w:val="24"/>
          <w:szCs w:val="24"/>
        </w:rPr>
        <w:t>Collaboration avec les autres services techniques de l’Etat pour un choix plus judicieux des investissements du FMDL</w:t>
      </w:r>
    </w:p>
    <w:p w14:paraId="73DD2F11" w14:textId="77777777" w:rsidR="00C91683" w:rsidRPr="00264BF6" w:rsidRDefault="00C91683" w:rsidP="00264BF6">
      <w:pPr>
        <w:numPr>
          <w:ilvl w:val="0"/>
          <w:numId w:val="13"/>
        </w:numPr>
        <w:spacing w:line="360" w:lineRule="auto"/>
        <w:jc w:val="both"/>
        <w:rPr>
          <w:rFonts w:ascii="Times New Roman" w:hAnsi="Times New Roman" w:cs="Times New Roman"/>
          <w:bCs/>
          <w:sz w:val="24"/>
          <w:szCs w:val="24"/>
        </w:rPr>
      </w:pPr>
      <w:r w:rsidRPr="00264BF6">
        <w:rPr>
          <w:rFonts w:ascii="Times New Roman" w:hAnsi="Times New Roman" w:cs="Times New Roman"/>
          <w:bCs/>
          <w:sz w:val="24"/>
          <w:szCs w:val="24"/>
        </w:rPr>
        <w:t>Mieux informer les populations sur le FMDL</w:t>
      </w:r>
    </w:p>
    <w:p w14:paraId="076388AE" w14:textId="77777777" w:rsidR="00C91683" w:rsidRPr="00264BF6" w:rsidRDefault="00C91683" w:rsidP="00264BF6">
      <w:pPr>
        <w:numPr>
          <w:ilvl w:val="0"/>
          <w:numId w:val="13"/>
        </w:numPr>
        <w:spacing w:line="360" w:lineRule="auto"/>
        <w:jc w:val="both"/>
        <w:rPr>
          <w:rFonts w:ascii="Times New Roman" w:hAnsi="Times New Roman" w:cs="Times New Roman"/>
          <w:bCs/>
          <w:sz w:val="24"/>
          <w:szCs w:val="24"/>
        </w:rPr>
      </w:pPr>
      <w:r w:rsidRPr="00264BF6">
        <w:rPr>
          <w:rFonts w:ascii="Times New Roman" w:hAnsi="Times New Roman" w:cs="Times New Roman"/>
          <w:bCs/>
          <w:sz w:val="24"/>
          <w:szCs w:val="24"/>
        </w:rPr>
        <w:t>Discuter avec les populations lors qu’un projet doit être réalisé dans leur localité</w:t>
      </w:r>
    </w:p>
    <w:p w14:paraId="107F2519" w14:textId="77777777" w:rsidR="00C91683" w:rsidRPr="00264BF6" w:rsidRDefault="00C91683" w:rsidP="00264BF6">
      <w:pPr>
        <w:numPr>
          <w:ilvl w:val="0"/>
          <w:numId w:val="13"/>
        </w:numPr>
        <w:spacing w:line="360" w:lineRule="auto"/>
        <w:jc w:val="both"/>
        <w:rPr>
          <w:rFonts w:ascii="Times New Roman" w:hAnsi="Times New Roman" w:cs="Times New Roman"/>
          <w:bCs/>
          <w:sz w:val="24"/>
          <w:szCs w:val="24"/>
        </w:rPr>
      </w:pPr>
      <w:r w:rsidRPr="00264BF6">
        <w:rPr>
          <w:rFonts w:ascii="Times New Roman" w:hAnsi="Times New Roman" w:cs="Times New Roman"/>
          <w:bCs/>
          <w:sz w:val="24"/>
          <w:szCs w:val="24"/>
        </w:rPr>
        <w:t>Penser à mieux diversifier les investissements du FMDL en s’inscrivant dans une logique de complémentarité territoriale.</w:t>
      </w:r>
    </w:p>
    <w:p w14:paraId="78BEF829" w14:textId="77777777" w:rsidR="00C91683" w:rsidRDefault="00C91683" w:rsidP="00264BF6">
      <w:pPr>
        <w:numPr>
          <w:ilvl w:val="0"/>
          <w:numId w:val="13"/>
        </w:numPr>
        <w:spacing w:line="360" w:lineRule="auto"/>
        <w:jc w:val="both"/>
        <w:rPr>
          <w:rFonts w:ascii="Times New Roman" w:hAnsi="Times New Roman" w:cs="Times New Roman"/>
          <w:bCs/>
          <w:sz w:val="24"/>
          <w:szCs w:val="24"/>
        </w:rPr>
      </w:pPr>
      <w:r w:rsidRPr="00264BF6">
        <w:rPr>
          <w:rFonts w:ascii="Times New Roman" w:hAnsi="Times New Roman" w:cs="Times New Roman"/>
          <w:bCs/>
          <w:sz w:val="24"/>
          <w:szCs w:val="24"/>
        </w:rPr>
        <w:t xml:space="preserve">Diligenter une étude sur la qualité des eaux des puits autour de Nogo, Konoga, Barélgo, Koswendé. </w:t>
      </w:r>
    </w:p>
    <w:p w14:paraId="5143330E" w14:textId="77777777" w:rsidR="00264BF6" w:rsidRDefault="00264BF6" w:rsidP="00264BF6">
      <w:pPr>
        <w:numPr>
          <w:ilvl w:val="0"/>
          <w:numId w:val="13"/>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Mettre en place un Système d’Information Géographique </w:t>
      </w:r>
      <w:r w:rsidR="003972BA">
        <w:rPr>
          <w:rFonts w:ascii="Times New Roman" w:hAnsi="Times New Roman" w:cs="Times New Roman"/>
          <w:bCs/>
          <w:sz w:val="24"/>
          <w:szCs w:val="24"/>
        </w:rPr>
        <w:t>pour la gestion des infrastructures sociales de base et des infrastructures (pour une meilleure planification et de gestion des investissements) et des infrastructures socio-économiques (pour la collecte des impôts).</w:t>
      </w:r>
    </w:p>
    <w:p w14:paraId="1A0A8B29" w14:textId="77777777" w:rsidR="00331A43" w:rsidRPr="00623A53" w:rsidRDefault="00AA2F46" w:rsidP="00623A53">
      <w:pPr>
        <w:numPr>
          <w:ilvl w:val="0"/>
          <w:numId w:val="13"/>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Entreprendre des mesures de partage d’expérience dans le cadre du Réseau des Maires des Communes Minières du Burkina Faso.</w:t>
      </w:r>
    </w:p>
    <w:p w14:paraId="21896D07" w14:textId="77777777" w:rsidR="00C91683" w:rsidRPr="000B6B8D" w:rsidRDefault="000B6B8D" w:rsidP="000B6B8D">
      <w:pPr>
        <w:pStyle w:val="Titre3"/>
        <w:spacing w:line="360" w:lineRule="auto"/>
        <w:jc w:val="both"/>
        <w:rPr>
          <w:rFonts w:ascii="Times New Roman" w:hAnsi="Times New Roman" w:cs="Times New Roman"/>
          <w:b/>
          <w:color w:val="auto"/>
        </w:rPr>
      </w:pPr>
      <w:bookmarkStart w:id="169" w:name="_Toc90417815"/>
      <w:r>
        <w:rPr>
          <w:rFonts w:ascii="Times New Roman" w:hAnsi="Times New Roman" w:cs="Times New Roman"/>
          <w:b/>
          <w:color w:val="auto"/>
        </w:rPr>
        <w:t>6.1.3.</w:t>
      </w:r>
      <w:r>
        <w:rPr>
          <w:rFonts w:ascii="Times New Roman" w:hAnsi="Times New Roman" w:cs="Times New Roman"/>
          <w:b/>
          <w:color w:val="auto"/>
        </w:rPr>
        <w:tab/>
      </w:r>
      <w:r w:rsidR="00C91683" w:rsidRPr="000B6B8D">
        <w:rPr>
          <w:rFonts w:ascii="Times New Roman" w:hAnsi="Times New Roman" w:cs="Times New Roman"/>
          <w:b/>
          <w:color w:val="auto"/>
        </w:rPr>
        <w:t>A la société civile</w:t>
      </w:r>
      <w:bookmarkEnd w:id="169"/>
    </w:p>
    <w:p w14:paraId="302863CF" w14:textId="77777777" w:rsidR="00C91683" w:rsidRPr="00264BF6" w:rsidRDefault="00C91683" w:rsidP="00264BF6">
      <w:pPr>
        <w:pStyle w:val="Paragraphedeliste"/>
        <w:numPr>
          <w:ilvl w:val="0"/>
          <w:numId w:val="27"/>
        </w:numPr>
        <w:spacing w:line="360" w:lineRule="auto"/>
        <w:jc w:val="both"/>
        <w:rPr>
          <w:rFonts w:ascii="Times New Roman" w:hAnsi="Times New Roman" w:cs="Times New Roman"/>
          <w:bCs/>
          <w:sz w:val="24"/>
          <w:szCs w:val="24"/>
        </w:rPr>
      </w:pPr>
      <w:r w:rsidRPr="00264BF6">
        <w:rPr>
          <w:rFonts w:ascii="Times New Roman" w:hAnsi="Times New Roman" w:cs="Times New Roman"/>
          <w:bCs/>
          <w:sz w:val="24"/>
          <w:szCs w:val="24"/>
        </w:rPr>
        <w:t>Jouer son rôle de veille citoyen</w:t>
      </w:r>
    </w:p>
    <w:p w14:paraId="1889D3DE" w14:textId="77777777" w:rsidR="00C91683" w:rsidRPr="00264BF6" w:rsidRDefault="00C91683" w:rsidP="00264BF6">
      <w:pPr>
        <w:numPr>
          <w:ilvl w:val="0"/>
          <w:numId w:val="27"/>
        </w:numPr>
        <w:spacing w:line="360" w:lineRule="auto"/>
        <w:jc w:val="both"/>
        <w:rPr>
          <w:rFonts w:ascii="Times New Roman" w:hAnsi="Times New Roman" w:cs="Times New Roman"/>
          <w:bCs/>
          <w:sz w:val="24"/>
          <w:szCs w:val="24"/>
        </w:rPr>
      </w:pPr>
      <w:r w:rsidRPr="00264BF6">
        <w:rPr>
          <w:rFonts w:ascii="Times New Roman" w:hAnsi="Times New Roman" w:cs="Times New Roman"/>
          <w:bCs/>
          <w:sz w:val="24"/>
          <w:szCs w:val="24"/>
        </w:rPr>
        <w:t>Contribuer à la formation, l’information des populations sur les réalités de l’exploitation minière et leurs droits vis-à-vis des promoteurs miniers</w:t>
      </w:r>
    </w:p>
    <w:p w14:paraId="7A91B30D" w14:textId="77777777" w:rsidR="00C91683" w:rsidRDefault="00C91683" w:rsidP="00264BF6">
      <w:pPr>
        <w:numPr>
          <w:ilvl w:val="0"/>
          <w:numId w:val="27"/>
        </w:numPr>
        <w:spacing w:line="360" w:lineRule="auto"/>
        <w:jc w:val="both"/>
        <w:rPr>
          <w:rFonts w:ascii="Times New Roman" w:hAnsi="Times New Roman" w:cs="Times New Roman"/>
          <w:bCs/>
          <w:sz w:val="24"/>
          <w:szCs w:val="24"/>
        </w:rPr>
      </w:pPr>
      <w:r w:rsidRPr="00264BF6">
        <w:rPr>
          <w:rFonts w:ascii="Times New Roman" w:hAnsi="Times New Roman" w:cs="Times New Roman"/>
          <w:bCs/>
          <w:sz w:val="24"/>
          <w:szCs w:val="24"/>
        </w:rPr>
        <w:t>Organiser des émissions radios pour sensibiliser davantage les populations sur le FMDL</w:t>
      </w:r>
    </w:p>
    <w:p w14:paraId="428EFDE5" w14:textId="77777777" w:rsidR="00F41432" w:rsidRDefault="00F41432" w:rsidP="00264BF6">
      <w:pPr>
        <w:numPr>
          <w:ilvl w:val="0"/>
          <w:numId w:val="27"/>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Contribuer à la sensibilisation des populations sur le terrain sur leurs droits vis-à-vis de la mine dès les débuts des projets miniers.</w:t>
      </w:r>
    </w:p>
    <w:p w14:paraId="02AF23EB" w14:textId="77777777" w:rsidR="002E5DBE" w:rsidRDefault="002E5DBE" w:rsidP="00264BF6">
      <w:pPr>
        <w:numPr>
          <w:ilvl w:val="0"/>
          <w:numId w:val="27"/>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Mettre en place des cellules de veille </w:t>
      </w:r>
      <w:r w:rsidR="00053E89">
        <w:rPr>
          <w:rFonts w:ascii="Times New Roman" w:hAnsi="Times New Roman" w:cs="Times New Roman"/>
          <w:bCs/>
          <w:sz w:val="24"/>
          <w:szCs w:val="24"/>
        </w:rPr>
        <w:t>locale</w:t>
      </w:r>
      <w:r>
        <w:rPr>
          <w:rFonts w:ascii="Times New Roman" w:hAnsi="Times New Roman" w:cs="Times New Roman"/>
          <w:bCs/>
          <w:sz w:val="24"/>
          <w:szCs w:val="24"/>
        </w:rPr>
        <w:t xml:space="preserve"> dans l’organisation, l’information sur les réalités de l’exploitation minière au Burkina Faso. </w:t>
      </w:r>
    </w:p>
    <w:p w14:paraId="1401AD2A" w14:textId="77777777" w:rsidR="00053E89" w:rsidRPr="000B6B8D" w:rsidRDefault="00053E89" w:rsidP="000B6B8D">
      <w:pPr>
        <w:pStyle w:val="Titre1"/>
        <w:spacing w:line="360" w:lineRule="auto"/>
        <w:rPr>
          <w:rFonts w:ascii="Times New Roman" w:hAnsi="Times New Roman" w:cs="Times New Roman"/>
          <w:b/>
          <w:color w:val="auto"/>
        </w:rPr>
      </w:pPr>
      <w:bookmarkStart w:id="170" w:name="_Toc90417816"/>
      <w:r w:rsidRPr="000B6B8D">
        <w:rPr>
          <w:rFonts w:ascii="Times New Roman" w:hAnsi="Times New Roman" w:cs="Times New Roman"/>
          <w:b/>
          <w:color w:val="auto"/>
        </w:rPr>
        <w:t>Conclusion partielle de la deuxième partie</w:t>
      </w:r>
      <w:bookmarkEnd w:id="170"/>
    </w:p>
    <w:p w14:paraId="1F5CDFFB" w14:textId="77777777" w:rsidR="00623A53" w:rsidRPr="00366587" w:rsidRDefault="00623A53" w:rsidP="00623A53">
      <w:pPr>
        <w:spacing w:line="360" w:lineRule="auto"/>
        <w:jc w:val="both"/>
        <w:rPr>
          <w:rFonts w:ascii="Times New Roman" w:hAnsi="Times New Roman" w:cs="Times New Roman"/>
          <w:sz w:val="24"/>
        </w:rPr>
      </w:pPr>
      <w:r>
        <w:rPr>
          <w:rFonts w:ascii="Times New Roman" w:hAnsi="Times New Roman" w:cs="Times New Roman"/>
          <w:sz w:val="24"/>
        </w:rPr>
        <w:t xml:space="preserve">En dépit de nombreux obstacles qui ont marqué sa « naissance », le FMDL est aujourd’hui une réalité. Son partage répond à une logique de solidarité nationale. Il permet de répondre aux difficultés financières chroniques qu’ont connues les collectivités territoriales depuis la communalisation intégrale. Il s’impose aujourd’hui comme la principale source de financement des projets de développement socio-économiques des collectivités territoriales. Toutefois, de nombreuses difficultés persistent au nombre desquelles, les importants restent à recouvrer qui constituent actuellement des manques à gagner ou des recettes à mobiliser, les difficultés d’appropriation du Fonds par les collectivités mais aussi et surtout une certaine mise en marge des populations, premières bénéficiaires des investissements. Ce qui se traduit par une certaine méconnaissance des réalisations du FMDL sur le terrain. Toutefois, le FMDL est une véritable opportunité pour soutenir le développement socio-économique des collectivités. Les nombreuses insuffisances sont amenées donc à être corrigé à tous les niveaux dans une stratégie de concertation et de synergie d’action. </w:t>
      </w:r>
    </w:p>
    <w:p w14:paraId="490961BF" w14:textId="77777777" w:rsidR="00053E89" w:rsidRPr="00264BF6" w:rsidRDefault="00053E89" w:rsidP="00053E89">
      <w:pPr>
        <w:spacing w:line="360" w:lineRule="auto"/>
        <w:jc w:val="both"/>
        <w:rPr>
          <w:rFonts w:ascii="Times New Roman" w:hAnsi="Times New Roman" w:cs="Times New Roman"/>
          <w:bCs/>
          <w:sz w:val="24"/>
          <w:szCs w:val="24"/>
        </w:rPr>
      </w:pPr>
    </w:p>
    <w:p w14:paraId="07F7B3C2" w14:textId="77777777" w:rsidR="00C91683" w:rsidRPr="00264BF6" w:rsidRDefault="00C91683" w:rsidP="00264BF6">
      <w:pPr>
        <w:spacing w:line="360" w:lineRule="auto"/>
        <w:jc w:val="both"/>
        <w:rPr>
          <w:rFonts w:ascii="Times New Roman" w:hAnsi="Times New Roman" w:cs="Times New Roman"/>
          <w:b/>
          <w:sz w:val="24"/>
          <w:szCs w:val="24"/>
        </w:rPr>
      </w:pPr>
    </w:p>
    <w:p w14:paraId="44B7C503" w14:textId="77777777" w:rsidR="00331A43" w:rsidRDefault="00331A43">
      <w:pPr>
        <w:rPr>
          <w:rFonts w:ascii="Times New Roman" w:hAnsi="Times New Roman" w:cs="Times New Roman"/>
          <w:sz w:val="24"/>
          <w:szCs w:val="24"/>
        </w:rPr>
      </w:pPr>
      <w:r>
        <w:rPr>
          <w:rFonts w:ascii="Times New Roman" w:hAnsi="Times New Roman" w:cs="Times New Roman"/>
          <w:sz w:val="24"/>
          <w:szCs w:val="24"/>
        </w:rPr>
        <w:br w:type="page"/>
      </w:r>
    </w:p>
    <w:p w14:paraId="590DCC05" w14:textId="77777777" w:rsidR="00B16343" w:rsidRPr="000B6B8D" w:rsidRDefault="000B6B8D" w:rsidP="000B6B8D">
      <w:pPr>
        <w:pStyle w:val="Titre1"/>
        <w:spacing w:after="240" w:line="360" w:lineRule="auto"/>
        <w:rPr>
          <w:rFonts w:ascii="Times New Roman" w:hAnsi="Times New Roman" w:cs="Times New Roman"/>
          <w:b/>
          <w:color w:val="auto"/>
        </w:rPr>
      </w:pPr>
      <w:bookmarkStart w:id="171" w:name="_Toc90417817"/>
      <w:r w:rsidRPr="000B6B8D">
        <w:rPr>
          <w:rFonts w:ascii="Times New Roman" w:hAnsi="Times New Roman" w:cs="Times New Roman"/>
          <w:b/>
          <w:color w:val="auto"/>
        </w:rPr>
        <w:lastRenderedPageBreak/>
        <w:t>6.2.</w:t>
      </w:r>
      <w:r w:rsidRPr="000B6B8D">
        <w:rPr>
          <w:rFonts w:ascii="Times New Roman" w:hAnsi="Times New Roman" w:cs="Times New Roman"/>
          <w:b/>
          <w:color w:val="auto"/>
        </w:rPr>
        <w:tab/>
        <w:t>CONCLUSION GENERALE</w:t>
      </w:r>
      <w:bookmarkEnd w:id="171"/>
    </w:p>
    <w:p w14:paraId="0158C40C" w14:textId="77777777" w:rsidR="00331A43" w:rsidRPr="006778CD" w:rsidRDefault="00331A43" w:rsidP="006778CD">
      <w:pPr>
        <w:spacing w:line="360" w:lineRule="auto"/>
        <w:jc w:val="both"/>
        <w:rPr>
          <w:rFonts w:ascii="Times New Roman" w:hAnsi="Times New Roman" w:cs="Times New Roman"/>
          <w:sz w:val="24"/>
        </w:rPr>
      </w:pPr>
      <w:r w:rsidRPr="006778CD">
        <w:rPr>
          <w:rFonts w:ascii="Times New Roman" w:hAnsi="Times New Roman" w:cs="Times New Roman"/>
          <w:sz w:val="24"/>
        </w:rPr>
        <w:t xml:space="preserve">Les impacts des mines sur les populations rurales sont divers, durables dans le temps et indépendant du type d’exploitation. Ces impacts se sont superposés à des difficultés d’offre de services sociaux de base. Les discours populistes et les promesses visant à faire croire aux populations à bel avenir nouveau se sont vite évanouis dans le changement des démarches des promoteurs miniers que dans la fermeture au dialogue. Déçu de ces promesses, et devant l’aggravation des conditions de vie, les populations restent pour le moment </w:t>
      </w:r>
      <w:proofErr w:type="gramStart"/>
      <w:r w:rsidRPr="006778CD">
        <w:rPr>
          <w:rFonts w:ascii="Times New Roman" w:hAnsi="Times New Roman" w:cs="Times New Roman"/>
          <w:sz w:val="24"/>
        </w:rPr>
        <w:t>dubitatif</w:t>
      </w:r>
      <w:proofErr w:type="gramEnd"/>
      <w:r w:rsidRPr="006778CD">
        <w:rPr>
          <w:rFonts w:ascii="Times New Roman" w:hAnsi="Times New Roman" w:cs="Times New Roman"/>
          <w:sz w:val="24"/>
        </w:rPr>
        <w:t xml:space="preserve"> face à l’alternative qu’impose le FMDL. En dépit de sa jeunesse, ses effets sur la transformation du vissage des collectivités territoriale est radicale, du moins </w:t>
      </w:r>
      <w:proofErr w:type="gramStart"/>
      <w:r w:rsidRPr="006778CD">
        <w:rPr>
          <w:rFonts w:ascii="Times New Roman" w:hAnsi="Times New Roman" w:cs="Times New Roman"/>
          <w:sz w:val="24"/>
        </w:rPr>
        <w:t>en terme</w:t>
      </w:r>
      <w:proofErr w:type="gramEnd"/>
      <w:r w:rsidRPr="006778CD">
        <w:rPr>
          <w:rFonts w:ascii="Times New Roman" w:hAnsi="Times New Roman" w:cs="Times New Roman"/>
          <w:sz w:val="24"/>
        </w:rPr>
        <w:t xml:space="preserve"> d’infrastructures.</w:t>
      </w:r>
    </w:p>
    <w:p w14:paraId="4565A6DF" w14:textId="77777777" w:rsidR="00331A43" w:rsidRPr="006778CD" w:rsidRDefault="00331A43" w:rsidP="006778CD">
      <w:pPr>
        <w:spacing w:line="360" w:lineRule="auto"/>
        <w:jc w:val="both"/>
        <w:rPr>
          <w:rFonts w:ascii="Times New Roman" w:hAnsi="Times New Roman" w:cs="Times New Roman"/>
          <w:sz w:val="24"/>
        </w:rPr>
      </w:pPr>
      <w:r w:rsidRPr="006778CD">
        <w:rPr>
          <w:rFonts w:ascii="Times New Roman" w:hAnsi="Times New Roman" w:cs="Times New Roman"/>
          <w:sz w:val="24"/>
        </w:rPr>
        <w:t xml:space="preserve">Toutefois, ces investissements restent pour le moment peu diversifiés et peu connues tout comme le Fonds lui-même est méconnu des populations. En dépit de son impopularité, les investissements non pas seulement mis les communes et surtout les communes rurales en chantier, il semble rattrapé un retard d’une vingtaine d’année de communalisation intégrale sans réel transfert de Fonds.  Seulement encore faut-il que ces investissements soient de qualité et que leurs inscriptions dans les localités répondent aux attentent populaires. Au regard de la dynamique de croissance des infrastructures, les actions du FMDL ne doit pas être </w:t>
      </w:r>
      <w:proofErr w:type="gramStart"/>
      <w:r w:rsidRPr="006778CD">
        <w:rPr>
          <w:rFonts w:ascii="Times New Roman" w:hAnsi="Times New Roman" w:cs="Times New Roman"/>
          <w:sz w:val="24"/>
        </w:rPr>
        <w:t>une reproduction systématiques</w:t>
      </w:r>
      <w:proofErr w:type="gramEnd"/>
      <w:r w:rsidRPr="006778CD">
        <w:rPr>
          <w:rFonts w:ascii="Times New Roman" w:hAnsi="Times New Roman" w:cs="Times New Roman"/>
          <w:sz w:val="24"/>
        </w:rPr>
        <w:t xml:space="preserve"> d’investissements similaire d’une localité à un autre. Les investissements doivent répondre à l’équité territoriale certes. Mais ils doivent aussi s’inscrivent dans la complémentarité et la diversification. Les populations concernées, bénéficiaires de ces investissements ne doivent pas non plus être absents des stratégies et procédures de choix des investissements.  Elles doivent être des bénéficiaires éclairées. </w:t>
      </w:r>
    </w:p>
    <w:p w14:paraId="67BFA0C9" w14:textId="77777777" w:rsidR="00331A43" w:rsidRPr="00331A43" w:rsidRDefault="00331A43" w:rsidP="00331A43">
      <w:pPr>
        <w:spacing w:before="240" w:after="0" w:line="360" w:lineRule="auto"/>
        <w:jc w:val="both"/>
        <w:rPr>
          <w:rFonts w:ascii="Times New Roman" w:hAnsi="Times New Roman" w:cs="Times New Roman"/>
          <w:b/>
          <w:sz w:val="24"/>
          <w:szCs w:val="24"/>
        </w:rPr>
      </w:pPr>
      <w:r>
        <w:br w:type="page"/>
      </w:r>
    </w:p>
    <w:p w14:paraId="3D883A47" w14:textId="77777777" w:rsidR="0022066F" w:rsidRPr="000B6B8D" w:rsidRDefault="0022066F" w:rsidP="000B6B8D">
      <w:pPr>
        <w:pStyle w:val="Titre1"/>
        <w:spacing w:line="360" w:lineRule="auto"/>
        <w:jc w:val="both"/>
        <w:rPr>
          <w:rFonts w:ascii="Times New Roman" w:hAnsi="Times New Roman" w:cs="Times New Roman"/>
          <w:b/>
          <w:color w:val="auto"/>
        </w:rPr>
      </w:pPr>
      <w:bookmarkStart w:id="172" w:name="_Toc90417818"/>
      <w:r w:rsidRPr="000B6B8D">
        <w:rPr>
          <w:rFonts w:ascii="Times New Roman" w:hAnsi="Times New Roman" w:cs="Times New Roman"/>
          <w:b/>
          <w:color w:val="auto"/>
        </w:rPr>
        <w:lastRenderedPageBreak/>
        <w:t>BIBLIOGRAPPHIE</w:t>
      </w:r>
      <w:bookmarkEnd w:id="172"/>
      <w:r w:rsidRPr="000B6B8D">
        <w:rPr>
          <w:rFonts w:ascii="Times New Roman" w:hAnsi="Times New Roman" w:cs="Times New Roman"/>
          <w:b/>
          <w:color w:val="auto"/>
        </w:rPr>
        <w:t xml:space="preserve"> </w:t>
      </w:r>
    </w:p>
    <w:p w14:paraId="2E3087EA" w14:textId="77777777" w:rsidR="00E62823" w:rsidRPr="007320E1" w:rsidRDefault="00E62823" w:rsidP="007320E1">
      <w:pPr>
        <w:spacing w:line="360" w:lineRule="auto"/>
        <w:jc w:val="both"/>
        <w:rPr>
          <w:rFonts w:ascii="Times New Roman" w:hAnsi="Times New Roman" w:cs="Times New Roman"/>
          <w:sz w:val="24"/>
          <w:szCs w:val="24"/>
        </w:rPr>
      </w:pPr>
      <w:r w:rsidRPr="007320E1">
        <w:rPr>
          <w:rFonts w:ascii="Times New Roman" w:hAnsi="Times New Roman" w:cs="Times New Roman"/>
          <w:color w:val="000000"/>
          <w:sz w:val="24"/>
          <w:szCs w:val="24"/>
        </w:rPr>
        <w:t>AFANE Abdoulkader et GAGNOL Laurent, 2010, « Quand l’injustice est spatiale. Le nomadisme pastoral face à l’impératif territorial dans le Sahara nigérien », 2010, no 2, p. 1</w:t>
      </w:r>
      <w:r w:rsidRPr="007320E1">
        <w:rPr>
          <w:rFonts w:ascii="Times New Roman" w:eastAsia="MS Mincho" w:hAnsi="Times New Roman" w:cs="Times New Roman"/>
          <w:color w:val="000000"/>
          <w:sz w:val="24"/>
          <w:szCs w:val="24"/>
        </w:rPr>
        <w:noBreakHyphen/>
        <w:t>17.</w:t>
      </w:r>
    </w:p>
    <w:p w14:paraId="16DAF8D9" w14:textId="77777777" w:rsidR="00E62823" w:rsidRPr="007320E1" w:rsidRDefault="00E62823" w:rsidP="007320E1">
      <w:pPr>
        <w:autoSpaceDE w:val="0"/>
        <w:autoSpaceDN w:val="0"/>
        <w:adjustRightInd w:val="0"/>
        <w:spacing w:after="0" w:line="360" w:lineRule="auto"/>
        <w:jc w:val="both"/>
        <w:rPr>
          <w:rFonts w:ascii="Times New Roman" w:hAnsi="Times New Roman" w:cs="Times New Roman"/>
          <w:color w:val="000000"/>
          <w:sz w:val="24"/>
          <w:szCs w:val="24"/>
        </w:rPr>
      </w:pPr>
      <w:r w:rsidRPr="007320E1">
        <w:rPr>
          <w:rFonts w:ascii="Times New Roman" w:hAnsi="Times New Roman" w:cs="Times New Roman"/>
          <w:color w:val="000000"/>
          <w:sz w:val="24"/>
          <w:szCs w:val="24"/>
        </w:rPr>
        <w:t>AFANE Abdoulkader et GAGNOL Laurent, 2014, « Convoitises et conflits entre ressources pastorales et extractives au Nord-</w:t>
      </w:r>
      <w:proofErr w:type="gramStart"/>
      <w:r w:rsidRPr="007320E1">
        <w:rPr>
          <w:rFonts w:ascii="Times New Roman" w:hAnsi="Times New Roman" w:cs="Times New Roman"/>
          <w:color w:val="000000"/>
          <w:sz w:val="24"/>
          <w:szCs w:val="24"/>
        </w:rPr>
        <w:t>Niger:</w:t>
      </w:r>
      <w:proofErr w:type="gramEnd"/>
      <w:r w:rsidRPr="007320E1">
        <w:rPr>
          <w:rFonts w:ascii="Times New Roman" w:hAnsi="Times New Roman" w:cs="Times New Roman"/>
          <w:color w:val="000000"/>
          <w:sz w:val="24"/>
          <w:szCs w:val="24"/>
        </w:rPr>
        <w:t xml:space="preserve"> Verts pâturages et yellow cake chez les « hommes bleus » », 2014, vol. 249, no 1, p. 53. </w:t>
      </w:r>
    </w:p>
    <w:p w14:paraId="69895254" w14:textId="77777777" w:rsidR="00E62823" w:rsidRPr="0022066F" w:rsidRDefault="00E62823" w:rsidP="0022066F">
      <w:pPr>
        <w:autoSpaceDE w:val="0"/>
        <w:autoSpaceDN w:val="0"/>
        <w:adjustRightInd w:val="0"/>
        <w:spacing w:after="0" w:line="360" w:lineRule="auto"/>
        <w:jc w:val="both"/>
        <w:rPr>
          <w:rFonts w:ascii="Times New Roman" w:hAnsi="Times New Roman" w:cs="Times New Roman"/>
          <w:bCs/>
          <w:sz w:val="24"/>
          <w:szCs w:val="24"/>
        </w:rPr>
      </w:pPr>
      <w:r w:rsidRPr="0022066F">
        <w:rPr>
          <w:rFonts w:ascii="Times New Roman" w:hAnsi="Times New Roman" w:cs="Times New Roman"/>
          <w:bCs/>
          <w:sz w:val="24"/>
          <w:szCs w:val="24"/>
        </w:rPr>
        <w:t xml:space="preserve">BF/PUS, « Sécurité et développement économique et social pour une prospérité partagée et durable dans le Sahel », 2017, 54p. </w:t>
      </w:r>
    </w:p>
    <w:p w14:paraId="542854E1" w14:textId="77777777" w:rsidR="00E62823" w:rsidRPr="0022066F" w:rsidRDefault="00E62823" w:rsidP="0022066F">
      <w:pPr>
        <w:spacing w:line="360" w:lineRule="auto"/>
        <w:ind w:hanging="480"/>
        <w:jc w:val="both"/>
        <w:rPr>
          <w:rFonts w:ascii="Times New Roman" w:hAnsi="Times New Roman" w:cs="Times New Roman"/>
          <w:sz w:val="24"/>
          <w:szCs w:val="24"/>
        </w:rPr>
      </w:pPr>
      <w:r w:rsidRPr="0022066F">
        <w:rPr>
          <w:rFonts w:ascii="Times New Roman" w:hAnsi="Times New Roman" w:cs="Times New Roman"/>
          <w:sz w:val="24"/>
          <w:szCs w:val="24"/>
        </w:rPr>
        <w:t xml:space="preserve">        Bory, Anne, et Yves Lochard. « La responsabilité sociale des entreprises : un cheval de Troie politique ? » </w:t>
      </w:r>
      <w:r w:rsidRPr="0022066F">
        <w:rPr>
          <w:rFonts w:ascii="Times New Roman" w:hAnsi="Times New Roman" w:cs="Times New Roman"/>
          <w:i/>
          <w:iCs/>
          <w:sz w:val="24"/>
          <w:szCs w:val="24"/>
        </w:rPr>
        <w:t>Sociologies pratiques</w:t>
      </w:r>
      <w:r w:rsidRPr="0022066F">
        <w:rPr>
          <w:rFonts w:ascii="Times New Roman" w:hAnsi="Times New Roman" w:cs="Times New Roman"/>
          <w:sz w:val="24"/>
          <w:szCs w:val="24"/>
        </w:rPr>
        <w:t xml:space="preserve"> 18, n</w:t>
      </w:r>
      <w:r w:rsidRPr="0022066F">
        <w:rPr>
          <w:rFonts w:ascii="Times New Roman" w:hAnsi="Times New Roman" w:cs="Times New Roman"/>
          <w:sz w:val="24"/>
          <w:szCs w:val="24"/>
          <w:vertAlign w:val="superscript"/>
        </w:rPr>
        <w:t>o</w:t>
      </w:r>
      <w:r w:rsidRPr="0022066F">
        <w:rPr>
          <w:rFonts w:ascii="Times New Roman" w:hAnsi="Times New Roman" w:cs="Times New Roman"/>
          <w:sz w:val="24"/>
          <w:szCs w:val="24"/>
        </w:rPr>
        <w:t xml:space="preserve"> 1 (2009</w:t>
      </w:r>
      <w:proofErr w:type="gramStart"/>
      <w:r w:rsidRPr="0022066F">
        <w:rPr>
          <w:rFonts w:ascii="Times New Roman" w:hAnsi="Times New Roman" w:cs="Times New Roman"/>
          <w:sz w:val="24"/>
          <w:szCs w:val="24"/>
        </w:rPr>
        <w:t>):</w:t>
      </w:r>
      <w:proofErr w:type="gramEnd"/>
      <w:r w:rsidRPr="0022066F">
        <w:rPr>
          <w:rFonts w:ascii="Times New Roman" w:hAnsi="Times New Roman" w:cs="Times New Roman"/>
          <w:sz w:val="24"/>
          <w:szCs w:val="24"/>
        </w:rPr>
        <w:t xml:space="preserve"> 39. </w:t>
      </w:r>
      <w:hyperlink r:id="rId60" w:history="1">
        <w:r w:rsidRPr="0022066F">
          <w:rPr>
            <w:rStyle w:val="Lienhypertexte"/>
            <w:rFonts w:ascii="Times New Roman" w:hAnsi="Times New Roman" w:cs="Times New Roman"/>
            <w:sz w:val="24"/>
            <w:szCs w:val="24"/>
          </w:rPr>
          <w:t>https://doi.org/10.3917/sopr.018.0039</w:t>
        </w:r>
      </w:hyperlink>
      <w:r w:rsidRPr="0022066F">
        <w:rPr>
          <w:rFonts w:ascii="Times New Roman" w:hAnsi="Times New Roman" w:cs="Times New Roman"/>
          <w:sz w:val="24"/>
          <w:szCs w:val="24"/>
        </w:rPr>
        <w:t>.</w:t>
      </w:r>
    </w:p>
    <w:p w14:paraId="2A4D18F3" w14:textId="77777777" w:rsidR="00E62823" w:rsidRPr="0022066F" w:rsidRDefault="00E62823" w:rsidP="0022066F">
      <w:pPr>
        <w:spacing w:line="360" w:lineRule="auto"/>
        <w:jc w:val="both"/>
        <w:rPr>
          <w:rFonts w:ascii="Times New Roman" w:eastAsia="MS Mincho" w:hAnsi="Times New Roman" w:cs="Times New Roman"/>
          <w:sz w:val="24"/>
          <w:szCs w:val="24"/>
        </w:rPr>
      </w:pPr>
      <w:r w:rsidRPr="0022066F">
        <w:rPr>
          <w:rFonts w:ascii="Times New Roman" w:hAnsi="Times New Roman" w:cs="Times New Roman"/>
          <w:sz w:val="24"/>
          <w:szCs w:val="24"/>
        </w:rPr>
        <w:t xml:space="preserve">BREUSERS Mark, 2003, « Identité et mobilité. La dynamique et la poursuite d’une sécurité de subsistance dans la province de Sanmatenga, Burkina Faso » dans </w:t>
      </w:r>
      <w:r w:rsidRPr="0022066F">
        <w:rPr>
          <w:rFonts w:ascii="Times New Roman" w:hAnsi="Times New Roman" w:cs="Times New Roman"/>
          <w:i/>
          <w:iCs/>
          <w:sz w:val="24"/>
          <w:szCs w:val="24"/>
        </w:rPr>
        <w:t>Histoire du peuplement et relations interethniques</w:t>
      </w:r>
      <w:r w:rsidRPr="0022066F">
        <w:rPr>
          <w:rFonts w:ascii="Times New Roman" w:hAnsi="Times New Roman" w:cs="Times New Roman"/>
          <w:sz w:val="24"/>
          <w:szCs w:val="24"/>
        </w:rPr>
        <w:t>, Karthala., s.l., (coll. « Hommes et Sociétés »), p. 41</w:t>
      </w:r>
      <w:r w:rsidRPr="0022066F">
        <w:rPr>
          <w:rFonts w:ascii="Times New Roman" w:eastAsia="MS Mincho" w:hAnsi="Times New Roman" w:cs="Times New Roman"/>
          <w:sz w:val="24"/>
          <w:szCs w:val="24"/>
        </w:rPr>
        <w:noBreakHyphen/>
        <w:t>58.</w:t>
      </w:r>
    </w:p>
    <w:p w14:paraId="6AC2FA9E" w14:textId="77777777" w:rsidR="00E62823" w:rsidRPr="0022066F" w:rsidRDefault="00E62823" w:rsidP="0022066F">
      <w:pPr>
        <w:autoSpaceDE w:val="0"/>
        <w:autoSpaceDN w:val="0"/>
        <w:adjustRightInd w:val="0"/>
        <w:spacing w:after="0" w:line="360" w:lineRule="auto"/>
        <w:jc w:val="both"/>
        <w:rPr>
          <w:rFonts w:ascii="Times New Roman" w:hAnsi="Times New Roman" w:cs="Times New Roman"/>
          <w:bCs/>
          <w:sz w:val="24"/>
          <w:szCs w:val="24"/>
        </w:rPr>
      </w:pPr>
      <w:r w:rsidRPr="0022066F">
        <w:rPr>
          <w:rFonts w:ascii="Times New Roman" w:hAnsi="Times New Roman" w:cs="Times New Roman"/>
          <w:bCs/>
          <w:sz w:val="24"/>
          <w:szCs w:val="24"/>
        </w:rPr>
        <w:t>Burkina Faso /MEA, 2016. Programme National d’Approvisionnement en Eau Potable 2016-2030, 102 p.</w:t>
      </w:r>
    </w:p>
    <w:p w14:paraId="55155F28" w14:textId="77777777" w:rsidR="00E62823" w:rsidRPr="0022066F" w:rsidRDefault="00E62823" w:rsidP="0022066F">
      <w:pPr>
        <w:pStyle w:val="Default"/>
        <w:spacing w:line="360" w:lineRule="auto"/>
        <w:jc w:val="both"/>
        <w:rPr>
          <w:rFonts w:ascii="Times New Roman" w:hAnsi="Times New Roman" w:cs="Times New Roman"/>
          <w:bCs/>
        </w:rPr>
      </w:pPr>
      <w:r w:rsidRPr="0022066F">
        <w:rPr>
          <w:rFonts w:ascii="Times New Roman" w:hAnsi="Times New Roman" w:cs="Times New Roman"/>
          <w:bCs/>
        </w:rPr>
        <w:t>Burkina Faso, 2016. Programme National d’Assainissement des Eaux Usées et Excrétas (PN-AEUE) 2016-2030, 107 p.</w:t>
      </w:r>
    </w:p>
    <w:p w14:paraId="2FF0609E" w14:textId="77777777" w:rsidR="00E62823" w:rsidRPr="0022066F" w:rsidRDefault="00E62823" w:rsidP="0022066F">
      <w:pPr>
        <w:pStyle w:val="Default"/>
        <w:spacing w:line="360" w:lineRule="auto"/>
        <w:jc w:val="both"/>
        <w:rPr>
          <w:rFonts w:ascii="Times New Roman" w:hAnsi="Times New Roman" w:cs="Times New Roman"/>
        </w:rPr>
      </w:pPr>
      <w:r w:rsidRPr="0022066F">
        <w:rPr>
          <w:rFonts w:ascii="Times New Roman" w:hAnsi="Times New Roman" w:cs="Times New Roman"/>
        </w:rPr>
        <w:t xml:space="preserve">CAMPBELL Bonie, 2007, « exploitation des ressources naturelles : quels défis pour le XXIe siècle ? », s.l., GRAMA/AQOCI. </w:t>
      </w:r>
    </w:p>
    <w:p w14:paraId="33B75422" w14:textId="77777777" w:rsidR="00E62823" w:rsidRPr="0022066F" w:rsidRDefault="00E62823" w:rsidP="0022066F">
      <w:pPr>
        <w:spacing w:line="360" w:lineRule="auto"/>
        <w:jc w:val="both"/>
        <w:rPr>
          <w:rFonts w:ascii="Times New Roman" w:hAnsi="Times New Roman" w:cs="Times New Roman"/>
          <w:sz w:val="24"/>
          <w:szCs w:val="24"/>
        </w:rPr>
      </w:pPr>
      <w:r w:rsidRPr="0022066F">
        <w:rPr>
          <w:rFonts w:ascii="Times New Roman" w:hAnsi="Times New Roman" w:cs="Times New Roman"/>
          <w:sz w:val="24"/>
          <w:szCs w:val="24"/>
        </w:rPr>
        <w:t>CAMPBELL Bonnie K., 2008, « L’exploitation minière en Afrique : enjeux de responsabilité et d’imputabilité. Réflexion à partir des initiatives canadiennes récentes en matière de réglementation et de responsabilité des entreprises dans le secteur extractif », Conakry.</w:t>
      </w:r>
    </w:p>
    <w:p w14:paraId="1B2361D0" w14:textId="77777777" w:rsidR="00E62823" w:rsidRPr="0022066F" w:rsidRDefault="00E62823" w:rsidP="0022066F">
      <w:pPr>
        <w:spacing w:line="360" w:lineRule="auto"/>
        <w:jc w:val="both"/>
        <w:rPr>
          <w:rFonts w:ascii="Times New Roman" w:eastAsia="MS Mincho" w:hAnsi="Times New Roman" w:cs="Times New Roman"/>
          <w:sz w:val="24"/>
          <w:szCs w:val="24"/>
        </w:rPr>
      </w:pPr>
      <w:r w:rsidRPr="0022066F">
        <w:rPr>
          <w:rFonts w:ascii="Times New Roman" w:hAnsi="Times New Roman" w:cs="Times New Roman"/>
          <w:sz w:val="24"/>
          <w:szCs w:val="24"/>
        </w:rPr>
        <w:t xml:space="preserve">CAPITANT Sylvie, 2017, « Les “populations” à l’assaut des mines : économie morale de la contestation minière au Burkina Faso » dans </w:t>
      </w:r>
      <w:r w:rsidRPr="0022066F">
        <w:rPr>
          <w:rFonts w:ascii="Times New Roman" w:hAnsi="Times New Roman" w:cs="Times New Roman"/>
          <w:i/>
          <w:iCs/>
          <w:sz w:val="24"/>
          <w:szCs w:val="24"/>
        </w:rPr>
        <w:t xml:space="preserve">Anthropologie des prédations </w:t>
      </w:r>
      <w:proofErr w:type="gramStart"/>
      <w:r w:rsidRPr="0022066F">
        <w:rPr>
          <w:rFonts w:ascii="Times New Roman" w:hAnsi="Times New Roman" w:cs="Times New Roman"/>
          <w:i/>
          <w:iCs/>
          <w:sz w:val="24"/>
          <w:szCs w:val="24"/>
        </w:rPr>
        <w:t>foncières:</w:t>
      </w:r>
      <w:proofErr w:type="gramEnd"/>
      <w:r w:rsidRPr="0022066F">
        <w:rPr>
          <w:rFonts w:ascii="Times New Roman" w:hAnsi="Times New Roman" w:cs="Times New Roman"/>
          <w:i/>
          <w:iCs/>
          <w:sz w:val="24"/>
          <w:szCs w:val="24"/>
        </w:rPr>
        <w:t xml:space="preserve"> entreprises minières et pouvoirs locaux</w:t>
      </w:r>
      <w:r w:rsidRPr="0022066F">
        <w:rPr>
          <w:rFonts w:ascii="Times New Roman" w:hAnsi="Times New Roman" w:cs="Times New Roman"/>
          <w:sz w:val="24"/>
          <w:szCs w:val="24"/>
        </w:rPr>
        <w:t>, Paris (France), Éditions des Archives contemporaines, p. 29</w:t>
      </w:r>
      <w:r w:rsidRPr="0022066F">
        <w:rPr>
          <w:rFonts w:ascii="Times New Roman" w:eastAsia="MS Mincho" w:hAnsi="Times New Roman" w:cs="Times New Roman"/>
          <w:sz w:val="24"/>
          <w:szCs w:val="24"/>
        </w:rPr>
        <w:noBreakHyphen/>
        <w:t>45.</w:t>
      </w:r>
    </w:p>
    <w:p w14:paraId="376C2AA6" w14:textId="77777777" w:rsidR="00E62823" w:rsidRPr="0022066F" w:rsidRDefault="00E62823" w:rsidP="0022066F">
      <w:pPr>
        <w:pStyle w:val="Default"/>
        <w:spacing w:line="360" w:lineRule="auto"/>
        <w:jc w:val="both"/>
        <w:rPr>
          <w:rFonts w:ascii="Times New Roman" w:hAnsi="Times New Roman" w:cs="Times New Roman"/>
          <w:bCs/>
        </w:rPr>
      </w:pPr>
      <w:r>
        <w:rPr>
          <w:rFonts w:ascii="Times New Roman" w:hAnsi="Times New Roman" w:cs="Times New Roman"/>
          <w:bCs/>
        </w:rPr>
        <w:t>Commune de Koumbri, Plan communal de Développement 2021-2025, 110 p.</w:t>
      </w:r>
    </w:p>
    <w:p w14:paraId="4BAD0416" w14:textId="77777777" w:rsidR="00E62823" w:rsidRDefault="00E62823" w:rsidP="0022066F">
      <w:pPr>
        <w:pStyle w:val="Default"/>
        <w:spacing w:line="360" w:lineRule="auto"/>
        <w:jc w:val="both"/>
        <w:rPr>
          <w:rFonts w:ascii="Times New Roman" w:hAnsi="Times New Roman" w:cs="Times New Roman"/>
          <w:bCs/>
        </w:rPr>
      </w:pPr>
      <w:r w:rsidRPr="0022066F">
        <w:rPr>
          <w:rFonts w:ascii="Times New Roman" w:hAnsi="Times New Roman" w:cs="Times New Roman"/>
          <w:bCs/>
        </w:rPr>
        <w:t xml:space="preserve">Commune de Namissiguima, Plan communal de Développement 2014-2018, version finale, 62 p. </w:t>
      </w:r>
    </w:p>
    <w:p w14:paraId="47829B68" w14:textId="77777777" w:rsidR="00E62823" w:rsidRPr="0022066F" w:rsidRDefault="00E62823" w:rsidP="0022066F">
      <w:pPr>
        <w:pStyle w:val="Default"/>
        <w:spacing w:line="360" w:lineRule="auto"/>
        <w:jc w:val="both"/>
        <w:rPr>
          <w:rFonts w:ascii="Times New Roman" w:hAnsi="Times New Roman" w:cs="Times New Roman"/>
          <w:bCs/>
        </w:rPr>
      </w:pPr>
      <w:r w:rsidRPr="0022066F">
        <w:rPr>
          <w:rFonts w:ascii="Times New Roman" w:eastAsia="MS Mincho" w:hAnsi="Times New Roman" w:cs="Times New Roman"/>
        </w:rPr>
        <w:t xml:space="preserve">DERRA Bassirou, 2019. </w:t>
      </w:r>
      <w:r w:rsidRPr="0022066F">
        <w:rPr>
          <w:rFonts w:ascii="Times New Roman" w:hAnsi="Times New Roman" w:cs="Times New Roman"/>
        </w:rPr>
        <w:t xml:space="preserve"> </w:t>
      </w:r>
      <w:r w:rsidRPr="0022066F">
        <w:rPr>
          <w:rFonts w:ascii="Times New Roman" w:hAnsi="Times New Roman" w:cs="Times New Roman"/>
          <w:bCs/>
        </w:rPr>
        <w:t xml:space="preserve">Pastoralisme et exploitation industrielle de l’or dans les provinces du Yatenga et de la Tapoa : cas des mines de Boungou et de Karma, 156 p. </w:t>
      </w:r>
    </w:p>
    <w:p w14:paraId="7890AF55" w14:textId="77777777" w:rsidR="00E62823" w:rsidRPr="00E15305" w:rsidRDefault="00E62823" w:rsidP="00E62823">
      <w:pPr>
        <w:autoSpaceDE w:val="0"/>
        <w:autoSpaceDN w:val="0"/>
        <w:adjustRightInd w:val="0"/>
        <w:spacing w:after="0" w:line="360" w:lineRule="auto"/>
        <w:jc w:val="both"/>
        <w:rPr>
          <w:rFonts w:ascii="Times New Roman" w:hAnsi="Times New Roman" w:cs="Times New Roman"/>
          <w:bCs/>
          <w:sz w:val="24"/>
          <w:szCs w:val="24"/>
        </w:rPr>
      </w:pPr>
      <w:r w:rsidRPr="00E15305">
        <w:rPr>
          <w:rFonts w:ascii="Times New Roman" w:hAnsi="Times New Roman" w:cs="Times New Roman"/>
          <w:sz w:val="24"/>
          <w:szCs w:val="24"/>
        </w:rPr>
        <w:lastRenderedPageBreak/>
        <w:t xml:space="preserve">DESJOURS Guillaume, COLOMINA Matthieu et GOUTCHIGOV Artour, (2019), </w:t>
      </w:r>
      <w:r w:rsidRPr="00E15305">
        <w:rPr>
          <w:rFonts w:ascii="Times New Roman" w:hAnsi="Times New Roman" w:cs="Times New Roman"/>
          <w:bCs/>
          <w:sz w:val="24"/>
          <w:szCs w:val="24"/>
        </w:rPr>
        <w:t>la RSE : mythe ou realite ?</w:t>
      </w:r>
    </w:p>
    <w:p w14:paraId="61A345D0" w14:textId="77777777" w:rsidR="00E62823" w:rsidRPr="0022066F" w:rsidRDefault="00E62823" w:rsidP="0022066F">
      <w:pPr>
        <w:spacing w:line="360" w:lineRule="auto"/>
        <w:jc w:val="both"/>
        <w:rPr>
          <w:rFonts w:ascii="Times New Roman" w:hAnsi="Times New Roman" w:cs="Times New Roman"/>
          <w:sz w:val="24"/>
          <w:szCs w:val="24"/>
        </w:rPr>
      </w:pPr>
      <w:r w:rsidRPr="0022066F">
        <w:rPr>
          <w:rFonts w:ascii="Times New Roman" w:hAnsi="Times New Roman" w:cs="Times New Roman"/>
          <w:sz w:val="24"/>
          <w:szCs w:val="24"/>
          <w:lang w:val="en-US"/>
        </w:rPr>
        <w:t xml:space="preserve">ENGELS Bettina et DIETZ Kristina (eds.), 2017, </w:t>
      </w:r>
      <w:r w:rsidRPr="0022066F">
        <w:rPr>
          <w:rFonts w:ascii="Times New Roman" w:hAnsi="Times New Roman" w:cs="Times New Roman"/>
          <w:i/>
          <w:iCs/>
          <w:sz w:val="24"/>
          <w:szCs w:val="24"/>
          <w:lang w:val="en-US"/>
        </w:rPr>
        <w:t>Contested extractivism, society and the state: struggles over mining and land</w:t>
      </w:r>
      <w:r w:rsidRPr="0022066F">
        <w:rPr>
          <w:rFonts w:ascii="Times New Roman" w:hAnsi="Times New Roman" w:cs="Times New Roman"/>
          <w:sz w:val="24"/>
          <w:szCs w:val="24"/>
          <w:lang w:val="en-US"/>
        </w:rPr>
        <w:t xml:space="preserve">, London, Palgrave Macmillan imprint is published by Springer Nature (coll. </w:t>
      </w:r>
      <w:r w:rsidRPr="0022066F">
        <w:rPr>
          <w:rFonts w:ascii="Times New Roman" w:hAnsi="Times New Roman" w:cs="Times New Roman"/>
          <w:sz w:val="24"/>
          <w:szCs w:val="24"/>
        </w:rPr>
        <w:t>« Development, justice and citizenship »), 273 p.</w:t>
      </w:r>
    </w:p>
    <w:p w14:paraId="4FBA392B" w14:textId="77777777" w:rsidR="00E62823" w:rsidRPr="0022066F" w:rsidRDefault="00E62823" w:rsidP="0022066F">
      <w:pPr>
        <w:spacing w:line="360" w:lineRule="auto"/>
        <w:ind w:hanging="480"/>
        <w:jc w:val="both"/>
        <w:rPr>
          <w:rFonts w:ascii="Times New Roman" w:eastAsia="MS Mincho" w:hAnsi="Times New Roman" w:cs="Times New Roman"/>
          <w:sz w:val="24"/>
          <w:szCs w:val="24"/>
        </w:rPr>
      </w:pPr>
      <w:r w:rsidRPr="0022066F">
        <w:rPr>
          <w:rFonts w:ascii="Times New Roman" w:hAnsi="Times New Roman" w:cs="Times New Roman"/>
          <w:sz w:val="24"/>
          <w:szCs w:val="24"/>
        </w:rPr>
        <w:tab/>
        <w:t>HAMADOU DAOUDA Youssoufou, 2014, « Responsabilité sociétale des multinationales en Afrique Subsaharienne : enjeux et controverses : Cas du groupe AREVA au Niger », 2014, vol. 14, no 1, p. 1</w:t>
      </w:r>
      <w:r w:rsidRPr="0022066F">
        <w:rPr>
          <w:rFonts w:ascii="Times New Roman" w:eastAsia="MS Mincho" w:hAnsi="Times New Roman" w:cs="Times New Roman"/>
          <w:sz w:val="24"/>
          <w:szCs w:val="24"/>
        </w:rPr>
        <w:noBreakHyphen/>
        <w:t>19.</w:t>
      </w:r>
    </w:p>
    <w:p w14:paraId="36300315" w14:textId="77777777" w:rsidR="00E62823" w:rsidRPr="0022066F" w:rsidRDefault="00E62823" w:rsidP="0022066F">
      <w:pPr>
        <w:spacing w:line="360" w:lineRule="auto"/>
        <w:jc w:val="both"/>
        <w:rPr>
          <w:rFonts w:ascii="Times New Roman" w:hAnsi="Times New Roman" w:cs="Times New Roman"/>
          <w:sz w:val="24"/>
          <w:szCs w:val="24"/>
        </w:rPr>
      </w:pPr>
      <w:r w:rsidRPr="0022066F">
        <w:rPr>
          <w:rFonts w:ascii="Times New Roman" w:hAnsi="Times New Roman" w:cs="Times New Roman"/>
          <w:sz w:val="24"/>
          <w:szCs w:val="24"/>
        </w:rPr>
        <w:t xml:space="preserve">Haut-Commissariat des Nations unies pour les Droits de l’Homme, Principes directeurs relatifs aux entreprises et aux droits de l’homme, 2011, 49 p. </w:t>
      </w:r>
    </w:p>
    <w:p w14:paraId="6AF31C03" w14:textId="77777777" w:rsidR="00E62823" w:rsidRPr="00E15305" w:rsidRDefault="00E62823" w:rsidP="00E62823">
      <w:pPr>
        <w:spacing w:line="360" w:lineRule="auto"/>
        <w:jc w:val="both"/>
        <w:rPr>
          <w:rFonts w:ascii="Times New Roman" w:hAnsi="Times New Roman" w:cs="Times New Roman"/>
          <w:sz w:val="24"/>
          <w:szCs w:val="24"/>
        </w:rPr>
      </w:pPr>
      <w:r w:rsidRPr="00E15305">
        <w:rPr>
          <w:rFonts w:ascii="Times New Roman" w:hAnsi="Times New Roman" w:cs="Times New Roman"/>
          <w:sz w:val="24"/>
          <w:szCs w:val="24"/>
        </w:rPr>
        <w:t>HOMMEL Thierry, 2006, « Initiatives des entreprises à visée environnementale, sanitaire ou sociale », 2006, no 16, p. 29.</w:t>
      </w:r>
    </w:p>
    <w:p w14:paraId="0B8681B3" w14:textId="77777777" w:rsidR="00E62823" w:rsidRPr="00E15305" w:rsidRDefault="00E62823" w:rsidP="00E62823">
      <w:pPr>
        <w:spacing w:line="360" w:lineRule="auto"/>
        <w:jc w:val="both"/>
        <w:rPr>
          <w:rFonts w:ascii="Times New Roman" w:hAnsi="Times New Roman" w:cs="Times New Roman"/>
          <w:sz w:val="24"/>
          <w:szCs w:val="24"/>
        </w:rPr>
      </w:pPr>
      <w:r w:rsidRPr="00E15305">
        <w:rPr>
          <w:rFonts w:ascii="Times New Roman" w:hAnsi="Times New Roman" w:cs="Times New Roman"/>
          <w:sz w:val="24"/>
          <w:szCs w:val="24"/>
        </w:rPr>
        <w:t xml:space="preserve">LE BRIS Emile, LE ROY E. et MATHIEU Paul (eds.), 1991, </w:t>
      </w:r>
      <w:r w:rsidRPr="00E15305">
        <w:rPr>
          <w:rFonts w:ascii="Times New Roman" w:hAnsi="Times New Roman" w:cs="Times New Roman"/>
          <w:i/>
          <w:iCs/>
          <w:sz w:val="24"/>
          <w:szCs w:val="24"/>
        </w:rPr>
        <w:t xml:space="preserve">L’Appropriation de la terre en Afrique </w:t>
      </w:r>
      <w:proofErr w:type="gramStart"/>
      <w:r w:rsidRPr="00E15305">
        <w:rPr>
          <w:rFonts w:ascii="Times New Roman" w:hAnsi="Times New Roman" w:cs="Times New Roman"/>
          <w:i/>
          <w:iCs/>
          <w:sz w:val="24"/>
          <w:szCs w:val="24"/>
        </w:rPr>
        <w:t>noire:</w:t>
      </w:r>
      <w:proofErr w:type="gramEnd"/>
      <w:r w:rsidRPr="00E15305">
        <w:rPr>
          <w:rFonts w:ascii="Times New Roman" w:hAnsi="Times New Roman" w:cs="Times New Roman"/>
          <w:i/>
          <w:iCs/>
          <w:sz w:val="24"/>
          <w:szCs w:val="24"/>
        </w:rPr>
        <w:t xml:space="preserve"> manuel d’analyse, de décision et de gestion foncières</w:t>
      </w:r>
      <w:r w:rsidRPr="00E15305">
        <w:rPr>
          <w:rFonts w:ascii="Times New Roman" w:hAnsi="Times New Roman" w:cs="Times New Roman"/>
          <w:sz w:val="24"/>
          <w:szCs w:val="24"/>
        </w:rPr>
        <w:t>, Paris, Editions Karthala (coll. « Economie et développement »), 359 p.</w:t>
      </w:r>
    </w:p>
    <w:p w14:paraId="422A6500" w14:textId="77777777" w:rsidR="00E62823" w:rsidRPr="00E15305" w:rsidRDefault="00E62823" w:rsidP="00E62823">
      <w:pPr>
        <w:spacing w:line="360" w:lineRule="auto"/>
        <w:jc w:val="both"/>
        <w:rPr>
          <w:rFonts w:ascii="Times New Roman" w:hAnsi="Times New Roman" w:cs="Times New Roman"/>
          <w:sz w:val="24"/>
          <w:szCs w:val="24"/>
        </w:rPr>
      </w:pPr>
      <w:r w:rsidRPr="00E15305">
        <w:rPr>
          <w:rFonts w:ascii="Times New Roman" w:eastAsia="MS Mincho" w:hAnsi="Times New Roman" w:cs="Times New Roman"/>
          <w:sz w:val="24"/>
          <w:szCs w:val="24"/>
        </w:rPr>
        <w:t xml:space="preserve">LECLERC-OLIVE Michèle (ed.), 2017, « Introduction. Pour une critique des épistémologies néolibérales du développement » dans </w:t>
      </w:r>
      <w:r w:rsidRPr="00E15305">
        <w:rPr>
          <w:rFonts w:ascii="Times New Roman" w:eastAsia="MS Mincho" w:hAnsi="Times New Roman" w:cs="Times New Roman"/>
          <w:i/>
          <w:iCs/>
          <w:sz w:val="24"/>
          <w:szCs w:val="24"/>
        </w:rPr>
        <w:t xml:space="preserve">Anthropologie des prédations </w:t>
      </w:r>
      <w:proofErr w:type="gramStart"/>
      <w:r w:rsidRPr="00E15305">
        <w:rPr>
          <w:rFonts w:ascii="Times New Roman" w:eastAsia="MS Mincho" w:hAnsi="Times New Roman" w:cs="Times New Roman"/>
          <w:i/>
          <w:iCs/>
          <w:sz w:val="24"/>
          <w:szCs w:val="24"/>
        </w:rPr>
        <w:t>foncières:</w:t>
      </w:r>
      <w:proofErr w:type="gramEnd"/>
      <w:r w:rsidRPr="00E15305">
        <w:rPr>
          <w:rFonts w:ascii="Times New Roman" w:eastAsia="MS Mincho" w:hAnsi="Times New Roman" w:cs="Times New Roman"/>
          <w:i/>
          <w:iCs/>
          <w:sz w:val="24"/>
          <w:szCs w:val="24"/>
        </w:rPr>
        <w:t xml:space="preserve"> entreprises minières et pouvoirs locaux</w:t>
      </w:r>
      <w:r w:rsidRPr="00E15305">
        <w:rPr>
          <w:rFonts w:ascii="Times New Roman" w:eastAsia="MS Mincho" w:hAnsi="Times New Roman" w:cs="Times New Roman"/>
          <w:sz w:val="24"/>
          <w:szCs w:val="24"/>
        </w:rPr>
        <w:t>, Paris (France), Éditions des Archives contemporaines, p. vii</w:t>
      </w:r>
      <w:r w:rsidRPr="00E15305">
        <w:rPr>
          <w:rFonts w:ascii="Times New Roman" w:eastAsia="MS Mincho" w:hAnsi="Times New Roman" w:cs="Times New Roman"/>
          <w:sz w:val="24"/>
          <w:szCs w:val="24"/>
        </w:rPr>
        <w:noBreakHyphen/>
        <w:t>xviii.</w:t>
      </w:r>
    </w:p>
    <w:p w14:paraId="6F719AF2" w14:textId="77777777" w:rsidR="00E62823" w:rsidRPr="0022066F" w:rsidRDefault="00E62823" w:rsidP="0022066F">
      <w:pPr>
        <w:spacing w:line="360" w:lineRule="auto"/>
        <w:jc w:val="both"/>
        <w:rPr>
          <w:rFonts w:ascii="Times New Roman" w:hAnsi="Times New Roman" w:cs="Times New Roman"/>
          <w:sz w:val="24"/>
          <w:szCs w:val="24"/>
        </w:rPr>
      </w:pPr>
      <w:r w:rsidRPr="0022066F">
        <w:rPr>
          <w:rFonts w:ascii="Times New Roman" w:hAnsi="Times New Roman" w:cs="Times New Roman"/>
          <w:sz w:val="24"/>
          <w:szCs w:val="24"/>
        </w:rPr>
        <w:t xml:space="preserve">LECLERC-OLIVE Michèle, 2017, « L’or un bien public ? Autopsie d’une transaction entre une société minière et une communauté villageoise (Mali) » dans </w:t>
      </w:r>
      <w:r w:rsidRPr="0022066F">
        <w:rPr>
          <w:rFonts w:ascii="Times New Roman" w:hAnsi="Times New Roman" w:cs="Times New Roman"/>
          <w:i/>
          <w:iCs/>
          <w:sz w:val="24"/>
          <w:szCs w:val="24"/>
        </w:rPr>
        <w:t xml:space="preserve">Anthropologie des prédations </w:t>
      </w:r>
      <w:proofErr w:type="gramStart"/>
      <w:r w:rsidRPr="0022066F">
        <w:rPr>
          <w:rFonts w:ascii="Times New Roman" w:hAnsi="Times New Roman" w:cs="Times New Roman"/>
          <w:i/>
          <w:iCs/>
          <w:sz w:val="24"/>
          <w:szCs w:val="24"/>
        </w:rPr>
        <w:t>foncières:</w:t>
      </w:r>
      <w:proofErr w:type="gramEnd"/>
      <w:r w:rsidRPr="0022066F">
        <w:rPr>
          <w:rFonts w:ascii="Times New Roman" w:hAnsi="Times New Roman" w:cs="Times New Roman"/>
          <w:i/>
          <w:iCs/>
          <w:sz w:val="24"/>
          <w:szCs w:val="24"/>
        </w:rPr>
        <w:t xml:space="preserve"> entreprises minières et pouvoirs locaux</w:t>
      </w:r>
      <w:r w:rsidRPr="0022066F">
        <w:rPr>
          <w:rFonts w:ascii="Times New Roman" w:hAnsi="Times New Roman" w:cs="Times New Roman"/>
          <w:sz w:val="24"/>
          <w:szCs w:val="24"/>
        </w:rPr>
        <w:t>, Paris (France), Éditions des Archives contemporaines, p. 99</w:t>
      </w:r>
      <w:r w:rsidRPr="0022066F">
        <w:rPr>
          <w:rFonts w:ascii="Times New Roman" w:eastAsia="MS Mincho" w:hAnsi="Times New Roman" w:cs="Times New Roman"/>
          <w:sz w:val="24"/>
          <w:szCs w:val="24"/>
        </w:rPr>
        <w:noBreakHyphen/>
        <w:t>117.</w:t>
      </w:r>
    </w:p>
    <w:p w14:paraId="74522FF8" w14:textId="77777777" w:rsidR="00E62823" w:rsidRPr="00E15305" w:rsidRDefault="00E62823" w:rsidP="00E62823">
      <w:pPr>
        <w:autoSpaceDE w:val="0"/>
        <w:autoSpaceDN w:val="0"/>
        <w:adjustRightInd w:val="0"/>
        <w:spacing w:after="0" w:line="360" w:lineRule="auto"/>
        <w:jc w:val="both"/>
        <w:rPr>
          <w:rFonts w:ascii="Times New Roman" w:hAnsi="Times New Roman" w:cs="Times New Roman"/>
          <w:bCs/>
          <w:sz w:val="24"/>
          <w:szCs w:val="24"/>
        </w:rPr>
      </w:pPr>
      <w:r w:rsidRPr="00E15305">
        <w:rPr>
          <w:rFonts w:ascii="Times New Roman" w:eastAsia="Times New Roman" w:hAnsi="Times New Roman" w:cs="Times New Roman"/>
          <w:sz w:val="24"/>
          <w:szCs w:val="24"/>
          <w:lang w:eastAsia="fr-FR"/>
        </w:rPr>
        <w:t xml:space="preserve">Magrin, Géraud, et Geert van Vliet. « Greffe pétrolière et dynamiques territoriales : l’exemple de l’on-shore tchadien ». </w:t>
      </w:r>
      <w:r w:rsidRPr="00E15305">
        <w:rPr>
          <w:rFonts w:ascii="Times New Roman" w:eastAsia="Times New Roman" w:hAnsi="Times New Roman" w:cs="Times New Roman"/>
          <w:i/>
          <w:iCs/>
          <w:sz w:val="24"/>
          <w:szCs w:val="24"/>
          <w:lang w:eastAsia="fr-FR"/>
        </w:rPr>
        <w:t>Afrique contemporaine</w:t>
      </w:r>
      <w:r w:rsidRPr="00E15305">
        <w:rPr>
          <w:rFonts w:ascii="Times New Roman" w:eastAsia="Times New Roman" w:hAnsi="Times New Roman" w:cs="Times New Roman"/>
          <w:sz w:val="24"/>
          <w:szCs w:val="24"/>
          <w:lang w:eastAsia="fr-FR"/>
        </w:rPr>
        <w:t xml:space="preserve"> n° 216, n</w:t>
      </w:r>
      <w:r w:rsidRPr="00E15305">
        <w:rPr>
          <w:rFonts w:ascii="Times New Roman" w:eastAsia="Times New Roman" w:hAnsi="Times New Roman" w:cs="Times New Roman"/>
          <w:sz w:val="24"/>
          <w:szCs w:val="24"/>
          <w:vertAlign w:val="superscript"/>
          <w:lang w:eastAsia="fr-FR"/>
        </w:rPr>
        <w:t>o</w:t>
      </w:r>
      <w:r w:rsidRPr="00E15305">
        <w:rPr>
          <w:rFonts w:ascii="Times New Roman" w:eastAsia="Times New Roman" w:hAnsi="Times New Roman" w:cs="Times New Roman"/>
          <w:sz w:val="24"/>
          <w:szCs w:val="24"/>
          <w:lang w:eastAsia="fr-FR"/>
        </w:rPr>
        <w:t xml:space="preserve"> 4 (2005</w:t>
      </w:r>
      <w:proofErr w:type="gramStart"/>
      <w:r w:rsidRPr="00E15305">
        <w:rPr>
          <w:rFonts w:ascii="Times New Roman" w:eastAsia="Times New Roman" w:hAnsi="Times New Roman" w:cs="Times New Roman"/>
          <w:sz w:val="24"/>
          <w:szCs w:val="24"/>
          <w:lang w:eastAsia="fr-FR"/>
        </w:rPr>
        <w:t>):</w:t>
      </w:r>
      <w:proofErr w:type="gramEnd"/>
      <w:r w:rsidRPr="00E15305">
        <w:rPr>
          <w:rFonts w:ascii="Times New Roman" w:eastAsia="Times New Roman" w:hAnsi="Times New Roman" w:cs="Times New Roman"/>
          <w:sz w:val="24"/>
          <w:szCs w:val="24"/>
          <w:lang w:eastAsia="fr-FR"/>
        </w:rPr>
        <w:t xml:space="preserve"> 87</w:t>
      </w:r>
      <w:r w:rsidRPr="00E15305">
        <w:rPr>
          <w:rFonts w:ascii="Times New Roman" w:eastAsia="Times New Roman" w:hAnsi="Times New Roman" w:cs="Times New Roman"/>
          <w:sz w:val="24"/>
          <w:szCs w:val="24"/>
          <w:lang w:eastAsia="fr-FR"/>
        </w:rPr>
        <w:noBreakHyphen/>
        <w:t>105.</w:t>
      </w:r>
    </w:p>
    <w:p w14:paraId="10073941" w14:textId="77777777" w:rsidR="00E62823" w:rsidRPr="0022066F" w:rsidRDefault="00E62823" w:rsidP="0022066F">
      <w:pPr>
        <w:spacing w:line="360" w:lineRule="auto"/>
        <w:jc w:val="both"/>
        <w:rPr>
          <w:rFonts w:ascii="Times New Roman" w:hAnsi="Times New Roman" w:cs="Times New Roman"/>
          <w:sz w:val="24"/>
          <w:szCs w:val="24"/>
        </w:rPr>
      </w:pPr>
      <w:r w:rsidRPr="0022066F">
        <w:rPr>
          <w:rFonts w:ascii="Times New Roman" w:hAnsi="Times New Roman" w:cs="Times New Roman"/>
          <w:sz w:val="24"/>
          <w:szCs w:val="24"/>
        </w:rPr>
        <w:t>MBDHP, 2015. Rapport alternatif sur l’état des droits économiques, sociaux et culturels au Burkina Faso, 40 p.</w:t>
      </w:r>
    </w:p>
    <w:p w14:paraId="002C2558" w14:textId="77777777" w:rsidR="00E62823" w:rsidRPr="0022066F" w:rsidRDefault="00E62823" w:rsidP="0022066F">
      <w:pPr>
        <w:spacing w:line="360" w:lineRule="auto"/>
        <w:jc w:val="both"/>
        <w:rPr>
          <w:rFonts w:ascii="Times New Roman" w:hAnsi="Times New Roman" w:cs="Times New Roman"/>
          <w:sz w:val="24"/>
          <w:szCs w:val="24"/>
        </w:rPr>
      </w:pPr>
      <w:r w:rsidRPr="0022066F">
        <w:rPr>
          <w:rFonts w:ascii="Times New Roman" w:hAnsi="Times New Roman" w:cs="Times New Roman"/>
          <w:sz w:val="24"/>
          <w:szCs w:val="24"/>
        </w:rPr>
        <w:t>MBDHP, 2020. Faut-il continuer d’exploiter l’or du Faso ? Questionnements sur les rapports des activités aurifères aux droits humains à partir d’illustrations dans les villages de Bouda, Noogo, Boulounga et Imiougou dans les Régions du Nord et du Centre-Nord, 60 p.</w:t>
      </w:r>
    </w:p>
    <w:p w14:paraId="38A15352" w14:textId="77777777" w:rsidR="00E62823" w:rsidRPr="0022066F" w:rsidRDefault="00E62823" w:rsidP="0022066F">
      <w:pPr>
        <w:autoSpaceDE w:val="0"/>
        <w:autoSpaceDN w:val="0"/>
        <w:adjustRightInd w:val="0"/>
        <w:spacing w:after="0" w:line="360" w:lineRule="auto"/>
        <w:jc w:val="both"/>
        <w:rPr>
          <w:rFonts w:ascii="Times New Roman" w:hAnsi="Times New Roman" w:cs="Times New Roman"/>
          <w:bCs/>
          <w:sz w:val="24"/>
          <w:szCs w:val="24"/>
        </w:rPr>
      </w:pPr>
      <w:r w:rsidRPr="0022066F">
        <w:rPr>
          <w:rFonts w:ascii="Times New Roman" w:hAnsi="Times New Roman" w:cs="Times New Roman"/>
          <w:sz w:val="24"/>
          <w:szCs w:val="24"/>
        </w:rPr>
        <w:lastRenderedPageBreak/>
        <w:t xml:space="preserve">OCDE, </w:t>
      </w:r>
      <w:r w:rsidRPr="0022066F">
        <w:rPr>
          <w:rFonts w:ascii="Times New Roman" w:hAnsi="Times New Roman" w:cs="Times New Roman"/>
          <w:bCs/>
          <w:sz w:val="24"/>
          <w:szCs w:val="24"/>
        </w:rPr>
        <w:t>Les principes directeurs de l’OCDE à l’intention des entreprises multinationales, 2011, 106 p.</w:t>
      </w:r>
    </w:p>
    <w:p w14:paraId="20064D08" w14:textId="77777777" w:rsidR="00E62823" w:rsidRPr="0022066F" w:rsidRDefault="00E62823" w:rsidP="0022066F">
      <w:pPr>
        <w:autoSpaceDE w:val="0"/>
        <w:autoSpaceDN w:val="0"/>
        <w:adjustRightInd w:val="0"/>
        <w:spacing w:after="0" w:line="360" w:lineRule="auto"/>
        <w:jc w:val="both"/>
        <w:rPr>
          <w:rFonts w:ascii="Times New Roman" w:hAnsi="Times New Roman" w:cs="Times New Roman"/>
          <w:bCs/>
          <w:sz w:val="24"/>
          <w:szCs w:val="24"/>
        </w:rPr>
      </w:pPr>
      <w:r w:rsidRPr="0022066F">
        <w:rPr>
          <w:rFonts w:ascii="Times New Roman" w:hAnsi="Times New Roman" w:cs="Times New Roman"/>
          <w:bCs/>
          <w:sz w:val="24"/>
          <w:szCs w:val="24"/>
        </w:rPr>
        <w:t>ORCADE, 2020. Rapport d’analyse de l’impact du Fonds minier de développement local sur la vie des communautés, période 2017-2019, 202, p.</w:t>
      </w:r>
    </w:p>
    <w:p w14:paraId="2CC5DE69" w14:textId="77777777" w:rsidR="00E62823" w:rsidRPr="0022066F" w:rsidRDefault="00E62823" w:rsidP="0022066F">
      <w:pPr>
        <w:spacing w:line="360" w:lineRule="auto"/>
        <w:jc w:val="both"/>
        <w:rPr>
          <w:rFonts w:ascii="Times New Roman" w:hAnsi="Times New Roman" w:cs="Times New Roman"/>
          <w:sz w:val="24"/>
          <w:szCs w:val="24"/>
        </w:rPr>
      </w:pPr>
      <w:r w:rsidRPr="0022066F">
        <w:rPr>
          <w:rFonts w:ascii="Times New Roman" w:hAnsi="Times New Roman" w:cs="Times New Roman"/>
          <w:sz w:val="24"/>
          <w:szCs w:val="24"/>
        </w:rPr>
        <w:t xml:space="preserve">ORCADE, 2021. Rapport d’analyse de l’impact du FMDL dans les communes de Dori, Kaya et Tenkodogo, 85 p. </w:t>
      </w:r>
    </w:p>
    <w:p w14:paraId="3DF225F5" w14:textId="77777777" w:rsidR="00E62823" w:rsidRDefault="00E62823" w:rsidP="0022066F">
      <w:pPr>
        <w:autoSpaceDE w:val="0"/>
        <w:autoSpaceDN w:val="0"/>
        <w:adjustRightInd w:val="0"/>
        <w:spacing w:after="0" w:line="360" w:lineRule="auto"/>
        <w:jc w:val="both"/>
        <w:rPr>
          <w:rFonts w:ascii="Times New Roman" w:hAnsi="Times New Roman" w:cs="Times New Roman"/>
          <w:bCs/>
          <w:sz w:val="24"/>
          <w:szCs w:val="24"/>
        </w:rPr>
      </w:pPr>
      <w:r w:rsidRPr="0022066F">
        <w:rPr>
          <w:rFonts w:ascii="Times New Roman" w:hAnsi="Times New Roman" w:cs="Times New Roman"/>
          <w:bCs/>
          <w:sz w:val="24"/>
          <w:szCs w:val="24"/>
        </w:rPr>
        <w:t xml:space="preserve">PNUD/Fonds Africain pour le Développement, profil de gouvernance-pays/BURKINA FASO ? 2005, 98 p. </w:t>
      </w:r>
    </w:p>
    <w:p w14:paraId="0DA6EA3E" w14:textId="77777777" w:rsidR="00E62823" w:rsidRPr="00E62823" w:rsidRDefault="00E62823" w:rsidP="00E62823">
      <w:pPr>
        <w:autoSpaceDE w:val="0"/>
        <w:autoSpaceDN w:val="0"/>
        <w:adjustRightInd w:val="0"/>
        <w:spacing w:after="0" w:line="360" w:lineRule="auto"/>
        <w:jc w:val="both"/>
        <w:rPr>
          <w:rFonts w:ascii="Times New Roman" w:hAnsi="Times New Roman" w:cs="Times New Roman"/>
          <w:sz w:val="24"/>
          <w:szCs w:val="24"/>
          <w:shd w:val="clear" w:color="auto" w:fill="FFFFFF"/>
        </w:rPr>
      </w:pPr>
      <w:r w:rsidRPr="00E62823">
        <w:rPr>
          <w:rFonts w:ascii="Times New Roman" w:hAnsi="Times New Roman" w:cs="Times New Roman"/>
          <w:sz w:val="24"/>
          <w:szCs w:val="24"/>
          <w:shd w:val="clear" w:color="auto" w:fill="FFFFFF"/>
        </w:rPr>
        <w:t>Renouard, C., 2008, « Le développement durable au cœur du métier des entreprises multinationales ? », </w:t>
      </w:r>
      <w:r w:rsidRPr="00E62823">
        <w:rPr>
          <w:rStyle w:val="Accentuation"/>
          <w:rFonts w:ascii="Times New Roman" w:hAnsi="Times New Roman" w:cs="Times New Roman"/>
          <w:sz w:val="24"/>
          <w:szCs w:val="24"/>
          <w:shd w:val="clear" w:color="auto" w:fill="FFFFFF"/>
        </w:rPr>
        <w:t>Géoéconomie</w:t>
      </w:r>
      <w:r w:rsidRPr="00E62823">
        <w:rPr>
          <w:rFonts w:ascii="Times New Roman" w:hAnsi="Times New Roman" w:cs="Times New Roman"/>
          <w:sz w:val="24"/>
          <w:szCs w:val="24"/>
          <w:shd w:val="clear" w:color="auto" w:fill="FFFFFF"/>
        </w:rPr>
        <w:t>, vol. 1, n° 44, pp. 81-100.</w:t>
      </w:r>
    </w:p>
    <w:p w14:paraId="577515E1" w14:textId="77777777" w:rsidR="00E62823" w:rsidRPr="00535987" w:rsidRDefault="00E62823" w:rsidP="0022066F">
      <w:pPr>
        <w:autoSpaceDE w:val="0"/>
        <w:autoSpaceDN w:val="0"/>
        <w:adjustRightInd w:val="0"/>
        <w:spacing w:after="0" w:line="360" w:lineRule="auto"/>
        <w:jc w:val="both"/>
        <w:rPr>
          <w:rFonts w:ascii="Times New Roman" w:hAnsi="Times New Roman" w:cs="Times New Roman"/>
          <w:bCs/>
          <w:sz w:val="24"/>
          <w:szCs w:val="24"/>
        </w:rPr>
      </w:pPr>
      <w:r w:rsidRPr="00535987">
        <w:rPr>
          <w:rFonts w:ascii="Times New Roman" w:hAnsi="Times New Roman" w:cs="Times New Roman"/>
          <w:sz w:val="24"/>
          <w:szCs w:val="24"/>
        </w:rPr>
        <w:t xml:space="preserve">RUBBERS Benjamin, 2013, « Les sociétés africaines face aux investissements étrangers », </w:t>
      </w:r>
      <w:r w:rsidRPr="00535987">
        <w:rPr>
          <w:rFonts w:ascii="Times New Roman" w:hAnsi="Times New Roman" w:cs="Times New Roman"/>
          <w:i/>
          <w:iCs/>
          <w:sz w:val="24"/>
          <w:szCs w:val="24"/>
        </w:rPr>
        <w:t>Karthala</w:t>
      </w:r>
      <w:r w:rsidRPr="00535987">
        <w:rPr>
          <w:rFonts w:ascii="Times New Roman" w:hAnsi="Times New Roman" w:cs="Times New Roman"/>
          <w:sz w:val="24"/>
          <w:szCs w:val="24"/>
        </w:rPr>
        <w:t>, 2013, vol. 3, no 131, p. 5</w:t>
      </w:r>
      <w:r w:rsidRPr="00535987">
        <w:rPr>
          <w:rFonts w:ascii="Times New Roman" w:eastAsia="MS Mincho" w:hAnsi="Times New Roman" w:cs="Times New Roman"/>
          <w:sz w:val="24"/>
          <w:szCs w:val="24"/>
        </w:rPr>
        <w:noBreakHyphen/>
        <w:t>25.</w:t>
      </w:r>
    </w:p>
    <w:p w14:paraId="41D52BE9" w14:textId="77777777" w:rsidR="00E62823" w:rsidRPr="0022066F" w:rsidRDefault="00E62823" w:rsidP="0022066F">
      <w:pPr>
        <w:spacing w:line="360" w:lineRule="auto"/>
        <w:jc w:val="both"/>
        <w:rPr>
          <w:rFonts w:ascii="Times New Roman" w:hAnsi="Times New Roman" w:cs="Times New Roman"/>
          <w:sz w:val="24"/>
          <w:szCs w:val="24"/>
        </w:rPr>
      </w:pPr>
      <w:r w:rsidRPr="0022066F">
        <w:rPr>
          <w:rFonts w:ascii="Times New Roman" w:hAnsi="Times New Roman" w:cs="Times New Roman"/>
          <w:sz w:val="24"/>
          <w:szCs w:val="24"/>
        </w:rPr>
        <w:t>VAN VLIET Geert et MAGRIN Géraud, 2007, « “L’écorce et le noyau : les relations entre banque mondiale, Etat, ONG et entreprises pétrolières au Tchad’’ ».</w:t>
      </w:r>
    </w:p>
    <w:p w14:paraId="2A0254F3" w14:textId="77777777" w:rsidR="00121719" w:rsidRPr="00264BF6" w:rsidRDefault="00121719" w:rsidP="00264BF6">
      <w:pPr>
        <w:spacing w:after="0" w:line="360" w:lineRule="auto"/>
        <w:jc w:val="both"/>
        <w:rPr>
          <w:rFonts w:ascii="Times New Roman" w:hAnsi="Times New Roman" w:cs="Times New Roman"/>
          <w:b/>
          <w:sz w:val="24"/>
          <w:szCs w:val="24"/>
        </w:rPr>
      </w:pPr>
    </w:p>
    <w:p w14:paraId="3681B6CF" w14:textId="77777777" w:rsidR="00812643" w:rsidRDefault="00812643">
      <w:pPr>
        <w:rPr>
          <w:rFonts w:ascii="Times New Roman" w:hAnsi="Times New Roman" w:cs="Times New Roman"/>
          <w:sz w:val="24"/>
          <w:szCs w:val="24"/>
        </w:rPr>
      </w:pPr>
      <w:r>
        <w:rPr>
          <w:rFonts w:ascii="Times New Roman" w:hAnsi="Times New Roman" w:cs="Times New Roman"/>
          <w:sz w:val="24"/>
          <w:szCs w:val="24"/>
        </w:rPr>
        <w:br w:type="page"/>
      </w:r>
    </w:p>
    <w:p w14:paraId="294EF672" w14:textId="77777777" w:rsidR="00812643" w:rsidRDefault="00812643" w:rsidP="00812643">
      <w:pPr>
        <w:pStyle w:val="Titre1"/>
        <w:spacing w:line="360" w:lineRule="auto"/>
        <w:jc w:val="both"/>
        <w:rPr>
          <w:rFonts w:ascii="Times New Roman" w:hAnsi="Times New Roman" w:cs="Times New Roman"/>
          <w:b/>
          <w:color w:val="auto"/>
        </w:rPr>
      </w:pPr>
      <w:bookmarkStart w:id="173" w:name="_Toc89003521"/>
      <w:bookmarkStart w:id="174" w:name="_Toc90417819"/>
      <w:r w:rsidRPr="00812643">
        <w:rPr>
          <w:rFonts w:ascii="Times New Roman" w:hAnsi="Times New Roman" w:cs="Times New Roman"/>
          <w:b/>
          <w:color w:val="auto"/>
        </w:rPr>
        <w:lastRenderedPageBreak/>
        <w:t>Liste de cartes</w:t>
      </w:r>
      <w:bookmarkEnd w:id="173"/>
      <w:bookmarkEnd w:id="174"/>
    </w:p>
    <w:p w14:paraId="555145AF" w14:textId="77777777" w:rsidR="00951806" w:rsidRPr="00951806" w:rsidRDefault="00951806" w:rsidP="00951806">
      <w:pPr>
        <w:pStyle w:val="Tabledesillustrations"/>
        <w:tabs>
          <w:tab w:val="right" w:leader="dot" w:pos="9062"/>
        </w:tabs>
        <w:spacing w:line="360" w:lineRule="auto"/>
        <w:jc w:val="both"/>
        <w:rPr>
          <w:rFonts w:ascii="Times New Roman" w:hAnsi="Times New Roman" w:cs="Times New Roman"/>
          <w:noProof/>
          <w:sz w:val="24"/>
        </w:rPr>
      </w:pPr>
      <w:r w:rsidRPr="00951806">
        <w:rPr>
          <w:rFonts w:ascii="Times New Roman" w:hAnsi="Times New Roman" w:cs="Times New Roman"/>
          <w:sz w:val="24"/>
        </w:rPr>
        <w:fldChar w:fldCharType="begin"/>
      </w:r>
      <w:r w:rsidRPr="00951806">
        <w:rPr>
          <w:rFonts w:ascii="Times New Roman" w:hAnsi="Times New Roman" w:cs="Times New Roman"/>
          <w:sz w:val="24"/>
        </w:rPr>
        <w:instrText xml:space="preserve"> TOC \h \z \c "Carte" </w:instrText>
      </w:r>
      <w:r w:rsidRPr="00951806">
        <w:rPr>
          <w:rFonts w:ascii="Times New Roman" w:hAnsi="Times New Roman" w:cs="Times New Roman"/>
          <w:sz w:val="24"/>
        </w:rPr>
        <w:fldChar w:fldCharType="separate"/>
      </w:r>
      <w:hyperlink w:anchor="_Toc90400926" w:history="1">
        <w:r w:rsidRPr="00951806">
          <w:rPr>
            <w:rStyle w:val="Lienhypertexte"/>
            <w:rFonts w:ascii="Times New Roman" w:hAnsi="Times New Roman" w:cs="Times New Roman"/>
            <w:noProof/>
            <w:sz w:val="24"/>
          </w:rPr>
          <w:t>Carte 1 : Localisation des sites miniers industrielles du Burkina Faso</w:t>
        </w:r>
        <w:r w:rsidRPr="00951806">
          <w:rPr>
            <w:rFonts w:ascii="Times New Roman" w:hAnsi="Times New Roman" w:cs="Times New Roman"/>
            <w:noProof/>
            <w:webHidden/>
            <w:sz w:val="24"/>
          </w:rPr>
          <w:tab/>
        </w:r>
        <w:r w:rsidRPr="00951806">
          <w:rPr>
            <w:rFonts w:ascii="Times New Roman" w:hAnsi="Times New Roman" w:cs="Times New Roman"/>
            <w:noProof/>
            <w:webHidden/>
            <w:sz w:val="24"/>
          </w:rPr>
          <w:fldChar w:fldCharType="begin"/>
        </w:r>
        <w:r w:rsidRPr="00951806">
          <w:rPr>
            <w:rFonts w:ascii="Times New Roman" w:hAnsi="Times New Roman" w:cs="Times New Roman"/>
            <w:noProof/>
            <w:webHidden/>
            <w:sz w:val="24"/>
          </w:rPr>
          <w:instrText xml:space="preserve"> PAGEREF _Toc90400926 \h </w:instrText>
        </w:r>
        <w:r w:rsidRPr="00951806">
          <w:rPr>
            <w:rFonts w:ascii="Times New Roman" w:hAnsi="Times New Roman" w:cs="Times New Roman"/>
            <w:noProof/>
            <w:webHidden/>
            <w:sz w:val="24"/>
          </w:rPr>
        </w:r>
        <w:r w:rsidRPr="00951806">
          <w:rPr>
            <w:rFonts w:ascii="Times New Roman" w:hAnsi="Times New Roman" w:cs="Times New Roman"/>
            <w:noProof/>
            <w:webHidden/>
            <w:sz w:val="24"/>
          </w:rPr>
          <w:fldChar w:fldCharType="separate"/>
        </w:r>
        <w:r w:rsidR="005A1705">
          <w:rPr>
            <w:rFonts w:ascii="Times New Roman" w:hAnsi="Times New Roman" w:cs="Times New Roman"/>
            <w:noProof/>
            <w:webHidden/>
            <w:sz w:val="24"/>
          </w:rPr>
          <w:t>8</w:t>
        </w:r>
        <w:r w:rsidRPr="00951806">
          <w:rPr>
            <w:rFonts w:ascii="Times New Roman" w:hAnsi="Times New Roman" w:cs="Times New Roman"/>
            <w:noProof/>
            <w:webHidden/>
            <w:sz w:val="24"/>
          </w:rPr>
          <w:fldChar w:fldCharType="end"/>
        </w:r>
      </w:hyperlink>
    </w:p>
    <w:p w14:paraId="29EB3559" w14:textId="77777777" w:rsidR="00951806" w:rsidRPr="00951806" w:rsidRDefault="00000000" w:rsidP="00951806">
      <w:pPr>
        <w:pStyle w:val="Tabledesillustrations"/>
        <w:tabs>
          <w:tab w:val="right" w:leader="dot" w:pos="9062"/>
        </w:tabs>
        <w:spacing w:line="360" w:lineRule="auto"/>
        <w:jc w:val="both"/>
        <w:rPr>
          <w:rFonts w:ascii="Times New Roman" w:hAnsi="Times New Roman" w:cs="Times New Roman"/>
          <w:noProof/>
          <w:sz w:val="24"/>
        </w:rPr>
      </w:pPr>
      <w:hyperlink w:anchor="_Toc90400927" w:history="1">
        <w:r w:rsidR="00951806" w:rsidRPr="00951806">
          <w:rPr>
            <w:rStyle w:val="Lienhypertexte"/>
            <w:rFonts w:ascii="Times New Roman" w:hAnsi="Times New Roman" w:cs="Times New Roman"/>
            <w:noProof/>
            <w:sz w:val="24"/>
          </w:rPr>
          <w:t>Carte 2 : localisation des zones et sites d’études</w:t>
        </w:r>
        <w:r w:rsidR="00951806" w:rsidRPr="00951806">
          <w:rPr>
            <w:rFonts w:ascii="Times New Roman" w:hAnsi="Times New Roman" w:cs="Times New Roman"/>
            <w:noProof/>
            <w:webHidden/>
            <w:sz w:val="24"/>
          </w:rPr>
          <w:tab/>
        </w:r>
        <w:r w:rsidR="00951806" w:rsidRPr="00951806">
          <w:rPr>
            <w:rFonts w:ascii="Times New Roman" w:hAnsi="Times New Roman" w:cs="Times New Roman"/>
            <w:noProof/>
            <w:webHidden/>
            <w:sz w:val="24"/>
          </w:rPr>
          <w:fldChar w:fldCharType="begin"/>
        </w:r>
        <w:r w:rsidR="00951806" w:rsidRPr="00951806">
          <w:rPr>
            <w:rFonts w:ascii="Times New Roman" w:hAnsi="Times New Roman" w:cs="Times New Roman"/>
            <w:noProof/>
            <w:webHidden/>
            <w:sz w:val="24"/>
          </w:rPr>
          <w:instrText xml:space="preserve"> PAGEREF _Toc90400927 \h </w:instrText>
        </w:r>
        <w:r w:rsidR="00951806" w:rsidRPr="00951806">
          <w:rPr>
            <w:rFonts w:ascii="Times New Roman" w:hAnsi="Times New Roman" w:cs="Times New Roman"/>
            <w:noProof/>
            <w:webHidden/>
            <w:sz w:val="24"/>
          </w:rPr>
        </w:r>
        <w:r w:rsidR="00951806" w:rsidRPr="00951806">
          <w:rPr>
            <w:rFonts w:ascii="Times New Roman" w:hAnsi="Times New Roman" w:cs="Times New Roman"/>
            <w:noProof/>
            <w:webHidden/>
            <w:sz w:val="24"/>
          </w:rPr>
          <w:fldChar w:fldCharType="separate"/>
        </w:r>
        <w:r w:rsidR="005A1705">
          <w:rPr>
            <w:rFonts w:ascii="Times New Roman" w:hAnsi="Times New Roman" w:cs="Times New Roman"/>
            <w:noProof/>
            <w:webHidden/>
            <w:sz w:val="24"/>
          </w:rPr>
          <w:t>10</w:t>
        </w:r>
        <w:r w:rsidR="00951806" w:rsidRPr="00951806">
          <w:rPr>
            <w:rFonts w:ascii="Times New Roman" w:hAnsi="Times New Roman" w:cs="Times New Roman"/>
            <w:noProof/>
            <w:webHidden/>
            <w:sz w:val="24"/>
          </w:rPr>
          <w:fldChar w:fldCharType="end"/>
        </w:r>
      </w:hyperlink>
    </w:p>
    <w:p w14:paraId="3F6A6AF4" w14:textId="77777777" w:rsidR="00951806" w:rsidRPr="00951806" w:rsidRDefault="00000000" w:rsidP="00951806">
      <w:pPr>
        <w:pStyle w:val="Tabledesillustrations"/>
        <w:tabs>
          <w:tab w:val="right" w:leader="dot" w:pos="9062"/>
        </w:tabs>
        <w:spacing w:line="360" w:lineRule="auto"/>
        <w:jc w:val="both"/>
        <w:rPr>
          <w:rFonts w:ascii="Times New Roman" w:hAnsi="Times New Roman" w:cs="Times New Roman"/>
          <w:noProof/>
          <w:sz w:val="24"/>
        </w:rPr>
      </w:pPr>
      <w:hyperlink w:anchor="_Toc90400928" w:history="1">
        <w:r w:rsidR="00951806" w:rsidRPr="00951806">
          <w:rPr>
            <w:rStyle w:val="Lienhypertexte"/>
            <w:rFonts w:ascii="Times New Roman" w:hAnsi="Times New Roman" w:cs="Times New Roman"/>
            <w:noProof/>
            <w:sz w:val="24"/>
          </w:rPr>
          <w:t>Carte 3 : Situation géographique et administrative de la commune de Namissiguima</w:t>
        </w:r>
        <w:r w:rsidR="00951806" w:rsidRPr="00951806">
          <w:rPr>
            <w:rFonts w:ascii="Times New Roman" w:hAnsi="Times New Roman" w:cs="Times New Roman"/>
            <w:noProof/>
            <w:webHidden/>
            <w:sz w:val="24"/>
          </w:rPr>
          <w:tab/>
        </w:r>
        <w:r w:rsidR="00951806" w:rsidRPr="00951806">
          <w:rPr>
            <w:rFonts w:ascii="Times New Roman" w:hAnsi="Times New Roman" w:cs="Times New Roman"/>
            <w:noProof/>
            <w:webHidden/>
            <w:sz w:val="24"/>
          </w:rPr>
          <w:fldChar w:fldCharType="begin"/>
        </w:r>
        <w:r w:rsidR="00951806" w:rsidRPr="00951806">
          <w:rPr>
            <w:rFonts w:ascii="Times New Roman" w:hAnsi="Times New Roman" w:cs="Times New Roman"/>
            <w:noProof/>
            <w:webHidden/>
            <w:sz w:val="24"/>
          </w:rPr>
          <w:instrText xml:space="preserve"> PAGEREF _Toc90400928 \h </w:instrText>
        </w:r>
        <w:r w:rsidR="00951806" w:rsidRPr="00951806">
          <w:rPr>
            <w:rFonts w:ascii="Times New Roman" w:hAnsi="Times New Roman" w:cs="Times New Roman"/>
            <w:noProof/>
            <w:webHidden/>
            <w:sz w:val="24"/>
          </w:rPr>
        </w:r>
        <w:r w:rsidR="00951806" w:rsidRPr="00951806">
          <w:rPr>
            <w:rFonts w:ascii="Times New Roman" w:hAnsi="Times New Roman" w:cs="Times New Roman"/>
            <w:noProof/>
            <w:webHidden/>
            <w:sz w:val="24"/>
          </w:rPr>
          <w:fldChar w:fldCharType="separate"/>
        </w:r>
        <w:r w:rsidR="005A1705">
          <w:rPr>
            <w:rFonts w:ascii="Times New Roman" w:hAnsi="Times New Roman" w:cs="Times New Roman"/>
            <w:noProof/>
            <w:webHidden/>
            <w:sz w:val="24"/>
          </w:rPr>
          <w:t>14</w:t>
        </w:r>
        <w:r w:rsidR="00951806" w:rsidRPr="00951806">
          <w:rPr>
            <w:rFonts w:ascii="Times New Roman" w:hAnsi="Times New Roman" w:cs="Times New Roman"/>
            <w:noProof/>
            <w:webHidden/>
            <w:sz w:val="24"/>
          </w:rPr>
          <w:fldChar w:fldCharType="end"/>
        </w:r>
      </w:hyperlink>
    </w:p>
    <w:p w14:paraId="7095E163" w14:textId="77777777" w:rsidR="00951806" w:rsidRPr="00951806" w:rsidRDefault="00000000" w:rsidP="00951806">
      <w:pPr>
        <w:pStyle w:val="Tabledesillustrations"/>
        <w:tabs>
          <w:tab w:val="right" w:leader="dot" w:pos="9062"/>
        </w:tabs>
        <w:spacing w:line="360" w:lineRule="auto"/>
        <w:jc w:val="both"/>
        <w:rPr>
          <w:rFonts w:ascii="Times New Roman" w:hAnsi="Times New Roman" w:cs="Times New Roman"/>
          <w:noProof/>
          <w:sz w:val="24"/>
        </w:rPr>
      </w:pPr>
      <w:hyperlink w:anchor="_Toc90400929" w:history="1">
        <w:r w:rsidR="00951806" w:rsidRPr="00951806">
          <w:rPr>
            <w:rStyle w:val="Lienhypertexte"/>
            <w:rFonts w:ascii="Times New Roman" w:hAnsi="Times New Roman" w:cs="Times New Roman"/>
            <w:noProof/>
            <w:sz w:val="24"/>
          </w:rPr>
          <w:t>Carte 4 : Situation géographique et administrative de la commune de Koumbri</w:t>
        </w:r>
        <w:r w:rsidR="00951806" w:rsidRPr="00951806">
          <w:rPr>
            <w:rFonts w:ascii="Times New Roman" w:hAnsi="Times New Roman" w:cs="Times New Roman"/>
            <w:noProof/>
            <w:webHidden/>
            <w:sz w:val="24"/>
          </w:rPr>
          <w:tab/>
        </w:r>
        <w:r w:rsidR="00951806" w:rsidRPr="00951806">
          <w:rPr>
            <w:rFonts w:ascii="Times New Roman" w:hAnsi="Times New Roman" w:cs="Times New Roman"/>
            <w:noProof/>
            <w:webHidden/>
            <w:sz w:val="24"/>
          </w:rPr>
          <w:fldChar w:fldCharType="begin"/>
        </w:r>
        <w:r w:rsidR="00951806" w:rsidRPr="00951806">
          <w:rPr>
            <w:rFonts w:ascii="Times New Roman" w:hAnsi="Times New Roman" w:cs="Times New Roman"/>
            <w:noProof/>
            <w:webHidden/>
            <w:sz w:val="24"/>
          </w:rPr>
          <w:instrText xml:space="preserve"> PAGEREF _Toc90400929 \h </w:instrText>
        </w:r>
        <w:r w:rsidR="00951806" w:rsidRPr="00951806">
          <w:rPr>
            <w:rFonts w:ascii="Times New Roman" w:hAnsi="Times New Roman" w:cs="Times New Roman"/>
            <w:noProof/>
            <w:webHidden/>
            <w:sz w:val="24"/>
          </w:rPr>
        </w:r>
        <w:r w:rsidR="00951806" w:rsidRPr="00951806">
          <w:rPr>
            <w:rFonts w:ascii="Times New Roman" w:hAnsi="Times New Roman" w:cs="Times New Roman"/>
            <w:noProof/>
            <w:webHidden/>
            <w:sz w:val="24"/>
          </w:rPr>
          <w:fldChar w:fldCharType="separate"/>
        </w:r>
        <w:r w:rsidR="005A1705">
          <w:rPr>
            <w:rFonts w:ascii="Times New Roman" w:hAnsi="Times New Roman" w:cs="Times New Roman"/>
            <w:noProof/>
            <w:webHidden/>
            <w:sz w:val="24"/>
          </w:rPr>
          <w:t>15</w:t>
        </w:r>
        <w:r w:rsidR="00951806" w:rsidRPr="00951806">
          <w:rPr>
            <w:rFonts w:ascii="Times New Roman" w:hAnsi="Times New Roman" w:cs="Times New Roman"/>
            <w:noProof/>
            <w:webHidden/>
            <w:sz w:val="24"/>
          </w:rPr>
          <w:fldChar w:fldCharType="end"/>
        </w:r>
      </w:hyperlink>
    </w:p>
    <w:p w14:paraId="40F48F7F" w14:textId="77777777" w:rsidR="00951806" w:rsidRPr="00951806" w:rsidRDefault="00000000" w:rsidP="00951806">
      <w:pPr>
        <w:pStyle w:val="Tabledesillustrations"/>
        <w:tabs>
          <w:tab w:val="right" w:leader="dot" w:pos="9062"/>
        </w:tabs>
        <w:spacing w:line="360" w:lineRule="auto"/>
        <w:jc w:val="both"/>
        <w:rPr>
          <w:rFonts w:ascii="Times New Roman" w:hAnsi="Times New Roman" w:cs="Times New Roman"/>
          <w:noProof/>
          <w:sz w:val="24"/>
        </w:rPr>
      </w:pPr>
      <w:hyperlink w:anchor="_Toc90400930" w:history="1">
        <w:r w:rsidR="00951806" w:rsidRPr="00951806">
          <w:rPr>
            <w:rStyle w:val="Lienhypertexte"/>
            <w:rFonts w:ascii="Times New Roman" w:hAnsi="Times New Roman" w:cs="Times New Roman"/>
            <w:noProof/>
            <w:sz w:val="24"/>
          </w:rPr>
          <w:t>Carte 5 : infrastructures d’enseignement postprimaire et secondaire de la commune de Namissiguima</w:t>
        </w:r>
        <w:r w:rsidR="00951806" w:rsidRPr="00951806">
          <w:rPr>
            <w:rFonts w:ascii="Times New Roman" w:hAnsi="Times New Roman" w:cs="Times New Roman"/>
            <w:noProof/>
            <w:webHidden/>
            <w:sz w:val="24"/>
          </w:rPr>
          <w:tab/>
        </w:r>
        <w:r w:rsidR="00951806" w:rsidRPr="00951806">
          <w:rPr>
            <w:rFonts w:ascii="Times New Roman" w:hAnsi="Times New Roman" w:cs="Times New Roman"/>
            <w:noProof/>
            <w:webHidden/>
            <w:sz w:val="24"/>
          </w:rPr>
          <w:fldChar w:fldCharType="begin"/>
        </w:r>
        <w:r w:rsidR="00951806" w:rsidRPr="00951806">
          <w:rPr>
            <w:rFonts w:ascii="Times New Roman" w:hAnsi="Times New Roman" w:cs="Times New Roman"/>
            <w:noProof/>
            <w:webHidden/>
            <w:sz w:val="24"/>
          </w:rPr>
          <w:instrText xml:space="preserve"> PAGEREF _Toc90400930 \h </w:instrText>
        </w:r>
        <w:r w:rsidR="00951806" w:rsidRPr="00951806">
          <w:rPr>
            <w:rFonts w:ascii="Times New Roman" w:hAnsi="Times New Roman" w:cs="Times New Roman"/>
            <w:noProof/>
            <w:webHidden/>
            <w:sz w:val="24"/>
          </w:rPr>
        </w:r>
        <w:r w:rsidR="00951806" w:rsidRPr="00951806">
          <w:rPr>
            <w:rFonts w:ascii="Times New Roman" w:hAnsi="Times New Roman" w:cs="Times New Roman"/>
            <w:noProof/>
            <w:webHidden/>
            <w:sz w:val="24"/>
          </w:rPr>
          <w:fldChar w:fldCharType="separate"/>
        </w:r>
        <w:r w:rsidR="005A1705">
          <w:rPr>
            <w:rFonts w:ascii="Times New Roman" w:hAnsi="Times New Roman" w:cs="Times New Roman"/>
            <w:noProof/>
            <w:webHidden/>
            <w:sz w:val="24"/>
          </w:rPr>
          <w:t>21</w:t>
        </w:r>
        <w:r w:rsidR="00951806" w:rsidRPr="00951806">
          <w:rPr>
            <w:rFonts w:ascii="Times New Roman" w:hAnsi="Times New Roman" w:cs="Times New Roman"/>
            <w:noProof/>
            <w:webHidden/>
            <w:sz w:val="24"/>
          </w:rPr>
          <w:fldChar w:fldCharType="end"/>
        </w:r>
      </w:hyperlink>
    </w:p>
    <w:p w14:paraId="0131D0C9" w14:textId="77777777" w:rsidR="00951806" w:rsidRPr="00951806" w:rsidRDefault="00000000" w:rsidP="00951806">
      <w:pPr>
        <w:pStyle w:val="Tabledesillustrations"/>
        <w:tabs>
          <w:tab w:val="right" w:leader="dot" w:pos="9062"/>
        </w:tabs>
        <w:spacing w:line="360" w:lineRule="auto"/>
        <w:jc w:val="both"/>
        <w:rPr>
          <w:rFonts w:ascii="Times New Roman" w:hAnsi="Times New Roman" w:cs="Times New Roman"/>
          <w:noProof/>
          <w:sz w:val="24"/>
        </w:rPr>
      </w:pPr>
      <w:hyperlink w:anchor="_Toc90400931" w:history="1">
        <w:r w:rsidR="00951806" w:rsidRPr="00951806">
          <w:rPr>
            <w:rStyle w:val="Lienhypertexte"/>
            <w:rFonts w:ascii="Times New Roman" w:hAnsi="Times New Roman" w:cs="Times New Roman"/>
            <w:noProof/>
            <w:sz w:val="24"/>
          </w:rPr>
          <w:t>Carte 6 : infrastructures d’enseignement postprimaire et secondaire de la commune de Koumbri</w:t>
        </w:r>
        <w:r w:rsidR="00951806" w:rsidRPr="00951806">
          <w:rPr>
            <w:rFonts w:ascii="Times New Roman" w:hAnsi="Times New Roman" w:cs="Times New Roman"/>
            <w:noProof/>
            <w:webHidden/>
            <w:sz w:val="24"/>
          </w:rPr>
          <w:tab/>
        </w:r>
        <w:r w:rsidR="00951806" w:rsidRPr="00951806">
          <w:rPr>
            <w:rFonts w:ascii="Times New Roman" w:hAnsi="Times New Roman" w:cs="Times New Roman"/>
            <w:noProof/>
            <w:webHidden/>
            <w:sz w:val="24"/>
          </w:rPr>
          <w:fldChar w:fldCharType="begin"/>
        </w:r>
        <w:r w:rsidR="00951806" w:rsidRPr="00951806">
          <w:rPr>
            <w:rFonts w:ascii="Times New Roman" w:hAnsi="Times New Roman" w:cs="Times New Roman"/>
            <w:noProof/>
            <w:webHidden/>
            <w:sz w:val="24"/>
          </w:rPr>
          <w:instrText xml:space="preserve"> PAGEREF _Toc90400931 \h </w:instrText>
        </w:r>
        <w:r w:rsidR="00951806" w:rsidRPr="00951806">
          <w:rPr>
            <w:rFonts w:ascii="Times New Roman" w:hAnsi="Times New Roman" w:cs="Times New Roman"/>
            <w:noProof/>
            <w:webHidden/>
            <w:sz w:val="24"/>
          </w:rPr>
        </w:r>
        <w:r w:rsidR="00951806" w:rsidRPr="00951806">
          <w:rPr>
            <w:rFonts w:ascii="Times New Roman" w:hAnsi="Times New Roman" w:cs="Times New Roman"/>
            <w:noProof/>
            <w:webHidden/>
            <w:sz w:val="24"/>
          </w:rPr>
          <w:fldChar w:fldCharType="separate"/>
        </w:r>
        <w:r w:rsidR="005A1705">
          <w:rPr>
            <w:rFonts w:ascii="Times New Roman" w:hAnsi="Times New Roman" w:cs="Times New Roman"/>
            <w:noProof/>
            <w:webHidden/>
            <w:sz w:val="24"/>
          </w:rPr>
          <w:t>23</w:t>
        </w:r>
        <w:r w:rsidR="00951806" w:rsidRPr="00951806">
          <w:rPr>
            <w:rFonts w:ascii="Times New Roman" w:hAnsi="Times New Roman" w:cs="Times New Roman"/>
            <w:noProof/>
            <w:webHidden/>
            <w:sz w:val="24"/>
          </w:rPr>
          <w:fldChar w:fldCharType="end"/>
        </w:r>
      </w:hyperlink>
    </w:p>
    <w:p w14:paraId="6F2353BB" w14:textId="77777777" w:rsidR="00951806" w:rsidRPr="00951806" w:rsidRDefault="00951806" w:rsidP="00951806">
      <w:pPr>
        <w:spacing w:line="360" w:lineRule="auto"/>
        <w:jc w:val="both"/>
      </w:pPr>
      <w:r w:rsidRPr="00951806">
        <w:rPr>
          <w:rFonts w:ascii="Times New Roman" w:hAnsi="Times New Roman" w:cs="Times New Roman"/>
          <w:sz w:val="24"/>
        </w:rPr>
        <w:fldChar w:fldCharType="end"/>
      </w:r>
    </w:p>
    <w:p w14:paraId="39502D4A" w14:textId="77777777" w:rsidR="00812643" w:rsidRDefault="00812643" w:rsidP="00812643">
      <w:pPr>
        <w:pStyle w:val="Titre1"/>
        <w:spacing w:line="360" w:lineRule="auto"/>
        <w:jc w:val="both"/>
        <w:rPr>
          <w:rFonts w:ascii="Times New Roman" w:hAnsi="Times New Roman" w:cs="Times New Roman"/>
          <w:b/>
          <w:color w:val="auto"/>
        </w:rPr>
      </w:pPr>
      <w:bookmarkStart w:id="175" w:name="_Toc90417820"/>
      <w:r w:rsidRPr="00812643">
        <w:rPr>
          <w:rFonts w:ascii="Times New Roman" w:hAnsi="Times New Roman" w:cs="Times New Roman"/>
          <w:b/>
          <w:color w:val="auto"/>
        </w:rPr>
        <w:t>Liste des Tableaux</w:t>
      </w:r>
      <w:bookmarkEnd w:id="175"/>
    </w:p>
    <w:p w14:paraId="53E634BE" w14:textId="77777777" w:rsidR="00C960BB" w:rsidRPr="00C960BB" w:rsidRDefault="00C960BB" w:rsidP="00C960BB">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r w:rsidRPr="00C960BB">
        <w:rPr>
          <w:rFonts w:ascii="Times New Roman" w:hAnsi="Times New Roman" w:cs="Times New Roman"/>
          <w:sz w:val="24"/>
        </w:rPr>
        <w:fldChar w:fldCharType="begin"/>
      </w:r>
      <w:r w:rsidRPr="00C960BB">
        <w:rPr>
          <w:rFonts w:ascii="Times New Roman" w:hAnsi="Times New Roman" w:cs="Times New Roman"/>
          <w:sz w:val="24"/>
        </w:rPr>
        <w:instrText xml:space="preserve"> TOC \h \z \c "Tableau" </w:instrText>
      </w:r>
      <w:r w:rsidRPr="00C960BB">
        <w:rPr>
          <w:rFonts w:ascii="Times New Roman" w:hAnsi="Times New Roman" w:cs="Times New Roman"/>
          <w:sz w:val="24"/>
        </w:rPr>
        <w:fldChar w:fldCharType="separate"/>
      </w:r>
      <w:hyperlink w:anchor="_Toc90403099" w:history="1">
        <w:r w:rsidRPr="00C960BB">
          <w:rPr>
            <w:rStyle w:val="Lienhypertexte"/>
            <w:rFonts w:ascii="Times New Roman" w:hAnsi="Times New Roman" w:cs="Times New Roman"/>
            <w:noProof/>
            <w:sz w:val="24"/>
          </w:rPr>
          <w:t>Tableau 1 : Proportions des différents impacts de la mine de Karma dans son environnement local de Nogo</w:t>
        </w:r>
        <w:r w:rsidRPr="00C960BB">
          <w:rPr>
            <w:rFonts w:ascii="Times New Roman" w:hAnsi="Times New Roman" w:cs="Times New Roman"/>
            <w:noProof/>
            <w:webHidden/>
            <w:sz w:val="24"/>
          </w:rPr>
          <w:tab/>
        </w:r>
        <w:r w:rsidRPr="00C960BB">
          <w:rPr>
            <w:rFonts w:ascii="Times New Roman" w:hAnsi="Times New Roman" w:cs="Times New Roman"/>
            <w:noProof/>
            <w:webHidden/>
            <w:sz w:val="24"/>
          </w:rPr>
          <w:fldChar w:fldCharType="begin"/>
        </w:r>
        <w:r w:rsidRPr="00C960BB">
          <w:rPr>
            <w:rFonts w:ascii="Times New Roman" w:hAnsi="Times New Roman" w:cs="Times New Roman"/>
            <w:noProof/>
            <w:webHidden/>
            <w:sz w:val="24"/>
          </w:rPr>
          <w:instrText xml:space="preserve"> PAGEREF _Toc90403099 \h </w:instrText>
        </w:r>
        <w:r w:rsidRPr="00C960BB">
          <w:rPr>
            <w:rFonts w:ascii="Times New Roman" w:hAnsi="Times New Roman" w:cs="Times New Roman"/>
            <w:noProof/>
            <w:webHidden/>
            <w:sz w:val="24"/>
          </w:rPr>
        </w:r>
        <w:r w:rsidRPr="00C960BB">
          <w:rPr>
            <w:rFonts w:ascii="Times New Roman" w:hAnsi="Times New Roman" w:cs="Times New Roman"/>
            <w:noProof/>
            <w:webHidden/>
            <w:sz w:val="24"/>
          </w:rPr>
          <w:fldChar w:fldCharType="separate"/>
        </w:r>
        <w:r w:rsidR="006E0770">
          <w:rPr>
            <w:rFonts w:ascii="Times New Roman" w:hAnsi="Times New Roman" w:cs="Times New Roman"/>
            <w:noProof/>
            <w:webHidden/>
            <w:sz w:val="24"/>
          </w:rPr>
          <w:t>39</w:t>
        </w:r>
        <w:r w:rsidRPr="00C960BB">
          <w:rPr>
            <w:rFonts w:ascii="Times New Roman" w:hAnsi="Times New Roman" w:cs="Times New Roman"/>
            <w:noProof/>
            <w:webHidden/>
            <w:sz w:val="24"/>
          </w:rPr>
          <w:fldChar w:fldCharType="end"/>
        </w:r>
      </w:hyperlink>
    </w:p>
    <w:p w14:paraId="41823417" w14:textId="77777777" w:rsidR="00C960BB" w:rsidRPr="00C960BB" w:rsidRDefault="00000000" w:rsidP="00C960BB">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03100" w:history="1">
        <w:r w:rsidR="00C960BB" w:rsidRPr="00C960BB">
          <w:rPr>
            <w:rStyle w:val="Lienhypertexte"/>
            <w:rFonts w:ascii="Times New Roman" w:hAnsi="Times New Roman" w:cs="Times New Roman"/>
            <w:noProof/>
            <w:sz w:val="24"/>
          </w:rPr>
          <w:t>Tableau 2 : Chronologie de la mise en œuvre du projet Karma</w:t>
        </w:r>
        <w:r w:rsidR="00C960BB" w:rsidRPr="00C960BB">
          <w:rPr>
            <w:rFonts w:ascii="Times New Roman" w:hAnsi="Times New Roman" w:cs="Times New Roman"/>
            <w:noProof/>
            <w:webHidden/>
            <w:sz w:val="24"/>
          </w:rPr>
          <w:tab/>
        </w:r>
        <w:r w:rsidR="00C960BB" w:rsidRPr="00C960BB">
          <w:rPr>
            <w:rFonts w:ascii="Times New Roman" w:hAnsi="Times New Roman" w:cs="Times New Roman"/>
            <w:noProof/>
            <w:webHidden/>
            <w:sz w:val="24"/>
          </w:rPr>
          <w:fldChar w:fldCharType="begin"/>
        </w:r>
        <w:r w:rsidR="00C960BB" w:rsidRPr="00C960BB">
          <w:rPr>
            <w:rFonts w:ascii="Times New Roman" w:hAnsi="Times New Roman" w:cs="Times New Roman"/>
            <w:noProof/>
            <w:webHidden/>
            <w:sz w:val="24"/>
          </w:rPr>
          <w:instrText xml:space="preserve"> PAGEREF _Toc90403100 \h </w:instrText>
        </w:r>
        <w:r w:rsidR="00C960BB" w:rsidRPr="00C960BB">
          <w:rPr>
            <w:rFonts w:ascii="Times New Roman" w:hAnsi="Times New Roman" w:cs="Times New Roman"/>
            <w:noProof/>
            <w:webHidden/>
            <w:sz w:val="24"/>
          </w:rPr>
        </w:r>
        <w:r w:rsidR="00C960BB" w:rsidRPr="00C960BB">
          <w:rPr>
            <w:rFonts w:ascii="Times New Roman" w:hAnsi="Times New Roman" w:cs="Times New Roman"/>
            <w:noProof/>
            <w:webHidden/>
            <w:sz w:val="24"/>
          </w:rPr>
          <w:fldChar w:fldCharType="separate"/>
        </w:r>
        <w:r w:rsidR="006E0770">
          <w:rPr>
            <w:rFonts w:ascii="Times New Roman" w:hAnsi="Times New Roman" w:cs="Times New Roman"/>
            <w:noProof/>
            <w:webHidden/>
            <w:sz w:val="24"/>
          </w:rPr>
          <w:t>60</w:t>
        </w:r>
        <w:r w:rsidR="00C960BB" w:rsidRPr="00C960BB">
          <w:rPr>
            <w:rFonts w:ascii="Times New Roman" w:hAnsi="Times New Roman" w:cs="Times New Roman"/>
            <w:noProof/>
            <w:webHidden/>
            <w:sz w:val="24"/>
          </w:rPr>
          <w:fldChar w:fldCharType="end"/>
        </w:r>
      </w:hyperlink>
    </w:p>
    <w:p w14:paraId="3B1532BE" w14:textId="77777777" w:rsidR="00C960BB" w:rsidRPr="00C960BB" w:rsidRDefault="00000000" w:rsidP="00C960BB">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03101" w:history="1">
        <w:r w:rsidR="00C960BB" w:rsidRPr="00C960BB">
          <w:rPr>
            <w:rStyle w:val="Lienhypertexte"/>
            <w:rFonts w:ascii="Times New Roman" w:hAnsi="Times New Roman" w:cs="Times New Roman"/>
            <w:noProof/>
            <w:sz w:val="24"/>
          </w:rPr>
          <w:t>Tableau 3 : Proportion des points de vue des enquêtés sur les impacts de la mine semi-mécanisée de Rim</w:t>
        </w:r>
        <w:r w:rsidR="00C960BB" w:rsidRPr="00C960BB">
          <w:rPr>
            <w:rFonts w:ascii="Times New Roman" w:hAnsi="Times New Roman" w:cs="Times New Roman"/>
            <w:noProof/>
            <w:webHidden/>
            <w:sz w:val="24"/>
          </w:rPr>
          <w:tab/>
        </w:r>
        <w:r w:rsidR="00C960BB" w:rsidRPr="00C960BB">
          <w:rPr>
            <w:rFonts w:ascii="Times New Roman" w:hAnsi="Times New Roman" w:cs="Times New Roman"/>
            <w:noProof/>
            <w:webHidden/>
            <w:sz w:val="24"/>
          </w:rPr>
          <w:fldChar w:fldCharType="begin"/>
        </w:r>
        <w:r w:rsidR="00C960BB" w:rsidRPr="00C960BB">
          <w:rPr>
            <w:rFonts w:ascii="Times New Roman" w:hAnsi="Times New Roman" w:cs="Times New Roman"/>
            <w:noProof/>
            <w:webHidden/>
            <w:sz w:val="24"/>
          </w:rPr>
          <w:instrText xml:space="preserve"> PAGEREF _Toc90403101 \h </w:instrText>
        </w:r>
        <w:r w:rsidR="00C960BB" w:rsidRPr="00C960BB">
          <w:rPr>
            <w:rFonts w:ascii="Times New Roman" w:hAnsi="Times New Roman" w:cs="Times New Roman"/>
            <w:noProof/>
            <w:webHidden/>
            <w:sz w:val="24"/>
          </w:rPr>
        </w:r>
        <w:r w:rsidR="00C960BB" w:rsidRPr="00C960BB">
          <w:rPr>
            <w:rFonts w:ascii="Times New Roman" w:hAnsi="Times New Roman" w:cs="Times New Roman"/>
            <w:noProof/>
            <w:webHidden/>
            <w:sz w:val="24"/>
          </w:rPr>
          <w:fldChar w:fldCharType="separate"/>
        </w:r>
        <w:r w:rsidR="006E0770">
          <w:rPr>
            <w:rFonts w:ascii="Times New Roman" w:hAnsi="Times New Roman" w:cs="Times New Roman"/>
            <w:noProof/>
            <w:webHidden/>
            <w:sz w:val="24"/>
          </w:rPr>
          <w:t>61</w:t>
        </w:r>
        <w:r w:rsidR="00C960BB" w:rsidRPr="00C960BB">
          <w:rPr>
            <w:rFonts w:ascii="Times New Roman" w:hAnsi="Times New Roman" w:cs="Times New Roman"/>
            <w:noProof/>
            <w:webHidden/>
            <w:sz w:val="24"/>
          </w:rPr>
          <w:fldChar w:fldCharType="end"/>
        </w:r>
      </w:hyperlink>
    </w:p>
    <w:p w14:paraId="37487B71" w14:textId="77777777" w:rsidR="00C960BB" w:rsidRPr="00C960BB" w:rsidRDefault="00000000" w:rsidP="00C960BB">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03102" w:history="1">
        <w:r w:rsidR="00C960BB" w:rsidRPr="00C960BB">
          <w:rPr>
            <w:rStyle w:val="Lienhypertexte"/>
            <w:rFonts w:ascii="Times New Roman" w:hAnsi="Times New Roman" w:cs="Times New Roman"/>
            <w:noProof/>
            <w:sz w:val="24"/>
          </w:rPr>
          <w:t>Tableau 4 : Nombre de réparation et montants reçus par les deux communes</w:t>
        </w:r>
        <w:r w:rsidR="00C960BB" w:rsidRPr="00C960BB">
          <w:rPr>
            <w:rFonts w:ascii="Times New Roman" w:hAnsi="Times New Roman" w:cs="Times New Roman"/>
            <w:noProof/>
            <w:webHidden/>
            <w:sz w:val="24"/>
          </w:rPr>
          <w:tab/>
        </w:r>
        <w:r w:rsidR="00C960BB" w:rsidRPr="00C960BB">
          <w:rPr>
            <w:rFonts w:ascii="Times New Roman" w:hAnsi="Times New Roman" w:cs="Times New Roman"/>
            <w:noProof/>
            <w:webHidden/>
            <w:sz w:val="24"/>
          </w:rPr>
          <w:fldChar w:fldCharType="begin"/>
        </w:r>
        <w:r w:rsidR="00C960BB" w:rsidRPr="00C960BB">
          <w:rPr>
            <w:rFonts w:ascii="Times New Roman" w:hAnsi="Times New Roman" w:cs="Times New Roman"/>
            <w:noProof/>
            <w:webHidden/>
            <w:sz w:val="24"/>
          </w:rPr>
          <w:instrText xml:space="preserve"> PAGEREF _Toc90403102 \h </w:instrText>
        </w:r>
        <w:r w:rsidR="00C960BB" w:rsidRPr="00C960BB">
          <w:rPr>
            <w:rFonts w:ascii="Times New Roman" w:hAnsi="Times New Roman" w:cs="Times New Roman"/>
            <w:noProof/>
            <w:webHidden/>
            <w:sz w:val="24"/>
          </w:rPr>
        </w:r>
        <w:r w:rsidR="00C960BB" w:rsidRPr="00C960BB">
          <w:rPr>
            <w:rFonts w:ascii="Times New Roman" w:hAnsi="Times New Roman" w:cs="Times New Roman"/>
            <w:noProof/>
            <w:webHidden/>
            <w:sz w:val="24"/>
          </w:rPr>
          <w:fldChar w:fldCharType="separate"/>
        </w:r>
        <w:r w:rsidR="006E0770">
          <w:rPr>
            <w:rFonts w:ascii="Times New Roman" w:hAnsi="Times New Roman" w:cs="Times New Roman"/>
            <w:noProof/>
            <w:webHidden/>
            <w:sz w:val="24"/>
          </w:rPr>
          <w:t>75</w:t>
        </w:r>
        <w:r w:rsidR="00C960BB" w:rsidRPr="00C960BB">
          <w:rPr>
            <w:rFonts w:ascii="Times New Roman" w:hAnsi="Times New Roman" w:cs="Times New Roman"/>
            <w:noProof/>
            <w:webHidden/>
            <w:sz w:val="24"/>
          </w:rPr>
          <w:fldChar w:fldCharType="end"/>
        </w:r>
      </w:hyperlink>
    </w:p>
    <w:p w14:paraId="72B45E69" w14:textId="77777777" w:rsidR="00C960BB" w:rsidRPr="00C960BB" w:rsidRDefault="00000000" w:rsidP="00C960BB">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03103" w:history="1">
        <w:r w:rsidR="00C960BB" w:rsidRPr="00C960BB">
          <w:rPr>
            <w:rStyle w:val="Lienhypertexte"/>
            <w:rFonts w:ascii="Times New Roman" w:hAnsi="Times New Roman" w:cs="Times New Roman"/>
            <w:noProof/>
            <w:sz w:val="24"/>
          </w:rPr>
          <w:t>Tableau 5 : Composition du CCS/FMDL et attributions des membres constitutifs</w:t>
        </w:r>
        <w:r w:rsidR="00C960BB" w:rsidRPr="00C960BB">
          <w:rPr>
            <w:rFonts w:ascii="Times New Roman" w:hAnsi="Times New Roman" w:cs="Times New Roman"/>
            <w:noProof/>
            <w:webHidden/>
            <w:sz w:val="24"/>
          </w:rPr>
          <w:tab/>
        </w:r>
        <w:r w:rsidR="00C960BB" w:rsidRPr="00C960BB">
          <w:rPr>
            <w:rFonts w:ascii="Times New Roman" w:hAnsi="Times New Roman" w:cs="Times New Roman"/>
            <w:noProof/>
            <w:webHidden/>
            <w:sz w:val="24"/>
          </w:rPr>
          <w:fldChar w:fldCharType="begin"/>
        </w:r>
        <w:r w:rsidR="00C960BB" w:rsidRPr="00C960BB">
          <w:rPr>
            <w:rFonts w:ascii="Times New Roman" w:hAnsi="Times New Roman" w:cs="Times New Roman"/>
            <w:noProof/>
            <w:webHidden/>
            <w:sz w:val="24"/>
          </w:rPr>
          <w:instrText xml:space="preserve"> PAGEREF _Toc90403103 \h </w:instrText>
        </w:r>
        <w:r w:rsidR="00C960BB" w:rsidRPr="00C960BB">
          <w:rPr>
            <w:rFonts w:ascii="Times New Roman" w:hAnsi="Times New Roman" w:cs="Times New Roman"/>
            <w:noProof/>
            <w:webHidden/>
            <w:sz w:val="24"/>
          </w:rPr>
        </w:r>
        <w:r w:rsidR="00C960BB" w:rsidRPr="00C960BB">
          <w:rPr>
            <w:rFonts w:ascii="Times New Roman" w:hAnsi="Times New Roman" w:cs="Times New Roman"/>
            <w:noProof/>
            <w:webHidden/>
            <w:sz w:val="24"/>
          </w:rPr>
          <w:fldChar w:fldCharType="separate"/>
        </w:r>
        <w:r w:rsidR="006E0770">
          <w:rPr>
            <w:rFonts w:ascii="Times New Roman" w:hAnsi="Times New Roman" w:cs="Times New Roman"/>
            <w:noProof/>
            <w:webHidden/>
            <w:sz w:val="24"/>
          </w:rPr>
          <w:t>90</w:t>
        </w:r>
        <w:r w:rsidR="00C960BB" w:rsidRPr="00C960BB">
          <w:rPr>
            <w:rFonts w:ascii="Times New Roman" w:hAnsi="Times New Roman" w:cs="Times New Roman"/>
            <w:noProof/>
            <w:webHidden/>
            <w:sz w:val="24"/>
          </w:rPr>
          <w:fldChar w:fldCharType="end"/>
        </w:r>
      </w:hyperlink>
    </w:p>
    <w:p w14:paraId="0C96E379" w14:textId="77777777" w:rsidR="00C960BB" w:rsidRPr="00C960BB" w:rsidRDefault="00000000" w:rsidP="00C960BB">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03104" w:history="1">
        <w:r w:rsidR="00C960BB" w:rsidRPr="00C960BB">
          <w:rPr>
            <w:rStyle w:val="Lienhypertexte"/>
            <w:rFonts w:ascii="Times New Roman" w:hAnsi="Times New Roman" w:cs="Times New Roman"/>
            <w:noProof/>
            <w:sz w:val="24"/>
          </w:rPr>
          <w:t>Tableau 6 : répartition des infrastructures éducation réalisées l’argent du FMDL dans la commune de Namissiguima</w:t>
        </w:r>
        <w:r w:rsidR="00C960BB" w:rsidRPr="00C960BB">
          <w:rPr>
            <w:rFonts w:ascii="Times New Roman" w:hAnsi="Times New Roman" w:cs="Times New Roman"/>
            <w:noProof/>
            <w:webHidden/>
            <w:sz w:val="24"/>
          </w:rPr>
          <w:tab/>
        </w:r>
        <w:r w:rsidR="00C960BB" w:rsidRPr="00C960BB">
          <w:rPr>
            <w:rFonts w:ascii="Times New Roman" w:hAnsi="Times New Roman" w:cs="Times New Roman"/>
            <w:noProof/>
            <w:webHidden/>
            <w:sz w:val="24"/>
          </w:rPr>
          <w:fldChar w:fldCharType="begin"/>
        </w:r>
        <w:r w:rsidR="00C960BB" w:rsidRPr="00C960BB">
          <w:rPr>
            <w:rFonts w:ascii="Times New Roman" w:hAnsi="Times New Roman" w:cs="Times New Roman"/>
            <w:noProof/>
            <w:webHidden/>
            <w:sz w:val="24"/>
          </w:rPr>
          <w:instrText xml:space="preserve"> PAGEREF _Toc90403104 \h </w:instrText>
        </w:r>
        <w:r w:rsidR="00C960BB" w:rsidRPr="00C960BB">
          <w:rPr>
            <w:rFonts w:ascii="Times New Roman" w:hAnsi="Times New Roman" w:cs="Times New Roman"/>
            <w:noProof/>
            <w:webHidden/>
            <w:sz w:val="24"/>
          </w:rPr>
        </w:r>
        <w:r w:rsidR="00C960BB" w:rsidRPr="00C960BB">
          <w:rPr>
            <w:rFonts w:ascii="Times New Roman" w:hAnsi="Times New Roman" w:cs="Times New Roman"/>
            <w:noProof/>
            <w:webHidden/>
            <w:sz w:val="24"/>
          </w:rPr>
          <w:fldChar w:fldCharType="separate"/>
        </w:r>
        <w:r w:rsidR="006E0770">
          <w:rPr>
            <w:rFonts w:ascii="Times New Roman" w:hAnsi="Times New Roman" w:cs="Times New Roman"/>
            <w:noProof/>
            <w:webHidden/>
            <w:sz w:val="24"/>
          </w:rPr>
          <w:t>92</w:t>
        </w:r>
        <w:r w:rsidR="00C960BB" w:rsidRPr="00C960BB">
          <w:rPr>
            <w:rFonts w:ascii="Times New Roman" w:hAnsi="Times New Roman" w:cs="Times New Roman"/>
            <w:noProof/>
            <w:webHidden/>
            <w:sz w:val="24"/>
          </w:rPr>
          <w:fldChar w:fldCharType="end"/>
        </w:r>
      </w:hyperlink>
    </w:p>
    <w:p w14:paraId="13A16038" w14:textId="77777777" w:rsidR="00C960BB" w:rsidRPr="00C960BB" w:rsidRDefault="00000000" w:rsidP="00C960BB">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03105" w:history="1">
        <w:r w:rsidR="00C960BB" w:rsidRPr="00C960BB">
          <w:rPr>
            <w:rStyle w:val="Lienhypertexte"/>
            <w:rFonts w:ascii="Times New Roman" w:hAnsi="Times New Roman" w:cs="Times New Roman"/>
            <w:noProof/>
            <w:sz w:val="24"/>
          </w:rPr>
          <w:t>Tableau 7 : Réalisation des latrines dans le cadre de l’investissement du FMDL</w:t>
        </w:r>
        <w:r w:rsidR="00C960BB" w:rsidRPr="00C960BB">
          <w:rPr>
            <w:rFonts w:ascii="Times New Roman" w:hAnsi="Times New Roman" w:cs="Times New Roman"/>
            <w:noProof/>
            <w:webHidden/>
            <w:sz w:val="24"/>
          </w:rPr>
          <w:tab/>
        </w:r>
        <w:r w:rsidR="00C960BB" w:rsidRPr="00C960BB">
          <w:rPr>
            <w:rFonts w:ascii="Times New Roman" w:hAnsi="Times New Roman" w:cs="Times New Roman"/>
            <w:noProof/>
            <w:webHidden/>
            <w:sz w:val="24"/>
          </w:rPr>
          <w:fldChar w:fldCharType="begin"/>
        </w:r>
        <w:r w:rsidR="00C960BB" w:rsidRPr="00C960BB">
          <w:rPr>
            <w:rFonts w:ascii="Times New Roman" w:hAnsi="Times New Roman" w:cs="Times New Roman"/>
            <w:noProof/>
            <w:webHidden/>
            <w:sz w:val="24"/>
          </w:rPr>
          <w:instrText xml:space="preserve"> PAGEREF _Toc90403105 \h </w:instrText>
        </w:r>
        <w:r w:rsidR="00C960BB" w:rsidRPr="00C960BB">
          <w:rPr>
            <w:rFonts w:ascii="Times New Roman" w:hAnsi="Times New Roman" w:cs="Times New Roman"/>
            <w:noProof/>
            <w:webHidden/>
            <w:sz w:val="24"/>
          </w:rPr>
        </w:r>
        <w:r w:rsidR="00C960BB" w:rsidRPr="00C960BB">
          <w:rPr>
            <w:rFonts w:ascii="Times New Roman" w:hAnsi="Times New Roman" w:cs="Times New Roman"/>
            <w:noProof/>
            <w:webHidden/>
            <w:sz w:val="24"/>
          </w:rPr>
          <w:fldChar w:fldCharType="separate"/>
        </w:r>
        <w:r w:rsidR="006E0770">
          <w:rPr>
            <w:rFonts w:ascii="Times New Roman" w:hAnsi="Times New Roman" w:cs="Times New Roman"/>
            <w:noProof/>
            <w:webHidden/>
            <w:sz w:val="24"/>
          </w:rPr>
          <w:t>110</w:t>
        </w:r>
        <w:r w:rsidR="00C960BB" w:rsidRPr="00C960BB">
          <w:rPr>
            <w:rFonts w:ascii="Times New Roman" w:hAnsi="Times New Roman" w:cs="Times New Roman"/>
            <w:noProof/>
            <w:webHidden/>
            <w:sz w:val="24"/>
          </w:rPr>
          <w:fldChar w:fldCharType="end"/>
        </w:r>
      </w:hyperlink>
    </w:p>
    <w:p w14:paraId="30F4EDDB" w14:textId="77777777" w:rsidR="006D1FBC" w:rsidRPr="006D1FBC" w:rsidRDefault="00C960BB" w:rsidP="00C960BB">
      <w:pPr>
        <w:spacing w:line="360" w:lineRule="auto"/>
        <w:jc w:val="both"/>
      </w:pPr>
      <w:r w:rsidRPr="00C960BB">
        <w:rPr>
          <w:rFonts w:ascii="Times New Roman" w:hAnsi="Times New Roman" w:cs="Times New Roman"/>
          <w:sz w:val="24"/>
        </w:rPr>
        <w:fldChar w:fldCharType="end"/>
      </w:r>
    </w:p>
    <w:p w14:paraId="3F55B629" w14:textId="77777777" w:rsidR="00812643" w:rsidRDefault="00812643" w:rsidP="00812643">
      <w:pPr>
        <w:pStyle w:val="Titre1"/>
        <w:spacing w:line="360" w:lineRule="auto"/>
        <w:jc w:val="both"/>
        <w:rPr>
          <w:rFonts w:ascii="Times New Roman" w:hAnsi="Times New Roman" w:cs="Times New Roman"/>
          <w:b/>
          <w:color w:val="auto"/>
        </w:rPr>
      </w:pPr>
      <w:bookmarkStart w:id="176" w:name="_Toc89003522"/>
      <w:bookmarkStart w:id="177" w:name="_Toc90417821"/>
      <w:r w:rsidRPr="00812643">
        <w:rPr>
          <w:rFonts w:ascii="Times New Roman" w:hAnsi="Times New Roman" w:cs="Times New Roman"/>
          <w:b/>
          <w:color w:val="auto"/>
        </w:rPr>
        <w:t>Liste des Graphiques</w:t>
      </w:r>
      <w:bookmarkEnd w:id="176"/>
      <w:bookmarkEnd w:id="177"/>
    </w:p>
    <w:p w14:paraId="563A274C" w14:textId="77777777" w:rsidR="006E0770" w:rsidRPr="006E0770" w:rsidRDefault="00067223" w:rsidP="006E0770">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r w:rsidRPr="006E0770">
        <w:rPr>
          <w:rFonts w:ascii="Times New Roman" w:hAnsi="Times New Roman" w:cs="Times New Roman"/>
          <w:sz w:val="24"/>
          <w:szCs w:val="24"/>
        </w:rPr>
        <w:fldChar w:fldCharType="begin"/>
      </w:r>
      <w:r w:rsidRPr="006E0770">
        <w:rPr>
          <w:rFonts w:ascii="Times New Roman" w:hAnsi="Times New Roman" w:cs="Times New Roman"/>
          <w:sz w:val="24"/>
          <w:szCs w:val="24"/>
        </w:rPr>
        <w:instrText xml:space="preserve"> TOC \h \z \c "Graphique " </w:instrText>
      </w:r>
      <w:r w:rsidRPr="006E0770">
        <w:rPr>
          <w:rFonts w:ascii="Times New Roman" w:hAnsi="Times New Roman" w:cs="Times New Roman"/>
          <w:sz w:val="24"/>
          <w:szCs w:val="24"/>
        </w:rPr>
        <w:fldChar w:fldCharType="separate"/>
      </w:r>
      <w:hyperlink w:anchor="_Toc90432355" w:history="1">
        <w:r w:rsidR="006E0770" w:rsidRPr="006E0770">
          <w:rPr>
            <w:rStyle w:val="Lienhypertexte"/>
            <w:rFonts w:ascii="Times New Roman" w:hAnsi="Times New Roman" w:cs="Times New Roman"/>
            <w:noProof/>
            <w:sz w:val="24"/>
            <w:szCs w:val="24"/>
          </w:rPr>
          <w:t>Graphique  1 : Estimation du salaire mensuel d’un travailleur de la mine par les populations</w:t>
        </w:r>
        <w:r w:rsidR="006E0770" w:rsidRPr="006E0770">
          <w:rPr>
            <w:rFonts w:ascii="Times New Roman" w:hAnsi="Times New Roman" w:cs="Times New Roman"/>
            <w:noProof/>
            <w:webHidden/>
            <w:sz w:val="24"/>
            <w:szCs w:val="24"/>
          </w:rPr>
          <w:tab/>
        </w:r>
        <w:r w:rsidR="006E0770" w:rsidRPr="006E0770">
          <w:rPr>
            <w:rFonts w:ascii="Times New Roman" w:hAnsi="Times New Roman" w:cs="Times New Roman"/>
            <w:noProof/>
            <w:webHidden/>
            <w:sz w:val="24"/>
            <w:szCs w:val="24"/>
          </w:rPr>
          <w:fldChar w:fldCharType="begin"/>
        </w:r>
        <w:r w:rsidR="006E0770" w:rsidRPr="006E0770">
          <w:rPr>
            <w:rFonts w:ascii="Times New Roman" w:hAnsi="Times New Roman" w:cs="Times New Roman"/>
            <w:noProof/>
            <w:webHidden/>
            <w:sz w:val="24"/>
            <w:szCs w:val="24"/>
          </w:rPr>
          <w:instrText xml:space="preserve"> PAGEREF _Toc90432355 \h </w:instrText>
        </w:r>
        <w:r w:rsidR="006E0770" w:rsidRPr="006E0770">
          <w:rPr>
            <w:rFonts w:ascii="Times New Roman" w:hAnsi="Times New Roman" w:cs="Times New Roman"/>
            <w:noProof/>
            <w:webHidden/>
            <w:sz w:val="24"/>
            <w:szCs w:val="24"/>
          </w:rPr>
        </w:r>
        <w:r w:rsidR="006E0770" w:rsidRPr="006E0770">
          <w:rPr>
            <w:rFonts w:ascii="Times New Roman" w:hAnsi="Times New Roman" w:cs="Times New Roman"/>
            <w:noProof/>
            <w:webHidden/>
            <w:sz w:val="24"/>
            <w:szCs w:val="24"/>
          </w:rPr>
          <w:fldChar w:fldCharType="separate"/>
        </w:r>
        <w:r w:rsidR="006E0770">
          <w:rPr>
            <w:rFonts w:ascii="Times New Roman" w:hAnsi="Times New Roman" w:cs="Times New Roman"/>
            <w:noProof/>
            <w:webHidden/>
            <w:sz w:val="24"/>
            <w:szCs w:val="24"/>
          </w:rPr>
          <w:t>44</w:t>
        </w:r>
        <w:r w:rsidR="006E0770" w:rsidRPr="006E0770">
          <w:rPr>
            <w:rFonts w:ascii="Times New Roman" w:hAnsi="Times New Roman" w:cs="Times New Roman"/>
            <w:noProof/>
            <w:webHidden/>
            <w:sz w:val="24"/>
            <w:szCs w:val="24"/>
          </w:rPr>
          <w:fldChar w:fldCharType="end"/>
        </w:r>
      </w:hyperlink>
    </w:p>
    <w:p w14:paraId="100277BD" w14:textId="77777777" w:rsidR="006E0770" w:rsidRPr="006E0770" w:rsidRDefault="00000000" w:rsidP="006E0770">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90432356" w:history="1">
        <w:r w:rsidR="006E0770" w:rsidRPr="006E0770">
          <w:rPr>
            <w:rStyle w:val="Lienhypertexte"/>
            <w:rFonts w:ascii="Times New Roman" w:hAnsi="Times New Roman" w:cs="Times New Roman"/>
            <w:noProof/>
            <w:sz w:val="24"/>
            <w:szCs w:val="24"/>
          </w:rPr>
          <w:t>Graphique  2 : Estimation des proportions du nombre d’employé de la mine par les enquêtés</w:t>
        </w:r>
        <w:r w:rsidR="006E0770" w:rsidRPr="006E0770">
          <w:rPr>
            <w:rFonts w:ascii="Times New Roman" w:hAnsi="Times New Roman" w:cs="Times New Roman"/>
            <w:noProof/>
            <w:webHidden/>
            <w:sz w:val="24"/>
            <w:szCs w:val="24"/>
          </w:rPr>
          <w:tab/>
        </w:r>
        <w:r w:rsidR="006E0770" w:rsidRPr="006E0770">
          <w:rPr>
            <w:rFonts w:ascii="Times New Roman" w:hAnsi="Times New Roman" w:cs="Times New Roman"/>
            <w:noProof/>
            <w:webHidden/>
            <w:sz w:val="24"/>
            <w:szCs w:val="24"/>
          </w:rPr>
          <w:fldChar w:fldCharType="begin"/>
        </w:r>
        <w:r w:rsidR="006E0770" w:rsidRPr="006E0770">
          <w:rPr>
            <w:rFonts w:ascii="Times New Roman" w:hAnsi="Times New Roman" w:cs="Times New Roman"/>
            <w:noProof/>
            <w:webHidden/>
            <w:sz w:val="24"/>
            <w:szCs w:val="24"/>
          </w:rPr>
          <w:instrText xml:space="preserve"> PAGEREF _Toc90432356 \h </w:instrText>
        </w:r>
        <w:r w:rsidR="006E0770" w:rsidRPr="006E0770">
          <w:rPr>
            <w:rFonts w:ascii="Times New Roman" w:hAnsi="Times New Roman" w:cs="Times New Roman"/>
            <w:noProof/>
            <w:webHidden/>
            <w:sz w:val="24"/>
            <w:szCs w:val="24"/>
          </w:rPr>
        </w:r>
        <w:r w:rsidR="006E0770" w:rsidRPr="006E0770">
          <w:rPr>
            <w:rFonts w:ascii="Times New Roman" w:hAnsi="Times New Roman" w:cs="Times New Roman"/>
            <w:noProof/>
            <w:webHidden/>
            <w:sz w:val="24"/>
            <w:szCs w:val="24"/>
          </w:rPr>
          <w:fldChar w:fldCharType="separate"/>
        </w:r>
        <w:r w:rsidR="006E0770">
          <w:rPr>
            <w:rFonts w:ascii="Times New Roman" w:hAnsi="Times New Roman" w:cs="Times New Roman"/>
            <w:noProof/>
            <w:webHidden/>
            <w:sz w:val="24"/>
            <w:szCs w:val="24"/>
          </w:rPr>
          <w:t>45</w:t>
        </w:r>
        <w:r w:rsidR="006E0770" w:rsidRPr="006E0770">
          <w:rPr>
            <w:rFonts w:ascii="Times New Roman" w:hAnsi="Times New Roman" w:cs="Times New Roman"/>
            <w:noProof/>
            <w:webHidden/>
            <w:sz w:val="24"/>
            <w:szCs w:val="24"/>
          </w:rPr>
          <w:fldChar w:fldCharType="end"/>
        </w:r>
      </w:hyperlink>
    </w:p>
    <w:p w14:paraId="49B83B11" w14:textId="77777777" w:rsidR="006E0770" w:rsidRPr="006E0770" w:rsidRDefault="00000000" w:rsidP="006E0770">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90432357" w:history="1">
        <w:r w:rsidR="006E0770" w:rsidRPr="006E0770">
          <w:rPr>
            <w:rStyle w:val="Lienhypertexte"/>
            <w:rFonts w:ascii="Times New Roman" w:hAnsi="Times New Roman" w:cs="Times New Roman"/>
            <w:noProof/>
            <w:sz w:val="24"/>
            <w:szCs w:val="24"/>
          </w:rPr>
          <w:t>Graphique  3 : Estimation des proportions des salaires mensuels des employés de Riverstone</w:t>
        </w:r>
        <w:r w:rsidR="006E0770" w:rsidRPr="006E0770">
          <w:rPr>
            <w:rFonts w:ascii="Times New Roman" w:hAnsi="Times New Roman" w:cs="Times New Roman"/>
            <w:noProof/>
            <w:webHidden/>
            <w:sz w:val="24"/>
            <w:szCs w:val="24"/>
          </w:rPr>
          <w:tab/>
        </w:r>
        <w:r w:rsidR="006E0770" w:rsidRPr="006E0770">
          <w:rPr>
            <w:rFonts w:ascii="Times New Roman" w:hAnsi="Times New Roman" w:cs="Times New Roman"/>
            <w:noProof/>
            <w:webHidden/>
            <w:sz w:val="24"/>
            <w:szCs w:val="24"/>
          </w:rPr>
          <w:fldChar w:fldCharType="begin"/>
        </w:r>
        <w:r w:rsidR="006E0770" w:rsidRPr="006E0770">
          <w:rPr>
            <w:rFonts w:ascii="Times New Roman" w:hAnsi="Times New Roman" w:cs="Times New Roman"/>
            <w:noProof/>
            <w:webHidden/>
            <w:sz w:val="24"/>
            <w:szCs w:val="24"/>
          </w:rPr>
          <w:instrText xml:space="preserve"> PAGEREF _Toc90432357 \h </w:instrText>
        </w:r>
        <w:r w:rsidR="006E0770" w:rsidRPr="006E0770">
          <w:rPr>
            <w:rFonts w:ascii="Times New Roman" w:hAnsi="Times New Roman" w:cs="Times New Roman"/>
            <w:noProof/>
            <w:webHidden/>
            <w:sz w:val="24"/>
            <w:szCs w:val="24"/>
          </w:rPr>
        </w:r>
        <w:r w:rsidR="006E0770" w:rsidRPr="006E0770">
          <w:rPr>
            <w:rFonts w:ascii="Times New Roman" w:hAnsi="Times New Roman" w:cs="Times New Roman"/>
            <w:noProof/>
            <w:webHidden/>
            <w:sz w:val="24"/>
            <w:szCs w:val="24"/>
          </w:rPr>
          <w:fldChar w:fldCharType="separate"/>
        </w:r>
        <w:r w:rsidR="006E0770">
          <w:rPr>
            <w:rFonts w:ascii="Times New Roman" w:hAnsi="Times New Roman" w:cs="Times New Roman"/>
            <w:noProof/>
            <w:webHidden/>
            <w:sz w:val="24"/>
            <w:szCs w:val="24"/>
          </w:rPr>
          <w:t>46</w:t>
        </w:r>
        <w:r w:rsidR="006E0770" w:rsidRPr="006E0770">
          <w:rPr>
            <w:rFonts w:ascii="Times New Roman" w:hAnsi="Times New Roman" w:cs="Times New Roman"/>
            <w:noProof/>
            <w:webHidden/>
            <w:sz w:val="24"/>
            <w:szCs w:val="24"/>
          </w:rPr>
          <w:fldChar w:fldCharType="end"/>
        </w:r>
      </w:hyperlink>
    </w:p>
    <w:p w14:paraId="3BBED7DD" w14:textId="77777777" w:rsidR="006E0770" w:rsidRPr="006E0770" w:rsidRDefault="00000000" w:rsidP="006E0770">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90432358" w:history="1">
        <w:r w:rsidR="006E0770" w:rsidRPr="006E0770">
          <w:rPr>
            <w:rStyle w:val="Lienhypertexte"/>
            <w:rFonts w:ascii="Times New Roman" w:hAnsi="Times New Roman" w:cs="Times New Roman"/>
            <w:noProof/>
            <w:sz w:val="24"/>
            <w:szCs w:val="24"/>
          </w:rPr>
          <w:t>Graphique  4 : estimation du nombre de d’orpailleur de Nogo encore actif</w:t>
        </w:r>
        <w:r w:rsidR="006E0770" w:rsidRPr="006E0770">
          <w:rPr>
            <w:rFonts w:ascii="Times New Roman" w:hAnsi="Times New Roman" w:cs="Times New Roman"/>
            <w:noProof/>
            <w:webHidden/>
            <w:sz w:val="24"/>
            <w:szCs w:val="24"/>
          </w:rPr>
          <w:tab/>
        </w:r>
        <w:r w:rsidR="006E0770" w:rsidRPr="006E0770">
          <w:rPr>
            <w:rFonts w:ascii="Times New Roman" w:hAnsi="Times New Roman" w:cs="Times New Roman"/>
            <w:noProof/>
            <w:webHidden/>
            <w:sz w:val="24"/>
            <w:szCs w:val="24"/>
          </w:rPr>
          <w:fldChar w:fldCharType="begin"/>
        </w:r>
        <w:r w:rsidR="006E0770" w:rsidRPr="006E0770">
          <w:rPr>
            <w:rFonts w:ascii="Times New Roman" w:hAnsi="Times New Roman" w:cs="Times New Roman"/>
            <w:noProof/>
            <w:webHidden/>
            <w:sz w:val="24"/>
            <w:szCs w:val="24"/>
          </w:rPr>
          <w:instrText xml:space="preserve"> PAGEREF _Toc90432358 \h </w:instrText>
        </w:r>
        <w:r w:rsidR="006E0770" w:rsidRPr="006E0770">
          <w:rPr>
            <w:rFonts w:ascii="Times New Roman" w:hAnsi="Times New Roman" w:cs="Times New Roman"/>
            <w:noProof/>
            <w:webHidden/>
            <w:sz w:val="24"/>
            <w:szCs w:val="24"/>
          </w:rPr>
        </w:r>
        <w:r w:rsidR="006E0770" w:rsidRPr="006E0770">
          <w:rPr>
            <w:rFonts w:ascii="Times New Roman" w:hAnsi="Times New Roman" w:cs="Times New Roman"/>
            <w:noProof/>
            <w:webHidden/>
            <w:sz w:val="24"/>
            <w:szCs w:val="24"/>
          </w:rPr>
          <w:fldChar w:fldCharType="separate"/>
        </w:r>
        <w:r w:rsidR="006E0770">
          <w:rPr>
            <w:rFonts w:ascii="Times New Roman" w:hAnsi="Times New Roman" w:cs="Times New Roman"/>
            <w:noProof/>
            <w:webHidden/>
            <w:sz w:val="24"/>
            <w:szCs w:val="24"/>
          </w:rPr>
          <w:t>47</w:t>
        </w:r>
        <w:r w:rsidR="006E0770" w:rsidRPr="006E0770">
          <w:rPr>
            <w:rFonts w:ascii="Times New Roman" w:hAnsi="Times New Roman" w:cs="Times New Roman"/>
            <w:noProof/>
            <w:webHidden/>
            <w:sz w:val="24"/>
            <w:szCs w:val="24"/>
          </w:rPr>
          <w:fldChar w:fldCharType="end"/>
        </w:r>
      </w:hyperlink>
    </w:p>
    <w:p w14:paraId="236C0736" w14:textId="77777777" w:rsidR="006E0770" w:rsidRPr="006E0770" w:rsidRDefault="00000000" w:rsidP="006E0770">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90432359" w:history="1">
        <w:r w:rsidR="006E0770" w:rsidRPr="006E0770">
          <w:rPr>
            <w:rStyle w:val="Lienhypertexte"/>
            <w:rFonts w:ascii="Times New Roman" w:hAnsi="Times New Roman" w:cs="Times New Roman"/>
            <w:noProof/>
            <w:sz w:val="24"/>
            <w:szCs w:val="24"/>
          </w:rPr>
          <w:t>Graphique  6 : Parts de Namissiguima et de Koumbri à l’issu des quatre répartitions du FMDL</w:t>
        </w:r>
        <w:r w:rsidR="006E0770" w:rsidRPr="006E0770">
          <w:rPr>
            <w:rFonts w:ascii="Times New Roman" w:hAnsi="Times New Roman" w:cs="Times New Roman"/>
            <w:noProof/>
            <w:webHidden/>
            <w:sz w:val="24"/>
            <w:szCs w:val="24"/>
          </w:rPr>
          <w:tab/>
        </w:r>
        <w:r w:rsidR="006E0770" w:rsidRPr="006E0770">
          <w:rPr>
            <w:rFonts w:ascii="Times New Roman" w:hAnsi="Times New Roman" w:cs="Times New Roman"/>
            <w:noProof/>
            <w:webHidden/>
            <w:sz w:val="24"/>
            <w:szCs w:val="24"/>
          </w:rPr>
          <w:fldChar w:fldCharType="begin"/>
        </w:r>
        <w:r w:rsidR="006E0770" w:rsidRPr="006E0770">
          <w:rPr>
            <w:rFonts w:ascii="Times New Roman" w:hAnsi="Times New Roman" w:cs="Times New Roman"/>
            <w:noProof/>
            <w:webHidden/>
            <w:sz w:val="24"/>
            <w:szCs w:val="24"/>
          </w:rPr>
          <w:instrText xml:space="preserve"> PAGEREF _Toc90432359 \h </w:instrText>
        </w:r>
        <w:r w:rsidR="006E0770" w:rsidRPr="006E0770">
          <w:rPr>
            <w:rFonts w:ascii="Times New Roman" w:hAnsi="Times New Roman" w:cs="Times New Roman"/>
            <w:noProof/>
            <w:webHidden/>
            <w:sz w:val="24"/>
            <w:szCs w:val="24"/>
          </w:rPr>
        </w:r>
        <w:r w:rsidR="006E0770" w:rsidRPr="006E0770">
          <w:rPr>
            <w:rFonts w:ascii="Times New Roman" w:hAnsi="Times New Roman" w:cs="Times New Roman"/>
            <w:noProof/>
            <w:webHidden/>
            <w:sz w:val="24"/>
            <w:szCs w:val="24"/>
          </w:rPr>
          <w:fldChar w:fldCharType="separate"/>
        </w:r>
        <w:r w:rsidR="006E0770">
          <w:rPr>
            <w:rFonts w:ascii="Times New Roman" w:hAnsi="Times New Roman" w:cs="Times New Roman"/>
            <w:noProof/>
            <w:webHidden/>
            <w:sz w:val="24"/>
            <w:szCs w:val="24"/>
          </w:rPr>
          <w:t>76</w:t>
        </w:r>
        <w:r w:rsidR="006E0770" w:rsidRPr="006E0770">
          <w:rPr>
            <w:rFonts w:ascii="Times New Roman" w:hAnsi="Times New Roman" w:cs="Times New Roman"/>
            <w:noProof/>
            <w:webHidden/>
            <w:sz w:val="24"/>
            <w:szCs w:val="24"/>
          </w:rPr>
          <w:fldChar w:fldCharType="end"/>
        </w:r>
      </w:hyperlink>
    </w:p>
    <w:p w14:paraId="025D78DD" w14:textId="77777777" w:rsidR="006E0770" w:rsidRPr="006E0770" w:rsidRDefault="00000000" w:rsidP="006E0770">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r:id="rId61" w:anchor="_Toc90432360" w:history="1">
        <w:r w:rsidR="006E0770" w:rsidRPr="006E0770">
          <w:rPr>
            <w:rStyle w:val="Lienhypertexte"/>
            <w:rFonts w:ascii="Times New Roman" w:hAnsi="Times New Roman" w:cs="Times New Roman"/>
            <w:noProof/>
            <w:sz w:val="24"/>
            <w:szCs w:val="24"/>
          </w:rPr>
          <w:t>Graphique  7 : Niveau de connaissance de l’existence du FMDL</w:t>
        </w:r>
        <w:r w:rsidR="006E0770" w:rsidRPr="006E0770">
          <w:rPr>
            <w:rFonts w:ascii="Times New Roman" w:hAnsi="Times New Roman" w:cs="Times New Roman"/>
            <w:noProof/>
            <w:webHidden/>
            <w:sz w:val="24"/>
            <w:szCs w:val="24"/>
          </w:rPr>
          <w:tab/>
        </w:r>
        <w:r w:rsidR="006E0770" w:rsidRPr="006E0770">
          <w:rPr>
            <w:rFonts w:ascii="Times New Roman" w:hAnsi="Times New Roman" w:cs="Times New Roman"/>
            <w:noProof/>
            <w:webHidden/>
            <w:sz w:val="24"/>
            <w:szCs w:val="24"/>
          </w:rPr>
          <w:fldChar w:fldCharType="begin"/>
        </w:r>
        <w:r w:rsidR="006E0770" w:rsidRPr="006E0770">
          <w:rPr>
            <w:rFonts w:ascii="Times New Roman" w:hAnsi="Times New Roman" w:cs="Times New Roman"/>
            <w:noProof/>
            <w:webHidden/>
            <w:sz w:val="24"/>
            <w:szCs w:val="24"/>
          </w:rPr>
          <w:instrText xml:space="preserve"> PAGEREF _Toc90432360 \h </w:instrText>
        </w:r>
        <w:r w:rsidR="006E0770" w:rsidRPr="006E0770">
          <w:rPr>
            <w:rFonts w:ascii="Times New Roman" w:hAnsi="Times New Roman" w:cs="Times New Roman"/>
            <w:noProof/>
            <w:webHidden/>
            <w:sz w:val="24"/>
            <w:szCs w:val="24"/>
          </w:rPr>
        </w:r>
        <w:r w:rsidR="006E0770" w:rsidRPr="006E0770">
          <w:rPr>
            <w:rFonts w:ascii="Times New Roman" w:hAnsi="Times New Roman" w:cs="Times New Roman"/>
            <w:noProof/>
            <w:webHidden/>
            <w:sz w:val="24"/>
            <w:szCs w:val="24"/>
          </w:rPr>
          <w:fldChar w:fldCharType="separate"/>
        </w:r>
        <w:r w:rsidR="006E0770">
          <w:rPr>
            <w:rFonts w:ascii="Times New Roman" w:hAnsi="Times New Roman" w:cs="Times New Roman"/>
            <w:noProof/>
            <w:webHidden/>
            <w:sz w:val="24"/>
            <w:szCs w:val="24"/>
          </w:rPr>
          <w:t>79</w:t>
        </w:r>
        <w:r w:rsidR="006E0770" w:rsidRPr="006E0770">
          <w:rPr>
            <w:rFonts w:ascii="Times New Roman" w:hAnsi="Times New Roman" w:cs="Times New Roman"/>
            <w:noProof/>
            <w:webHidden/>
            <w:sz w:val="24"/>
            <w:szCs w:val="24"/>
          </w:rPr>
          <w:fldChar w:fldCharType="end"/>
        </w:r>
      </w:hyperlink>
    </w:p>
    <w:p w14:paraId="56F26C62" w14:textId="77777777" w:rsidR="006E0770" w:rsidRPr="006E0770" w:rsidRDefault="00000000" w:rsidP="006E0770">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r:id="rId62" w:anchor="_Toc90432361" w:history="1">
        <w:r w:rsidR="006E0770" w:rsidRPr="006E0770">
          <w:rPr>
            <w:rStyle w:val="Lienhypertexte"/>
            <w:rFonts w:ascii="Times New Roman" w:hAnsi="Times New Roman" w:cs="Times New Roman"/>
            <w:noProof/>
            <w:sz w:val="24"/>
            <w:szCs w:val="24"/>
          </w:rPr>
          <w:t>Graphique  8 Niveau de connaissance de l’existence du FMDL</w:t>
        </w:r>
        <w:r w:rsidR="006E0770" w:rsidRPr="006E0770">
          <w:rPr>
            <w:rFonts w:ascii="Times New Roman" w:hAnsi="Times New Roman" w:cs="Times New Roman"/>
            <w:noProof/>
            <w:webHidden/>
            <w:sz w:val="24"/>
            <w:szCs w:val="24"/>
          </w:rPr>
          <w:tab/>
        </w:r>
        <w:r w:rsidR="006E0770" w:rsidRPr="006E0770">
          <w:rPr>
            <w:rFonts w:ascii="Times New Roman" w:hAnsi="Times New Roman" w:cs="Times New Roman"/>
            <w:noProof/>
            <w:webHidden/>
            <w:sz w:val="24"/>
            <w:szCs w:val="24"/>
          </w:rPr>
          <w:fldChar w:fldCharType="begin"/>
        </w:r>
        <w:r w:rsidR="006E0770" w:rsidRPr="006E0770">
          <w:rPr>
            <w:rFonts w:ascii="Times New Roman" w:hAnsi="Times New Roman" w:cs="Times New Roman"/>
            <w:noProof/>
            <w:webHidden/>
            <w:sz w:val="24"/>
            <w:szCs w:val="24"/>
          </w:rPr>
          <w:instrText xml:space="preserve"> PAGEREF _Toc90432361 \h </w:instrText>
        </w:r>
        <w:r w:rsidR="006E0770" w:rsidRPr="006E0770">
          <w:rPr>
            <w:rFonts w:ascii="Times New Roman" w:hAnsi="Times New Roman" w:cs="Times New Roman"/>
            <w:noProof/>
            <w:webHidden/>
            <w:sz w:val="24"/>
            <w:szCs w:val="24"/>
          </w:rPr>
        </w:r>
        <w:r w:rsidR="006E0770" w:rsidRPr="006E0770">
          <w:rPr>
            <w:rFonts w:ascii="Times New Roman" w:hAnsi="Times New Roman" w:cs="Times New Roman"/>
            <w:noProof/>
            <w:webHidden/>
            <w:sz w:val="24"/>
            <w:szCs w:val="24"/>
          </w:rPr>
          <w:fldChar w:fldCharType="separate"/>
        </w:r>
        <w:r w:rsidR="006E0770">
          <w:rPr>
            <w:rFonts w:ascii="Times New Roman" w:hAnsi="Times New Roman" w:cs="Times New Roman"/>
            <w:noProof/>
            <w:webHidden/>
            <w:sz w:val="24"/>
            <w:szCs w:val="24"/>
          </w:rPr>
          <w:t>79</w:t>
        </w:r>
        <w:r w:rsidR="006E0770" w:rsidRPr="006E0770">
          <w:rPr>
            <w:rFonts w:ascii="Times New Roman" w:hAnsi="Times New Roman" w:cs="Times New Roman"/>
            <w:noProof/>
            <w:webHidden/>
            <w:sz w:val="24"/>
            <w:szCs w:val="24"/>
          </w:rPr>
          <w:fldChar w:fldCharType="end"/>
        </w:r>
      </w:hyperlink>
    </w:p>
    <w:p w14:paraId="2D34CAFD" w14:textId="77777777" w:rsidR="006E0770" w:rsidRPr="006E0770" w:rsidRDefault="00000000" w:rsidP="006E0770">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r:id="rId63" w:anchor="_Toc90432362" w:history="1">
        <w:r w:rsidR="006E0770" w:rsidRPr="006E0770">
          <w:rPr>
            <w:rStyle w:val="Lienhypertexte"/>
            <w:rFonts w:ascii="Times New Roman" w:hAnsi="Times New Roman" w:cs="Times New Roman"/>
            <w:noProof/>
            <w:sz w:val="24"/>
            <w:szCs w:val="24"/>
          </w:rPr>
          <w:t>Graphique  9 : Acteurs de la diffusion de l’information sur le FMDL à Rim</w:t>
        </w:r>
        <w:r w:rsidR="006E0770" w:rsidRPr="006E0770">
          <w:rPr>
            <w:rFonts w:ascii="Times New Roman" w:hAnsi="Times New Roman" w:cs="Times New Roman"/>
            <w:noProof/>
            <w:webHidden/>
            <w:sz w:val="24"/>
            <w:szCs w:val="24"/>
          </w:rPr>
          <w:tab/>
        </w:r>
        <w:r w:rsidR="006E0770" w:rsidRPr="006E0770">
          <w:rPr>
            <w:rFonts w:ascii="Times New Roman" w:hAnsi="Times New Roman" w:cs="Times New Roman"/>
            <w:noProof/>
            <w:webHidden/>
            <w:sz w:val="24"/>
            <w:szCs w:val="24"/>
          </w:rPr>
          <w:fldChar w:fldCharType="begin"/>
        </w:r>
        <w:r w:rsidR="006E0770" w:rsidRPr="006E0770">
          <w:rPr>
            <w:rFonts w:ascii="Times New Roman" w:hAnsi="Times New Roman" w:cs="Times New Roman"/>
            <w:noProof/>
            <w:webHidden/>
            <w:sz w:val="24"/>
            <w:szCs w:val="24"/>
          </w:rPr>
          <w:instrText xml:space="preserve"> PAGEREF _Toc90432362 \h </w:instrText>
        </w:r>
        <w:r w:rsidR="006E0770" w:rsidRPr="006E0770">
          <w:rPr>
            <w:rFonts w:ascii="Times New Roman" w:hAnsi="Times New Roman" w:cs="Times New Roman"/>
            <w:noProof/>
            <w:webHidden/>
            <w:sz w:val="24"/>
            <w:szCs w:val="24"/>
          </w:rPr>
        </w:r>
        <w:r w:rsidR="006E0770" w:rsidRPr="006E0770">
          <w:rPr>
            <w:rFonts w:ascii="Times New Roman" w:hAnsi="Times New Roman" w:cs="Times New Roman"/>
            <w:noProof/>
            <w:webHidden/>
            <w:sz w:val="24"/>
            <w:szCs w:val="24"/>
          </w:rPr>
          <w:fldChar w:fldCharType="separate"/>
        </w:r>
        <w:r w:rsidR="006E0770">
          <w:rPr>
            <w:rFonts w:ascii="Times New Roman" w:hAnsi="Times New Roman" w:cs="Times New Roman"/>
            <w:noProof/>
            <w:webHidden/>
            <w:sz w:val="24"/>
            <w:szCs w:val="24"/>
          </w:rPr>
          <w:t>81</w:t>
        </w:r>
        <w:r w:rsidR="006E0770" w:rsidRPr="006E0770">
          <w:rPr>
            <w:rFonts w:ascii="Times New Roman" w:hAnsi="Times New Roman" w:cs="Times New Roman"/>
            <w:noProof/>
            <w:webHidden/>
            <w:sz w:val="24"/>
            <w:szCs w:val="24"/>
          </w:rPr>
          <w:fldChar w:fldCharType="end"/>
        </w:r>
      </w:hyperlink>
    </w:p>
    <w:p w14:paraId="5D5C1F27" w14:textId="77777777" w:rsidR="006E0770" w:rsidRPr="006E0770" w:rsidRDefault="00000000" w:rsidP="006E0770">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r:id="rId64" w:anchor="_Toc90432363" w:history="1">
        <w:r w:rsidR="006E0770" w:rsidRPr="006E0770">
          <w:rPr>
            <w:rStyle w:val="Lienhypertexte"/>
            <w:rFonts w:ascii="Times New Roman" w:hAnsi="Times New Roman" w:cs="Times New Roman"/>
            <w:noProof/>
            <w:sz w:val="24"/>
            <w:szCs w:val="24"/>
          </w:rPr>
          <w:t>Graphique  10 : Acteurs de la diffusion de l’information sur le FMDL à Nogo</w:t>
        </w:r>
        <w:r w:rsidR="006E0770" w:rsidRPr="006E0770">
          <w:rPr>
            <w:rFonts w:ascii="Times New Roman" w:hAnsi="Times New Roman" w:cs="Times New Roman"/>
            <w:noProof/>
            <w:webHidden/>
            <w:sz w:val="24"/>
            <w:szCs w:val="24"/>
          </w:rPr>
          <w:tab/>
        </w:r>
        <w:r w:rsidR="006E0770" w:rsidRPr="006E0770">
          <w:rPr>
            <w:rFonts w:ascii="Times New Roman" w:hAnsi="Times New Roman" w:cs="Times New Roman"/>
            <w:noProof/>
            <w:webHidden/>
            <w:sz w:val="24"/>
            <w:szCs w:val="24"/>
          </w:rPr>
          <w:fldChar w:fldCharType="begin"/>
        </w:r>
        <w:r w:rsidR="006E0770" w:rsidRPr="006E0770">
          <w:rPr>
            <w:rFonts w:ascii="Times New Roman" w:hAnsi="Times New Roman" w:cs="Times New Roman"/>
            <w:noProof/>
            <w:webHidden/>
            <w:sz w:val="24"/>
            <w:szCs w:val="24"/>
          </w:rPr>
          <w:instrText xml:space="preserve"> PAGEREF _Toc90432363 \h </w:instrText>
        </w:r>
        <w:r w:rsidR="006E0770" w:rsidRPr="006E0770">
          <w:rPr>
            <w:rFonts w:ascii="Times New Roman" w:hAnsi="Times New Roman" w:cs="Times New Roman"/>
            <w:noProof/>
            <w:webHidden/>
            <w:sz w:val="24"/>
            <w:szCs w:val="24"/>
          </w:rPr>
        </w:r>
        <w:r w:rsidR="006E0770" w:rsidRPr="006E0770">
          <w:rPr>
            <w:rFonts w:ascii="Times New Roman" w:hAnsi="Times New Roman" w:cs="Times New Roman"/>
            <w:noProof/>
            <w:webHidden/>
            <w:sz w:val="24"/>
            <w:szCs w:val="24"/>
          </w:rPr>
          <w:fldChar w:fldCharType="separate"/>
        </w:r>
        <w:r w:rsidR="006E0770">
          <w:rPr>
            <w:rFonts w:ascii="Times New Roman" w:hAnsi="Times New Roman" w:cs="Times New Roman"/>
            <w:noProof/>
            <w:webHidden/>
            <w:sz w:val="24"/>
            <w:szCs w:val="24"/>
          </w:rPr>
          <w:t>81</w:t>
        </w:r>
        <w:r w:rsidR="006E0770" w:rsidRPr="006E0770">
          <w:rPr>
            <w:rFonts w:ascii="Times New Roman" w:hAnsi="Times New Roman" w:cs="Times New Roman"/>
            <w:noProof/>
            <w:webHidden/>
            <w:sz w:val="24"/>
            <w:szCs w:val="24"/>
          </w:rPr>
          <w:fldChar w:fldCharType="end"/>
        </w:r>
      </w:hyperlink>
    </w:p>
    <w:p w14:paraId="322413CE" w14:textId="77777777" w:rsidR="006E0770" w:rsidRPr="006E0770" w:rsidRDefault="00000000" w:rsidP="006E0770">
      <w:pPr>
        <w:pStyle w:val="Tabledesillustrations"/>
        <w:tabs>
          <w:tab w:val="right" w:leader="dot" w:pos="9062"/>
        </w:tabs>
        <w:spacing w:line="360" w:lineRule="auto"/>
        <w:jc w:val="both"/>
        <w:rPr>
          <w:rFonts w:ascii="Times New Roman" w:eastAsiaTheme="minorEastAsia" w:hAnsi="Times New Roman" w:cs="Times New Roman"/>
          <w:noProof/>
          <w:sz w:val="24"/>
          <w:szCs w:val="24"/>
          <w:lang w:eastAsia="fr-FR"/>
        </w:rPr>
      </w:pPr>
      <w:hyperlink w:anchor="_Toc90432364" w:history="1">
        <w:r w:rsidR="006E0770" w:rsidRPr="006E0770">
          <w:rPr>
            <w:rStyle w:val="Lienhypertexte"/>
            <w:rFonts w:ascii="Times New Roman" w:hAnsi="Times New Roman" w:cs="Times New Roman"/>
            <w:noProof/>
            <w:sz w:val="24"/>
            <w:szCs w:val="24"/>
          </w:rPr>
          <w:t>Graphique  11 : Acceptabilité local des investissements FMDL à Nogo</w:t>
        </w:r>
        <w:r w:rsidR="006E0770" w:rsidRPr="006E0770">
          <w:rPr>
            <w:rFonts w:ascii="Times New Roman" w:hAnsi="Times New Roman" w:cs="Times New Roman"/>
            <w:noProof/>
            <w:webHidden/>
            <w:sz w:val="24"/>
            <w:szCs w:val="24"/>
          </w:rPr>
          <w:tab/>
        </w:r>
        <w:r w:rsidR="006E0770" w:rsidRPr="006E0770">
          <w:rPr>
            <w:rFonts w:ascii="Times New Roman" w:hAnsi="Times New Roman" w:cs="Times New Roman"/>
            <w:noProof/>
            <w:webHidden/>
            <w:sz w:val="24"/>
            <w:szCs w:val="24"/>
          </w:rPr>
          <w:fldChar w:fldCharType="begin"/>
        </w:r>
        <w:r w:rsidR="006E0770" w:rsidRPr="006E0770">
          <w:rPr>
            <w:rFonts w:ascii="Times New Roman" w:hAnsi="Times New Roman" w:cs="Times New Roman"/>
            <w:noProof/>
            <w:webHidden/>
            <w:sz w:val="24"/>
            <w:szCs w:val="24"/>
          </w:rPr>
          <w:instrText xml:space="preserve"> PAGEREF _Toc90432364 \h </w:instrText>
        </w:r>
        <w:r w:rsidR="006E0770" w:rsidRPr="006E0770">
          <w:rPr>
            <w:rFonts w:ascii="Times New Roman" w:hAnsi="Times New Roman" w:cs="Times New Roman"/>
            <w:noProof/>
            <w:webHidden/>
            <w:sz w:val="24"/>
            <w:szCs w:val="24"/>
          </w:rPr>
        </w:r>
        <w:r w:rsidR="006E0770" w:rsidRPr="006E0770">
          <w:rPr>
            <w:rFonts w:ascii="Times New Roman" w:hAnsi="Times New Roman" w:cs="Times New Roman"/>
            <w:noProof/>
            <w:webHidden/>
            <w:sz w:val="24"/>
            <w:szCs w:val="24"/>
          </w:rPr>
          <w:fldChar w:fldCharType="separate"/>
        </w:r>
        <w:r w:rsidR="006E0770">
          <w:rPr>
            <w:rFonts w:ascii="Times New Roman" w:hAnsi="Times New Roman" w:cs="Times New Roman"/>
            <w:noProof/>
            <w:webHidden/>
            <w:sz w:val="24"/>
            <w:szCs w:val="24"/>
          </w:rPr>
          <w:t>85</w:t>
        </w:r>
        <w:r w:rsidR="006E0770" w:rsidRPr="006E0770">
          <w:rPr>
            <w:rFonts w:ascii="Times New Roman" w:hAnsi="Times New Roman" w:cs="Times New Roman"/>
            <w:noProof/>
            <w:webHidden/>
            <w:sz w:val="24"/>
            <w:szCs w:val="24"/>
          </w:rPr>
          <w:fldChar w:fldCharType="end"/>
        </w:r>
      </w:hyperlink>
    </w:p>
    <w:p w14:paraId="2D188A3F" w14:textId="77777777" w:rsidR="00067223" w:rsidRPr="006E0770" w:rsidRDefault="00067223" w:rsidP="006E0770">
      <w:pPr>
        <w:spacing w:line="360" w:lineRule="auto"/>
        <w:jc w:val="both"/>
        <w:rPr>
          <w:rFonts w:ascii="Times New Roman" w:hAnsi="Times New Roman" w:cs="Times New Roman"/>
          <w:sz w:val="24"/>
          <w:szCs w:val="24"/>
        </w:rPr>
      </w:pPr>
      <w:r w:rsidRPr="006E0770">
        <w:rPr>
          <w:rFonts w:ascii="Times New Roman" w:hAnsi="Times New Roman" w:cs="Times New Roman"/>
          <w:sz w:val="24"/>
          <w:szCs w:val="24"/>
        </w:rPr>
        <w:fldChar w:fldCharType="end"/>
      </w:r>
    </w:p>
    <w:p w14:paraId="217C6682" w14:textId="77777777" w:rsidR="00812643" w:rsidRDefault="00812643" w:rsidP="00812643">
      <w:pPr>
        <w:pStyle w:val="Titre1"/>
        <w:spacing w:line="360" w:lineRule="auto"/>
        <w:jc w:val="both"/>
        <w:rPr>
          <w:rFonts w:ascii="Times New Roman" w:hAnsi="Times New Roman" w:cs="Times New Roman"/>
          <w:b/>
          <w:color w:val="auto"/>
        </w:rPr>
      </w:pPr>
      <w:bookmarkStart w:id="178" w:name="_Toc89003523"/>
      <w:bookmarkStart w:id="179" w:name="_Toc90417822"/>
      <w:r w:rsidRPr="00812643">
        <w:rPr>
          <w:rFonts w:ascii="Times New Roman" w:hAnsi="Times New Roman" w:cs="Times New Roman"/>
          <w:b/>
          <w:color w:val="auto"/>
        </w:rPr>
        <w:t>Liste des photos</w:t>
      </w:r>
      <w:bookmarkEnd w:id="178"/>
      <w:bookmarkEnd w:id="179"/>
    </w:p>
    <w:p w14:paraId="3C7557FA" w14:textId="77777777" w:rsidR="00C960DD" w:rsidRPr="0074076A" w:rsidRDefault="00C960DD"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r w:rsidRPr="0074076A">
        <w:rPr>
          <w:rFonts w:ascii="Times New Roman" w:hAnsi="Times New Roman" w:cs="Times New Roman"/>
          <w:sz w:val="24"/>
        </w:rPr>
        <w:fldChar w:fldCharType="begin"/>
      </w:r>
      <w:r w:rsidRPr="0074076A">
        <w:rPr>
          <w:rFonts w:ascii="Times New Roman" w:hAnsi="Times New Roman" w:cs="Times New Roman"/>
          <w:sz w:val="24"/>
        </w:rPr>
        <w:instrText xml:space="preserve"> TOC \h \z \c "Photo " </w:instrText>
      </w:r>
      <w:r w:rsidRPr="0074076A">
        <w:rPr>
          <w:rFonts w:ascii="Times New Roman" w:hAnsi="Times New Roman" w:cs="Times New Roman"/>
          <w:sz w:val="24"/>
        </w:rPr>
        <w:fldChar w:fldCharType="separate"/>
      </w:r>
      <w:hyperlink w:anchor="_Toc90416456" w:history="1">
        <w:r w:rsidRPr="0074076A">
          <w:rPr>
            <w:rStyle w:val="Lienhypertexte"/>
            <w:rFonts w:ascii="Times New Roman" w:hAnsi="Times New Roman" w:cs="Times New Roman"/>
            <w:noProof/>
            <w:sz w:val="24"/>
          </w:rPr>
          <w:t>Photo  1 : Point de passage aménagé</w:t>
        </w:r>
        <w:r w:rsidRPr="0074076A">
          <w:rPr>
            <w:rFonts w:ascii="Times New Roman" w:hAnsi="Times New Roman" w:cs="Times New Roman"/>
            <w:noProof/>
            <w:webHidden/>
            <w:sz w:val="24"/>
          </w:rPr>
          <w:tab/>
        </w:r>
        <w:r w:rsidRPr="0074076A">
          <w:rPr>
            <w:rFonts w:ascii="Times New Roman" w:hAnsi="Times New Roman" w:cs="Times New Roman"/>
            <w:noProof/>
            <w:webHidden/>
            <w:sz w:val="24"/>
          </w:rPr>
          <w:fldChar w:fldCharType="begin"/>
        </w:r>
        <w:r w:rsidRPr="0074076A">
          <w:rPr>
            <w:rFonts w:ascii="Times New Roman" w:hAnsi="Times New Roman" w:cs="Times New Roman"/>
            <w:noProof/>
            <w:webHidden/>
            <w:sz w:val="24"/>
          </w:rPr>
          <w:instrText xml:space="preserve"> PAGEREF _Toc90416456 \h </w:instrText>
        </w:r>
        <w:r w:rsidRPr="0074076A">
          <w:rPr>
            <w:rFonts w:ascii="Times New Roman" w:hAnsi="Times New Roman" w:cs="Times New Roman"/>
            <w:noProof/>
            <w:webHidden/>
            <w:sz w:val="24"/>
          </w:rPr>
        </w:r>
        <w:r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25</w:t>
        </w:r>
        <w:r w:rsidRPr="0074076A">
          <w:rPr>
            <w:rFonts w:ascii="Times New Roman" w:hAnsi="Times New Roman" w:cs="Times New Roman"/>
            <w:noProof/>
            <w:webHidden/>
            <w:sz w:val="24"/>
          </w:rPr>
          <w:fldChar w:fldCharType="end"/>
        </w:r>
      </w:hyperlink>
    </w:p>
    <w:p w14:paraId="7CBCE7FC"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57" w:history="1">
        <w:r w:rsidR="00C960DD" w:rsidRPr="0074076A">
          <w:rPr>
            <w:rStyle w:val="Lienhypertexte"/>
            <w:rFonts w:ascii="Times New Roman" w:hAnsi="Times New Roman" w:cs="Times New Roman"/>
            <w:noProof/>
            <w:sz w:val="24"/>
          </w:rPr>
          <w:t>Photo  2 : Point de passage du cours d'eau vers le village de Koumbané</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_Toc90416457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26</w:t>
        </w:r>
        <w:r w:rsidR="00C960DD" w:rsidRPr="0074076A">
          <w:rPr>
            <w:rFonts w:ascii="Times New Roman" w:hAnsi="Times New Roman" w:cs="Times New Roman"/>
            <w:noProof/>
            <w:webHidden/>
            <w:sz w:val="24"/>
          </w:rPr>
          <w:fldChar w:fldCharType="end"/>
        </w:r>
      </w:hyperlink>
    </w:p>
    <w:p w14:paraId="761CAA66"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58" w:history="1">
        <w:r w:rsidR="00C960DD" w:rsidRPr="0074076A">
          <w:rPr>
            <w:rStyle w:val="Lienhypertexte"/>
            <w:rFonts w:ascii="Times New Roman" w:hAnsi="Times New Roman" w:cs="Times New Roman"/>
            <w:noProof/>
            <w:sz w:val="24"/>
          </w:rPr>
          <w:t>Photo  3 : Point de passage d’un affluent du Nakambé entre  Watinoma et Baobani</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_Toc90416458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27</w:t>
        </w:r>
        <w:r w:rsidR="00C960DD" w:rsidRPr="0074076A">
          <w:rPr>
            <w:rFonts w:ascii="Times New Roman" w:hAnsi="Times New Roman" w:cs="Times New Roman"/>
            <w:noProof/>
            <w:webHidden/>
            <w:sz w:val="24"/>
          </w:rPr>
          <w:fldChar w:fldCharType="end"/>
        </w:r>
      </w:hyperlink>
    </w:p>
    <w:p w14:paraId="44C214FF"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59" w:history="1">
        <w:r w:rsidR="00C960DD" w:rsidRPr="0074076A">
          <w:rPr>
            <w:rStyle w:val="Lienhypertexte"/>
            <w:rFonts w:ascii="Times New Roman" w:hAnsi="Times New Roman" w:cs="Times New Roman"/>
            <w:noProof/>
            <w:sz w:val="24"/>
          </w:rPr>
          <w:t>Photo  4 : Seul pompe de Nigwendé mais en panne</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_Toc90416459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32</w:t>
        </w:r>
        <w:r w:rsidR="00C960DD" w:rsidRPr="0074076A">
          <w:rPr>
            <w:rFonts w:ascii="Times New Roman" w:hAnsi="Times New Roman" w:cs="Times New Roman"/>
            <w:noProof/>
            <w:webHidden/>
            <w:sz w:val="24"/>
          </w:rPr>
          <w:fldChar w:fldCharType="end"/>
        </w:r>
      </w:hyperlink>
    </w:p>
    <w:p w14:paraId="64AC63E9"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60" w:history="1">
        <w:r w:rsidR="00C960DD" w:rsidRPr="0074076A">
          <w:rPr>
            <w:rStyle w:val="Lienhypertexte"/>
            <w:rFonts w:ascii="Times New Roman" w:hAnsi="Times New Roman" w:cs="Times New Roman"/>
            <w:noProof/>
            <w:sz w:val="24"/>
          </w:rPr>
          <w:t>Photo  5 : puits central du village de Namissiguima dénommé « Nassara bouli »</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_Toc90416460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33</w:t>
        </w:r>
        <w:r w:rsidR="00C960DD" w:rsidRPr="0074076A">
          <w:rPr>
            <w:rFonts w:ascii="Times New Roman" w:hAnsi="Times New Roman" w:cs="Times New Roman"/>
            <w:noProof/>
            <w:webHidden/>
            <w:sz w:val="24"/>
          </w:rPr>
          <w:fldChar w:fldCharType="end"/>
        </w:r>
      </w:hyperlink>
    </w:p>
    <w:p w14:paraId="4481C35A"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61" w:history="1">
        <w:r w:rsidR="00C960DD" w:rsidRPr="0074076A">
          <w:rPr>
            <w:rStyle w:val="Lienhypertexte"/>
            <w:rFonts w:ascii="Times New Roman" w:hAnsi="Times New Roman" w:cs="Times New Roman"/>
            <w:noProof/>
            <w:sz w:val="24"/>
          </w:rPr>
          <w:t>Photo  6 : Etat de l'intérieur du puits "Nassara bouli"</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_Toc90416461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34</w:t>
        </w:r>
        <w:r w:rsidR="00C960DD" w:rsidRPr="0074076A">
          <w:rPr>
            <w:rFonts w:ascii="Times New Roman" w:hAnsi="Times New Roman" w:cs="Times New Roman"/>
            <w:noProof/>
            <w:webHidden/>
            <w:sz w:val="24"/>
          </w:rPr>
          <w:fldChar w:fldCharType="end"/>
        </w:r>
      </w:hyperlink>
    </w:p>
    <w:p w14:paraId="41302824"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62" w:history="1">
        <w:r w:rsidR="00C960DD" w:rsidRPr="0074076A">
          <w:rPr>
            <w:rStyle w:val="Lienhypertexte"/>
            <w:rFonts w:ascii="Times New Roman" w:hAnsi="Times New Roman" w:cs="Times New Roman"/>
            <w:noProof/>
            <w:sz w:val="24"/>
          </w:rPr>
          <w:t>Photo  7 : la digue du barrage de Lougre-Wéogo</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_Toc90416462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49</w:t>
        </w:r>
        <w:r w:rsidR="00C960DD" w:rsidRPr="0074076A">
          <w:rPr>
            <w:rFonts w:ascii="Times New Roman" w:hAnsi="Times New Roman" w:cs="Times New Roman"/>
            <w:noProof/>
            <w:webHidden/>
            <w:sz w:val="24"/>
          </w:rPr>
          <w:fldChar w:fldCharType="end"/>
        </w:r>
      </w:hyperlink>
    </w:p>
    <w:p w14:paraId="6F80BBC0"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63" w:history="1">
        <w:r w:rsidR="00C960DD" w:rsidRPr="0074076A">
          <w:rPr>
            <w:rStyle w:val="Lienhypertexte"/>
            <w:rFonts w:ascii="Times New Roman" w:hAnsi="Times New Roman" w:cs="Times New Roman"/>
            <w:noProof/>
            <w:sz w:val="24"/>
          </w:rPr>
          <w:t>Photo  8 : l’ancien village de Boulouga, aujourd’hui en ruine</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_Toc90416463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50</w:t>
        </w:r>
        <w:r w:rsidR="00C960DD" w:rsidRPr="0074076A">
          <w:rPr>
            <w:rFonts w:ascii="Times New Roman" w:hAnsi="Times New Roman" w:cs="Times New Roman"/>
            <w:noProof/>
            <w:webHidden/>
            <w:sz w:val="24"/>
          </w:rPr>
          <w:fldChar w:fldCharType="end"/>
        </w:r>
      </w:hyperlink>
    </w:p>
    <w:p w14:paraId="38AFAA50"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64" w:history="1">
        <w:r w:rsidR="00C960DD" w:rsidRPr="0074076A">
          <w:rPr>
            <w:rStyle w:val="Lienhypertexte"/>
            <w:rFonts w:ascii="Times New Roman" w:hAnsi="Times New Roman" w:cs="Times New Roman"/>
            <w:noProof/>
            <w:sz w:val="24"/>
          </w:rPr>
          <w:t>Photo  9 : Affiche de protestation des jeunes de Baobani</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_Toc90416464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52</w:t>
        </w:r>
        <w:r w:rsidR="00C960DD" w:rsidRPr="0074076A">
          <w:rPr>
            <w:rFonts w:ascii="Times New Roman" w:hAnsi="Times New Roman" w:cs="Times New Roman"/>
            <w:noProof/>
            <w:webHidden/>
            <w:sz w:val="24"/>
          </w:rPr>
          <w:fldChar w:fldCharType="end"/>
        </w:r>
      </w:hyperlink>
    </w:p>
    <w:p w14:paraId="462598C0"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65" w:history="1">
        <w:r w:rsidR="00C960DD" w:rsidRPr="0074076A">
          <w:rPr>
            <w:rStyle w:val="Lienhypertexte"/>
            <w:rFonts w:ascii="Times New Roman" w:hAnsi="Times New Roman" w:cs="Times New Roman"/>
            <w:noProof/>
            <w:sz w:val="24"/>
          </w:rPr>
          <w:t>Photo  10 : Puits principale du village de Koswendé</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_Toc90416465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54</w:t>
        </w:r>
        <w:r w:rsidR="00C960DD" w:rsidRPr="0074076A">
          <w:rPr>
            <w:rFonts w:ascii="Times New Roman" w:hAnsi="Times New Roman" w:cs="Times New Roman"/>
            <w:noProof/>
            <w:webHidden/>
            <w:sz w:val="24"/>
          </w:rPr>
          <w:fldChar w:fldCharType="end"/>
        </w:r>
      </w:hyperlink>
    </w:p>
    <w:p w14:paraId="2B61E7DA"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66" w:history="1">
        <w:r w:rsidR="00C960DD" w:rsidRPr="0074076A">
          <w:rPr>
            <w:rStyle w:val="Lienhypertexte"/>
            <w:rFonts w:ascii="Times New Roman" w:hAnsi="Times New Roman" w:cs="Times New Roman"/>
            <w:noProof/>
            <w:sz w:val="24"/>
          </w:rPr>
          <w:t>Photo  11 : Lieu de déversement des déchets (excrétas humains) par la mine</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_Toc90416466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56</w:t>
        </w:r>
        <w:r w:rsidR="00C960DD" w:rsidRPr="0074076A">
          <w:rPr>
            <w:rFonts w:ascii="Times New Roman" w:hAnsi="Times New Roman" w:cs="Times New Roman"/>
            <w:noProof/>
            <w:webHidden/>
            <w:sz w:val="24"/>
          </w:rPr>
          <w:fldChar w:fldCharType="end"/>
        </w:r>
      </w:hyperlink>
    </w:p>
    <w:p w14:paraId="66085176"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67" w:history="1">
        <w:r w:rsidR="00C960DD" w:rsidRPr="0074076A">
          <w:rPr>
            <w:rStyle w:val="Lienhypertexte"/>
            <w:rFonts w:ascii="Times New Roman" w:hAnsi="Times New Roman" w:cs="Times New Roman"/>
            <w:noProof/>
            <w:sz w:val="24"/>
          </w:rPr>
          <w:t>Photo  12 : Espace de dépotoir transformé en champ de culture de sésame et d’arachide</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_Toc90416467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57</w:t>
        </w:r>
        <w:r w:rsidR="00C960DD" w:rsidRPr="0074076A">
          <w:rPr>
            <w:rFonts w:ascii="Times New Roman" w:hAnsi="Times New Roman" w:cs="Times New Roman"/>
            <w:noProof/>
            <w:webHidden/>
            <w:sz w:val="24"/>
          </w:rPr>
          <w:fldChar w:fldCharType="end"/>
        </w:r>
      </w:hyperlink>
    </w:p>
    <w:p w14:paraId="682A0FB4"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68" w:history="1">
        <w:r w:rsidR="00C960DD" w:rsidRPr="0074076A">
          <w:rPr>
            <w:rStyle w:val="Lienhypertexte"/>
            <w:rFonts w:ascii="Times New Roman" w:hAnsi="Times New Roman" w:cs="Times New Roman"/>
            <w:noProof/>
            <w:sz w:val="24"/>
          </w:rPr>
          <w:t>Photo  13 : Proportions de la perception des impacts négative de la mine semi-mécanisée</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_Toc90416468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65</w:t>
        </w:r>
        <w:r w:rsidR="00C960DD" w:rsidRPr="0074076A">
          <w:rPr>
            <w:rFonts w:ascii="Times New Roman" w:hAnsi="Times New Roman" w:cs="Times New Roman"/>
            <w:noProof/>
            <w:webHidden/>
            <w:sz w:val="24"/>
          </w:rPr>
          <w:fldChar w:fldCharType="end"/>
        </w:r>
      </w:hyperlink>
    </w:p>
    <w:p w14:paraId="30A9658D"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69" w:history="1">
        <w:r w:rsidR="00C960DD" w:rsidRPr="0074076A">
          <w:rPr>
            <w:rStyle w:val="Lienhypertexte"/>
            <w:rFonts w:ascii="Times New Roman" w:hAnsi="Times New Roman" w:cs="Times New Roman"/>
            <w:noProof/>
            <w:sz w:val="24"/>
          </w:rPr>
          <w:t>Photo  14 : Logements construits par Riverstone Karma au CSPS de Konoga</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_Toc90416469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66</w:t>
        </w:r>
        <w:r w:rsidR="00C960DD" w:rsidRPr="0074076A">
          <w:rPr>
            <w:rFonts w:ascii="Times New Roman" w:hAnsi="Times New Roman" w:cs="Times New Roman"/>
            <w:noProof/>
            <w:webHidden/>
            <w:sz w:val="24"/>
          </w:rPr>
          <w:fldChar w:fldCharType="end"/>
        </w:r>
      </w:hyperlink>
    </w:p>
    <w:p w14:paraId="6DA9A10B"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70" w:history="1">
        <w:r w:rsidR="00C960DD" w:rsidRPr="0074076A">
          <w:rPr>
            <w:rStyle w:val="Lienhypertexte"/>
            <w:rFonts w:ascii="Times New Roman" w:hAnsi="Times New Roman" w:cs="Times New Roman"/>
            <w:noProof/>
            <w:sz w:val="24"/>
          </w:rPr>
          <w:t>Photo  15 : Château d’eau du CSPS de Konoga</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_Toc90416470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67</w:t>
        </w:r>
        <w:r w:rsidR="00C960DD" w:rsidRPr="0074076A">
          <w:rPr>
            <w:rFonts w:ascii="Times New Roman" w:hAnsi="Times New Roman" w:cs="Times New Roman"/>
            <w:noProof/>
            <w:webHidden/>
            <w:sz w:val="24"/>
          </w:rPr>
          <w:fldChar w:fldCharType="end"/>
        </w:r>
      </w:hyperlink>
    </w:p>
    <w:p w14:paraId="1F94267F"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71" w:history="1">
        <w:r w:rsidR="00C960DD" w:rsidRPr="0074076A">
          <w:rPr>
            <w:rStyle w:val="Lienhypertexte"/>
            <w:rFonts w:ascii="Times New Roman" w:hAnsi="Times New Roman" w:cs="Times New Roman"/>
            <w:noProof/>
            <w:sz w:val="24"/>
          </w:rPr>
          <w:t>Photo  16 : Ambulance du CSPS de Rim, don de la mine</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_Toc90416471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69</w:t>
        </w:r>
        <w:r w:rsidR="00C960DD" w:rsidRPr="0074076A">
          <w:rPr>
            <w:rFonts w:ascii="Times New Roman" w:hAnsi="Times New Roman" w:cs="Times New Roman"/>
            <w:noProof/>
            <w:webHidden/>
            <w:sz w:val="24"/>
          </w:rPr>
          <w:fldChar w:fldCharType="end"/>
        </w:r>
      </w:hyperlink>
    </w:p>
    <w:p w14:paraId="1195A796"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72" w:history="1">
        <w:r w:rsidR="00C960DD" w:rsidRPr="0074076A">
          <w:rPr>
            <w:rStyle w:val="Lienhypertexte"/>
            <w:rFonts w:ascii="Times New Roman" w:hAnsi="Times New Roman" w:cs="Times New Roman"/>
            <w:noProof/>
            <w:sz w:val="24"/>
          </w:rPr>
          <w:t>Photo  17 : Etat du bâtiment n°1 de l'école primaire de Solgoum vue de l'intérieur</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_Toc90416472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93</w:t>
        </w:r>
        <w:r w:rsidR="00C960DD" w:rsidRPr="0074076A">
          <w:rPr>
            <w:rFonts w:ascii="Times New Roman" w:hAnsi="Times New Roman" w:cs="Times New Roman"/>
            <w:noProof/>
            <w:webHidden/>
            <w:sz w:val="24"/>
          </w:rPr>
          <w:fldChar w:fldCharType="end"/>
        </w:r>
      </w:hyperlink>
    </w:p>
    <w:p w14:paraId="354AE9FA"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73" w:history="1">
        <w:r w:rsidR="00C960DD" w:rsidRPr="0074076A">
          <w:rPr>
            <w:rStyle w:val="Lienhypertexte"/>
            <w:rFonts w:ascii="Times New Roman" w:hAnsi="Times New Roman" w:cs="Times New Roman"/>
            <w:noProof/>
            <w:sz w:val="24"/>
          </w:rPr>
          <w:t>Photo  18 : Etat du bâtiment n°1 de l’école primaire de Solgoum vue de la devanture</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_Toc90416473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94</w:t>
        </w:r>
        <w:r w:rsidR="00C960DD" w:rsidRPr="0074076A">
          <w:rPr>
            <w:rFonts w:ascii="Times New Roman" w:hAnsi="Times New Roman" w:cs="Times New Roman"/>
            <w:noProof/>
            <w:webHidden/>
            <w:sz w:val="24"/>
          </w:rPr>
          <w:fldChar w:fldCharType="end"/>
        </w:r>
      </w:hyperlink>
    </w:p>
    <w:p w14:paraId="15FEF669"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74" w:history="1">
        <w:r w:rsidR="00C960DD" w:rsidRPr="0074076A">
          <w:rPr>
            <w:rStyle w:val="Lienhypertexte"/>
            <w:rFonts w:ascii="Times New Roman" w:hAnsi="Times New Roman" w:cs="Times New Roman"/>
            <w:noProof/>
            <w:sz w:val="24"/>
          </w:rPr>
          <w:t>Photo  19 : Dépôt de sable pour la confection des briques pour la normalisation de l’école primaire de Ansolma</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_Toc90416474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95</w:t>
        </w:r>
        <w:r w:rsidR="00C960DD" w:rsidRPr="0074076A">
          <w:rPr>
            <w:rFonts w:ascii="Times New Roman" w:hAnsi="Times New Roman" w:cs="Times New Roman"/>
            <w:noProof/>
            <w:webHidden/>
            <w:sz w:val="24"/>
          </w:rPr>
          <w:fldChar w:fldCharType="end"/>
        </w:r>
      </w:hyperlink>
    </w:p>
    <w:p w14:paraId="713FE4C5"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75" w:history="1">
        <w:r w:rsidR="00C960DD" w:rsidRPr="0074076A">
          <w:rPr>
            <w:rStyle w:val="Lienhypertexte"/>
            <w:rFonts w:ascii="Times New Roman" w:hAnsi="Times New Roman" w:cs="Times New Roman"/>
            <w:noProof/>
            <w:sz w:val="24"/>
          </w:rPr>
          <w:t>Photo  20 : Chantier de construction de l’école de Nigwendé</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_Toc90416475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96</w:t>
        </w:r>
        <w:r w:rsidR="00C960DD" w:rsidRPr="0074076A">
          <w:rPr>
            <w:rFonts w:ascii="Times New Roman" w:hAnsi="Times New Roman" w:cs="Times New Roman"/>
            <w:noProof/>
            <w:webHidden/>
            <w:sz w:val="24"/>
          </w:rPr>
          <w:fldChar w:fldCharType="end"/>
        </w:r>
      </w:hyperlink>
    </w:p>
    <w:p w14:paraId="3B385679"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76" w:history="1">
        <w:r w:rsidR="00C960DD" w:rsidRPr="0074076A">
          <w:rPr>
            <w:rStyle w:val="Lienhypertexte"/>
            <w:rFonts w:ascii="Times New Roman" w:hAnsi="Times New Roman" w:cs="Times New Roman"/>
            <w:noProof/>
            <w:sz w:val="24"/>
          </w:rPr>
          <w:t>Photo  21 : Chantier de construction de l’école de Bagyalgo</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_Toc90416476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97</w:t>
        </w:r>
        <w:r w:rsidR="00C960DD" w:rsidRPr="0074076A">
          <w:rPr>
            <w:rFonts w:ascii="Times New Roman" w:hAnsi="Times New Roman" w:cs="Times New Roman"/>
            <w:noProof/>
            <w:webHidden/>
            <w:sz w:val="24"/>
          </w:rPr>
          <w:fldChar w:fldCharType="end"/>
        </w:r>
      </w:hyperlink>
    </w:p>
    <w:p w14:paraId="7B5A3200"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77" w:history="1">
        <w:r w:rsidR="00C960DD" w:rsidRPr="0074076A">
          <w:rPr>
            <w:rStyle w:val="Lienhypertexte"/>
            <w:rFonts w:ascii="Times New Roman" w:hAnsi="Times New Roman" w:cs="Times New Roman"/>
            <w:noProof/>
            <w:sz w:val="24"/>
          </w:rPr>
          <w:t>Photo  22 : Chantier de construction de l’école de Koswendé</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_Toc90416477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98</w:t>
        </w:r>
        <w:r w:rsidR="00C960DD" w:rsidRPr="0074076A">
          <w:rPr>
            <w:rFonts w:ascii="Times New Roman" w:hAnsi="Times New Roman" w:cs="Times New Roman"/>
            <w:noProof/>
            <w:webHidden/>
            <w:sz w:val="24"/>
          </w:rPr>
          <w:fldChar w:fldCharType="end"/>
        </w:r>
      </w:hyperlink>
    </w:p>
    <w:p w14:paraId="4E3D263B"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78" w:history="1">
        <w:r w:rsidR="00C960DD" w:rsidRPr="0074076A">
          <w:rPr>
            <w:rStyle w:val="Lienhypertexte"/>
            <w:rFonts w:ascii="Times New Roman" w:hAnsi="Times New Roman" w:cs="Times New Roman"/>
            <w:noProof/>
            <w:sz w:val="24"/>
          </w:rPr>
          <w:t>Photo  23 : Nouveau bâtiment du lycée communal de Tougou (LCT)</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_Toc90416478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100</w:t>
        </w:r>
        <w:r w:rsidR="00C960DD" w:rsidRPr="0074076A">
          <w:rPr>
            <w:rFonts w:ascii="Times New Roman" w:hAnsi="Times New Roman" w:cs="Times New Roman"/>
            <w:noProof/>
            <w:webHidden/>
            <w:sz w:val="24"/>
          </w:rPr>
          <w:fldChar w:fldCharType="end"/>
        </w:r>
      </w:hyperlink>
    </w:p>
    <w:p w14:paraId="1AF08592"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79" w:history="1">
        <w:r w:rsidR="00C960DD" w:rsidRPr="0074076A">
          <w:rPr>
            <w:rStyle w:val="Lienhypertexte"/>
            <w:rFonts w:ascii="Times New Roman" w:hAnsi="Times New Roman" w:cs="Times New Roman"/>
            <w:noProof/>
            <w:sz w:val="24"/>
          </w:rPr>
          <w:t>Photo  24 : Nouveau bâtiment de l’école primaire D de Tougou</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_Toc90416479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101</w:t>
        </w:r>
        <w:r w:rsidR="00C960DD" w:rsidRPr="0074076A">
          <w:rPr>
            <w:rFonts w:ascii="Times New Roman" w:hAnsi="Times New Roman" w:cs="Times New Roman"/>
            <w:noProof/>
            <w:webHidden/>
            <w:sz w:val="24"/>
          </w:rPr>
          <w:fldChar w:fldCharType="end"/>
        </w:r>
      </w:hyperlink>
    </w:p>
    <w:p w14:paraId="1840E73E"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80" w:history="1">
        <w:r w:rsidR="00C960DD" w:rsidRPr="0074076A">
          <w:rPr>
            <w:rStyle w:val="Lienhypertexte"/>
            <w:rFonts w:ascii="Times New Roman" w:hAnsi="Times New Roman" w:cs="Times New Roman"/>
            <w:noProof/>
            <w:sz w:val="24"/>
          </w:rPr>
          <w:t>Photo  25 : CEG de Konoga</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_Toc90416480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101</w:t>
        </w:r>
        <w:r w:rsidR="00C960DD" w:rsidRPr="0074076A">
          <w:rPr>
            <w:rFonts w:ascii="Times New Roman" w:hAnsi="Times New Roman" w:cs="Times New Roman"/>
            <w:noProof/>
            <w:webHidden/>
            <w:sz w:val="24"/>
          </w:rPr>
          <w:fldChar w:fldCharType="end"/>
        </w:r>
      </w:hyperlink>
    </w:p>
    <w:p w14:paraId="0CF3E7A7"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81" w:history="1">
        <w:r w:rsidR="00C960DD" w:rsidRPr="0074076A">
          <w:rPr>
            <w:rStyle w:val="Lienhypertexte"/>
            <w:rFonts w:ascii="Times New Roman" w:hAnsi="Times New Roman" w:cs="Times New Roman"/>
            <w:noProof/>
            <w:sz w:val="24"/>
          </w:rPr>
          <w:t>Photo  26 : Connaissance des investissements du FMDL à Nogo</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_Toc90416481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103</w:t>
        </w:r>
        <w:r w:rsidR="00C960DD" w:rsidRPr="0074076A">
          <w:rPr>
            <w:rFonts w:ascii="Times New Roman" w:hAnsi="Times New Roman" w:cs="Times New Roman"/>
            <w:noProof/>
            <w:webHidden/>
            <w:sz w:val="24"/>
          </w:rPr>
          <w:fldChar w:fldCharType="end"/>
        </w:r>
      </w:hyperlink>
    </w:p>
    <w:p w14:paraId="040AB901"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82" w:history="1">
        <w:r w:rsidR="00C960DD" w:rsidRPr="0074076A">
          <w:rPr>
            <w:rStyle w:val="Lienhypertexte"/>
            <w:rFonts w:ascii="Times New Roman" w:hAnsi="Times New Roman" w:cs="Times New Roman"/>
            <w:noProof/>
            <w:sz w:val="24"/>
          </w:rPr>
          <w:t>Photo  27 : Logement enseignant à l’école primaire B de Koumbané</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_Toc90416482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103</w:t>
        </w:r>
        <w:r w:rsidR="00C960DD" w:rsidRPr="0074076A">
          <w:rPr>
            <w:rFonts w:ascii="Times New Roman" w:hAnsi="Times New Roman" w:cs="Times New Roman"/>
            <w:noProof/>
            <w:webHidden/>
            <w:sz w:val="24"/>
          </w:rPr>
          <w:fldChar w:fldCharType="end"/>
        </w:r>
      </w:hyperlink>
    </w:p>
    <w:p w14:paraId="2A680BD8"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83" w:history="1">
        <w:r w:rsidR="00C960DD" w:rsidRPr="0074076A">
          <w:rPr>
            <w:rStyle w:val="Lienhypertexte"/>
            <w:rFonts w:ascii="Times New Roman" w:hAnsi="Times New Roman" w:cs="Times New Roman"/>
            <w:noProof/>
            <w:sz w:val="24"/>
          </w:rPr>
          <w:t>Photo  28 : Bâtiment de la maternité à extendre</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_Toc90416483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104</w:t>
        </w:r>
        <w:r w:rsidR="00C960DD" w:rsidRPr="0074076A">
          <w:rPr>
            <w:rFonts w:ascii="Times New Roman" w:hAnsi="Times New Roman" w:cs="Times New Roman"/>
            <w:noProof/>
            <w:webHidden/>
            <w:sz w:val="24"/>
          </w:rPr>
          <w:fldChar w:fldCharType="end"/>
        </w:r>
      </w:hyperlink>
    </w:p>
    <w:p w14:paraId="749B24F3"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84" w:history="1">
        <w:r w:rsidR="00C960DD" w:rsidRPr="0074076A">
          <w:rPr>
            <w:rStyle w:val="Lienhypertexte"/>
            <w:rFonts w:ascii="Times New Roman" w:hAnsi="Times New Roman" w:cs="Times New Roman"/>
            <w:noProof/>
            <w:sz w:val="24"/>
          </w:rPr>
          <w:t>Photo  29 : Chantier du mur du CSPS de Namissiguima</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_Toc90416484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105</w:t>
        </w:r>
        <w:r w:rsidR="00C960DD" w:rsidRPr="0074076A">
          <w:rPr>
            <w:rFonts w:ascii="Times New Roman" w:hAnsi="Times New Roman" w:cs="Times New Roman"/>
            <w:noProof/>
            <w:webHidden/>
            <w:sz w:val="24"/>
          </w:rPr>
          <w:fldChar w:fldCharType="end"/>
        </w:r>
      </w:hyperlink>
    </w:p>
    <w:p w14:paraId="7EE5630D"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85" w:history="1">
        <w:r w:rsidR="00C960DD" w:rsidRPr="0074076A">
          <w:rPr>
            <w:rStyle w:val="Lienhypertexte"/>
            <w:rFonts w:ascii="Times New Roman" w:hAnsi="Times New Roman" w:cs="Times New Roman"/>
            <w:noProof/>
            <w:sz w:val="24"/>
          </w:rPr>
          <w:t>Photo  30 : Connaissance des investissements du FMDL  dans le secteur de la santé   à Nogo</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_Toc90416485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106</w:t>
        </w:r>
        <w:r w:rsidR="00C960DD" w:rsidRPr="0074076A">
          <w:rPr>
            <w:rFonts w:ascii="Times New Roman" w:hAnsi="Times New Roman" w:cs="Times New Roman"/>
            <w:noProof/>
            <w:webHidden/>
            <w:sz w:val="24"/>
          </w:rPr>
          <w:fldChar w:fldCharType="end"/>
        </w:r>
      </w:hyperlink>
    </w:p>
    <w:p w14:paraId="4115F5C4"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86" w:history="1">
        <w:r w:rsidR="00C960DD" w:rsidRPr="0074076A">
          <w:rPr>
            <w:rStyle w:val="Lienhypertexte"/>
            <w:rFonts w:ascii="Times New Roman" w:hAnsi="Times New Roman" w:cs="Times New Roman"/>
            <w:noProof/>
            <w:sz w:val="24"/>
          </w:rPr>
          <w:t>Photo  31 : Perception de la population de Nogo sur le projet de construction de la nouvelle école primaire</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_Toc90416486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107</w:t>
        </w:r>
        <w:r w:rsidR="00C960DD" w:rsidRPr="0074076A">
          <w:rPr>
            <w:rFonts w:ascii="Times New Roman" w:hAnsi="Times New Roman" w:cs="Times New Roman"/>
            <w:noProof/>
            <w:webHidden/>
            <w:sz w:val="24"/>
          </w:rPr>
          <w:fldChar w:fldCharType="end"/>
        </w:r>
      </w:hyperlink>
    </w:p>
    <w:p w14:paraId="0282266A"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87" w:history="1">
        <w:r w:rsidR="00C960DD" w:rsidRPr="0074076A">
          <w:rPr>
            <w:rStyle w:val="Lienhypertexte"/>
            <w:rFonts w:ascii="Times New Roman" w:hAnsi="Times New Roman" w:cs="Times New Roman"/>
            <w:noProof/>
            <w:sz w:val="24"/>
          </w:rPr>
          <w:t>Photo  32 : Forage de Ramatoulaye</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_Toc90416487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108</w:t>
        </w:r>
        <w:r w:rsidR="00C960DD" w:rsidRPr="0074076A">
          <w:rPr>
            <w:rFonts w:ascii="Times New Roman" w:hAnsi="Times New Roman" w:cs="Times New Roman"/>
            <w:noProof/>
            <w:webHidden/>
            <w:sz w:val="24"/>
          </w:rPr>
          <w:fldChar w:fldCharType="end"/>
        </w:r>
      </w:hyperlink>
    </w:p>
    <w:p w14:paraId="56086B8D" w14:textId="77777777" w:rsidR="00C960DD" w:rsidRPr="0074076A" w:rsidRDefault="00000000" w:rsidP="00C960DD">
      <w:pPr>
        <w:pStyle w:val="Tabledesillustrations"/>
        <w:tabs>
          <w:tab w:val="right" w:leader="dot" w:pos="9062"/>
        </w:tabs>
        <w:spacing w:line="360" w:lineRule="auto"/>
        <w:jc w:val="both"/>
        <w:rPr>
          <w:rFonts w:ascii="Times New Roman" w:eastAsiaTheme="minorEastAsia" w:hAnsi="Times New Roman" w:cs="Times New Roman"/>
          <w:noProof/>
          <w:sz w:val="24"/>
          <w:lang w:eastAsia="fr-FR"/>
        </w:rPr>
      </w:pPr>
      <w:hyperlink w:anchor="_Toc90416488" w:history="1">
        <w:r w:rsidR="00C960DD" w:rsidRPr="0074076A">
          <w:rPr>
            <w:rStyle w:val="Lienhypertexte"/>
            <w:rFonts w:ascii="Times New Roman" w:hAnsi="Times New Roman" w:cs="Times New Roman"/>
            <w:noProof/>
            <w:sz w:val="24"/>
          </w:rPr>
          <w:t>Photo  33 : Forage de Bagyalgo</w:t>
        </w:r>
        <w:r w:rsidR="00C960DD" w:rsidRPr="0074076A">
          <w:rPr>
            <w:rFonts w:ascii="Times New Roman" w:hAnsi="Times New Roman" w:cs="Times New Roman"/>
            <w:noProof/>
            <w:webHidden/>
            <w:sz w:val="24"/>
          </w:rPr>
          <w:tab/>
        </w:r>
        <w:r w:rsidR="00C960DD" w:rsidRPr="0074076A">
          <w:rPr>
            <w:rFonts w:ascii="Times New Roman" w:hAnsi="Times New Roman" w:cs="Times New Roman"/>
            <w:noProof/>
            <w:webHidden/>
            <w:sz w:val="24"/>
          </w:rPr>
          <w:fldChar w:fldCharType="begin"/>
        </w:r>
        <w:r w:rsidR="00C960DD" w:rsidRPr="0074076A">
          <w:rPr>
            <w:rFonts w:ascii="Times New Roman" w:hAnsi="Times New Roman" w:cs="Times New Roman"/>
            <w:noProof/>
            <w:webHidden/>
            <w:sz w:val="24"/>
          </w:rPr>
          <w:instrText xml:space="preserve"> PAGEREF _Toc90416488 \h </w:instrText>
        </w:r>
        <w:r w:rsidR="00C960DD" w:rsidRPr="0074076A">
          <w:rPr>
            <w:rFonts w:ascii="Times New Roman" w:hAnsi="Times New Roman" w:cs="Times New Roman"/>
            <w:noProof/>
            <w:webHidden/>
            <w:sz w:val="24"/>
          </w:rPr>
        </w:r>
        <w:r w:rsidR="00C960DD" w:rsidRPr="0074076A">
          <w:rPr>
            <w:rFonts w:ascii="Times New Roman" w:hAnsi="Times New Roman" w:cs="Times New Roman"/>
            <w:noProof/>
            <w:webHidden/>
            <w:sz w:val="24"/>
          </w:rPr>
          <w:fldChar w:fldCharType="separate"/>
        </w:r>
        <w:r w:rsidR="006E0770">
          <w:rPr>
            <w:rFonts w:ascii="Times New Roman" w:hAnsi="Times New Roman" w:cs="Times New Roman"/>
            <w:noProof/>
            <w:webHidden/>
            <w:sz w:val="24"/>
          </w:rPr>
          <w:t>109</w:t>
        </w:r>
        <w:r w:rsidR="00C960DD" w:rsidRPr="0074076A">
          <w:rPr>
            <w:rFonts w:ascii="Times New Roman" w:hAnsi="Times New Roman" w:cs="Times New Roman"/>
            <w:noProof/>
            <w:webHidden/>
            <w:sz w:val="24"/>
          </w:rPr>
          <w:fldChar w:fldCharType="end"/>
        </w:r>
      </w:hyperlink>
    </w:p>
    <w:p w14:paraId="1C12DF29" w14:textId="77777777" w:rsidR="008018BD" w:rsidRPr="008018BD" w:rsidRDefault="00C960DD" w:rsidP="00C960DD">
      <w:pPr>
        <w:spacing w:line="360" w:lineRule="auto"/>
        <w:jc w:val="both"/>
      </w:pPr>
      <w:r w:rsidRPr="0074076A">
        <w:rPr>
          <w:rFonts w:ascii="Times New Roman" w:hAnsi="Times New Roman" w:cs="Times New Roman"/>
          <w:sz w:val="24"/>
        </w:rPr>
        <w:fldChar w:fldCharType="end"/>
      </w:r>
    </w:p>
    <w:p w14:paraId="1B07F7B2" w14:textId="77777777" w:rsidR="00815655" w:rsidRPr="00264BF6" w:rsidRDefault="00815655" w:rsidP="00264BF6">
      <w:pPr>
        <w:spacing w:before="240" w:after="0" w:line="360" w:lineRule="auto"/>
        <w:jc w:val="both"/>
        <w:rPr>
          <w:rFonts w:ascii="Times New Roman" w:hAnsi="Times New Roman" w:cs="Times New Roman"/>
          <w:sz w:val="24"/>
          <w:szCs w:val="24"/>
        </w:rPr>
      </w:pPr>
    </w:p>
    <w:p w14:paraId="1BB62C4D" w14:textId="77777777" w:rsidR="00C91866" w:rsidRPr="00264BF6" w:rsidRDefault="00C91866" w:rsidP="00264BF6">
      <w:pPr>
        <w:spacing w:after="0" w:line="360" w:lineRule="auto"/>
        <w:jc w:val="both"/>
        <w:rPr>
          <w:rFonts w:ascii="Times New Roman" w:hAnsi="Times New Roman" w:cs="Times New Roman"/>
          <w:b/>
          <w:sz w:val="24"/>
          <w:szCs w:val="24"/>
        </w:rPr>
      </w:pPr>
    </w:p>
    <w:p w14:paraId="36CE4823" w14:textId="77777777" w:rsidR="00440E1F" w:rsidRPr="00264BF6" w:rsidRDefault="00440E1F" w:rsidP="00264BF6">
      <w:pPr>
        <w:spacing w:after="0" w:line="360" w:lineRule="auto"/>
        <w:jc w:val="both"/>
        <w:rPr>
          <w:rFonts w:ascii="Times New Roman" w:hAnsi="Times New Roman" w:cs="Times New Roman"/>
          <w:b/>
          <w:sz w:val="24"/>
          <w:szCs w:val="24"/>
        </w:rPr>
      </w:pPr>
    </w:p>
    <w:p w14:paraId="22B2291A" w14:textId="77777777" w:rsidR="00440E1F" w:rsidRPr="00264BF6" w:rsidRDefault="00440E1F" w:rsidP="00264BF6">
      <w:pPr>
        <w:spacing w:before="240" w:after="0" w:line="360" w:lineRule="auto"/>
        <w:jc w:val="both"/>
        <w:rPr>
          <w:rFonts w:ascii="Times New Roman" w:hAnsi="Times New Roman" w:cs="Times New Roman"/>
          <w:sz w:val="24"/>
          <w:szCs w:val="24"/>
        </w:rPr>
      </w:pPr>
    </w:p>
    <w:p w14:paraId="27DFA1BD" w14:textId="77777777" w:rsidR="00440E1F" w:rsidRPr="00264BF6" w:rsidRDefault="00440E1F" w:rsidP="00264BF6">
      <w:pPr>
        <w:spacing w:before="240" w:after="0" w:line="360" w:lineRule="auto"/>
        <w:jc w:val="both"/>
        <w:rPr>
          <w:rFonts w:ascii="Times New Roman" w:hAnsi="Times New Roman" w:cs="Times New Roman"/>
          <w:sz w:val="24"/>
          <w:szCs w:val="24"/>
        </w:rPr>
      </w:pPr>
    </w:p>
    <w:p w14:paraId="494C9A97" w14:textId="77777777" w:rsidR="0007655B" w:rsidRPr="00264BF6" w:rsidRDefault="0007655B" w:rsidP="00264BF6">
      <w:pPr>
        <w:spacing w:line="360" w:lineRule="auto"/>
        <w:jc w:val="both"/>
        <w:rPr>
          <w:rFonts w:ascii="Times New Roman" w:hAnsi="Times New Roman" w:cs="Times New Roman"/>
          <w:sz w:val="24"/>
          <w:szCs w:val="24"/>
        </w:rPr>
      </w:pPr>
    </w:p>
    <w:p w14:paraId="1AD35EE9" w14:textId="77777777" w:rsidR="00111333" w:rsidRPr="00264BF6" w:rsidRDefault="00111333" w:rsidP="00264BF6">
      <w:pPr>
        <w:spacing w:line="360" w:lineRule="auto"/>
        <w:jc w:val="both"/>
        <w:rPr>
          <w:rFonts w:ascii="Times New Roman" w:hAnsi="Times New Roman" w:cs="Times New Roman"/>
          <w:sz w:val="24"/>
          <w:szCs w:val="24"/>
        </w:rPr>
      </w:pPr>
    </w:p>
    <w:p w14:paraId="39ECD222" w14:textId="77777777" w:rsidR="005D159F" w:rsidRPr="00264BF6" w:rsidRDefault="005D159F" w:rsidP="00264BF6">
      <w:pPr>
        <w:spacing w:line="360" w:lineRule="auto"/>
        <w:jc w:val="both"/>
        <w:rPr>
          <w:rFonts w:ascii="Times New Roman" w:hAnsi="Times New Roman" w:cs="Times New Roman"/>
          <w:b/>
          <w:sz w:val="24"/>
          <w:szCs w:val="24"/>
        </w:rPr>
      </w:pPr>
    </w:p>
    <w:sectPr w:rsidR="005D159F" w:rsidRPr="00264BF6" w:rsidSect="00045DA5">
      <w:type w:val="evenPag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353083" w14:textId="77777777" w:rsidR="00C06197" w:rsidRDefault="00C06197" w:rsidP="007601E0">
      <w:pPr>
        <w:spacing w:after="0" w:line="240" w:lineRule="auto"/>
      </w:pPr>
      <w:r>
        <w:separator/>
      </w:r>
    </w:p>
  </w:endnote>
  <w:endnote w:type="continuationSeparator" w:id="0">
    <w:p w14:paraId="458BA594" w14:textId="77777777" w:rsidR="00C06197" w:rsidRDefault="00C06197" w:rsidP="007601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7363099"/>
      <w:docPartObj>
        <w:docPartGallery w:val="Page Numbers (Bottom of Page)"/>
        <w:docPartUnique/>
      </w:docPartObj>
    </w:sdtPr>
    <w:sdtContent>
      <w:p w14:paraId="439EC7F7" w14:textId="77777777" w:rsidR="004F6420" w:rsidRDefault="004F6420">
        <w:pPr>
          <w:pStyle w:val="Pieddepage"/>
        </w:pPr>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59264" behindDoc="0" locked="0" layoutInCell="1" allowOverlap="1" wp14:anchorId="4442F501" wp14:editId="57BE0FF6">
                  <wp:simplePos x="0" y="0"/>
                  <wp:positionH relativeFrom="rightMargin">
                    <wp:align>center</wp:align>
                  </wp:positionH>
                  <wp:positionV relativeFrom="bottomMargin">
                    <wp:align>center</wp:align>
                  </wp:positionV>
                  <wp:extent cx="512445" cy="441325"/>
                  <wp:effectExtent l="0" t="0" r="1905" b="0"/>
                  <wp:wrapNone/>
                  <wp:docPr id="70" name="Organigramme : Alternativ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030CA485" w14:textId="77777777" w:rsidR="004F6420" w:rsidRDefault="004F6420">
                              <w:pPr>
                                <w:pStyle w:val="Pieddepage"/>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sidR="00781AF2" w:rsidRPr="00781AF2">
                                <w:rPr>
                                  <w:noProof/>
                                  <w:sz w:val="28"/>
                                  <w:szCs w:val="28"/>
                                </w:rPr>
                                <w:t>1</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42F501"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70" o:spid="_x0000_s1050"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" filled="f" fillcolor="#5c83b4" stroked="f" strokecolor="#737373">
                  <v:textbox>
                    <w:txbxContent>
                      <w:p w14:paraId="030CA485" w14:textId="77777777" w:rsidR="004F6420" w:rsidRDefault="004F6420">
                        <w:pPr>
                          <w:pStyle w:val="Pieddepage"/>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sidR="00781AF2" w:rsidRPr="00781AF2">
                          <w:rPr>
                            <w:noProof/>
                            <w:sz w:val="28"/>
                            <w:szCs w:val="28"/>
                          </w:rPr>
                          <w:t>1</w:t>
                        </w:r>
                        <w:r>
                          <w:rPr>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E24BDE" w14:textId="77777777" w:rsidR="00C06197" w:rsidRDefault="00C06197" w:rsidP="007601E0">
      <w:pPr>
        <w:spacing w:after="0" w:line="240" w:lineRule="auto"/>
      </w:pPr>
      <w:r>
        <w:separator/>
      </w:r>
    </w:p>
  </w:footnote>
  <w:footnote w:type="continuationSeparator" w:id="0">
    <w:p w14:paraId="053E2EA8" w14:textId="77777777" w:rsidR="00C06197" w:rsidRDefault="00C06197" w:rsidP="007601E0">
      <w:pPr>
        <w:spacing w:after="0" w:line="240" w:lineRule="auto"/>
      </w:pPr>
      <w:r>
        <w:continuationSeparator/>
      </w:r>
    </w:p>
  </w:footnote>
  <w:footnote w:id="1">
    <w:p w14:paraId="31774016" w14:textId="77777777" w:rsidR="00E4178E" w:rsidRPr="00BF299D" w:rsidRDefault="00E4178E" w:rsidP="00E4178E">
      <w:pPr>
        <w:spacing w:before="240" w:line="240" w:lineRule="auto"/>
        <w:jc w:val="both"/>
        <w:rPr>
          <w:rFonts w:ascii="Times New Roman" w:hAnsi="Times New Roman" w:cs="Times New Roman"/>
          <w:sz w:val="20"/>
          <w:szCs w:val="24"/>
        </w:rPr>
      </w:pPr>
      <w:r>
        <w:rPr>
          <w:rStyle w:val="Appelnotedebasdep"/>
        </w:rPr>
        <w:footnoteRef/>
      </w:r>
      <w:r>
        <w:t xml:space="preserve"> </w:t>
      </w:r>
      <w:r w:rsidRPr="00BF299D">
        <w:rPr>
          <w:rFonts w:ascii="Times New Roman" w:hAnsi="Times New Roman" w:cs="Times New Roman"/>
          <w:sz w:val="20"/>
          <w:szCs w:val="24"/>
        </w:rPr>
        <w:t xml:space="preserve">Toutes les régions du Burkina Faso – en dehors celle du centre – connait au moins une exploitation minière industrielle. Il faut noter aussi que sur les 14 mines industrielles, trois dont Wahgnion Gold SA, Nord Gold SA, et Nord Gold Zinigma ne sont pas ici représenté par manque de données. </w:t>
      </w:r>
    </w:p>
    <w:p w14:paraId="46E25F2A" w14:textId="77777777" w:rsidR="00E4178E" w:rsidRDefault="00E4178E">
      <w:pPr>
        <w:pStyle w:val="Notedebasdepage"/>
      </w:pPr>
    </w:p>
  </w:footnote>
  <w:footnote w:id="2">
    <w:p w14:paraId="7569998F" w14:textId="77777777" w:rsidR="004F6420" w:rsidRPr="00627E21" w:rsidRDefault="004F6420" w:rsidP="00B56BFF">
      <w:pPr>
        <w:pStyle w:val="Notedebasdepage"/>
        <w:jc w:val="both"/>
      </w:pPr>
      <w:r w:rsidRPr="00627E21">
        <w:rPr>
          <w:rStyle w:val="Appelnotedebasdep"/>
        </w:rPr>
        <w:footnoteRef/>
      </w:r>
      <w:r w:rsidRPr="00627E21">
        <w:t xml:space="preserve"> Propos recueilli </w:t>
      </w:r>
      <w:r>
        <w:t xml:space="preserve">le 24/03/2019 </w:t>
      </w:r>
      <w:r w:rsidRPr="00627E21">
        <w:t>à Wagaye</w:t>
      </w:r>
      <w:r>
        <w:t xml:space="preserve"> (village de la commune de Namissiguima)</w:t>
      </w:r>
      <w:r w:rsidRPr="00627E21">
        <w:t xml:space="preserve"> lors de mon terrain de master. </w:t>
      </w:r>
    </w:p>
  </w:footnote>
  <w:footnote w:id="3">
    <w:p w14:paraId="6F34F1D7" w14:textId="77777777" w:rsidR="004F6420" w:rsidRPr="00EE2A7A" w:rsidRDefault="004F6420" w:rsidP="00B56BFF">
      <w:pPr>
        <w:pStyle w:val="Notedebasdepage"/>
        <w:jc w:val="both"/>
      </w:pPr>
      <w:r w:rsidRPr="00EE2A7A">
        <w:rPr>
          <w:rStyle w:val="Appelnotedebasdep"/>
        </w:rPr>
        <w:footnoteRef/>
      </w:r>
      <w:r w:rsidRPr="00EE2A7A">
        <w:t xml:space="preserve"> Entretien du 21/08/2021 auprès des femmes de Namissiguima.</w:t>
      </w:r>
      <w:r>
        <w:t xml:space="preserve"> </w:t>
      </w:r>
    </w:p>
  </w:footnote>
  <w:footnote w:id="4">
    <w:p w14:paraId="5D2EBEB6" w14:textId="77777777" w:rsidR="004F6420" w:rsidRPr="00EE2A7A" w:rsidRDefault="004F6420" w:rsidP="00B56BFF">
      <w:pPr>
        <w:pStyle w:val="Notedebasdepage"/>
        <w:jc w:val="both"/>
      </w:pPr>
      <w:r w:rsidRPr="00EE2A7A">
        <w:rPr>
          <w:rStyle w:val="Appelnotedebasdep"/>
        </w:rPr>
        <w:footnoteRef/>
      </w:r>
      <w:r w:rsidRPr="00EE2A7A">
        <w:t xml:space="preserve"> Propos recueilli à l’issu d’un entretien le 23/03/2019.</w:t>
      </w:r>
    </w:p>
  </w:footnote>
  <w:footnote w:id="5">
    <w:p w14:paraId="655744D3" w14:textId="77777777" w:rsidR="004F6420" w:rsidRPr="00D74263" w:rsidRDefault="004F6420" w:rsidP="00B56BFF">
      <w:pPr>
        <w:pStyle w:val="Notedebasdepage"/>
        <w:jc w:val="both"/>
      </w:pPr>
      <w:r w:rsidRPr="00D74263">
        <w:rPr>
          <w:rStyle w:val="Appelnotedebasdep"/>
        </w:rPr>
        <w:footnoteRef/>
      </w:r>
      <w:r w:rsidRPr="00D74263">
        <w:t xml:space="preserve"> Entretien du 27/08/2021 auprès d’un jeune orpailleur à Wagaye. </w:t>
      </w:r>
    </w:p>
  </w:footnote>
  <w:footnote w:id="6">
    <w:p w14:paraId="5FF84464" w14:textId="77777777" w:rsidR="004F6420" w:rsidRPr="00EE0EA8" w:rsidRDefault="004F6420" w:rsidP="00B56BFF">
      <w:pPr>
        <w:pStyle w:val="Notedebasdepage"/>
        <w:jc w:val="both"/>
      </w:pPr>
      <w:r w:rsidRPr="00EE0EA8">
        <w:rPr>
          <w:rStyle w:val="Appelnotedebasdep"/>
        </w:rPr>
        <w:footnoteRef/>
      </w:r>
      <w:r w:rsidRPr="00EE0EA8">
        <w:t xml:space="preserve"> Témoignage d’une jeune femme de Ramatoulaye le 21/08/2021. </w:t>
      </w:r>
    </w:p>
  </w:footnote>
  <w:footnote w:id="7">
    <w:p w14:paraId="5264A631" w14:textId="77777777" w:rsidR="004F6420" w:rsidRPr="00FB410E" w:rsidRDefault="004F6420" w:rsidP="00B56BFF">
      <w:pPr>
        <w:pStyle w:val="Notedebasdepage"/>
        <w:jc w:val="both"/>
      </w:pPr>
      <w:r w:rsidRPr="00FB410E">
        <w:rPr>
          <w:rStyle w:val="Appelnotedebasdep"/>
        </w:rPr>
        <w:footnoteRef/>
      </w:r>
      <w:r w:rsidRPr="00FB410E">
        <w:t xml:space="preserve"> Témoignage d’une vieille femme de Namissiguima racontant expressément son vécu lors d’un entretien le 2/08/2021.</w:t>
      </w:r>
    </w:p>
  </w:footnote>
  <w:footnote w:id="8">
    <w:p w14:paraId="7A4874EC" w14:textId="77777777" w:rsidR="004F6420" w:rsidRDefault="004F6420">
      <w:pPr>
        <w:pStyle w:val="Notedebasdepage"/>
      </w:pPr>
      <w:r>
        <w:rPr>
          <w:rStyle w:val="Appelnotedebasdep"/>
        </w:rPr>
        <w:footnoteRef/>
      </w:r>
      <w:r>
        <w:t xml:space="preserve"> Les paries bitumées de la voie concernent que les sections traversant les villages.</w:t>
      </w:r>
    </w:p>
  </w:footnote>
  <w:footnote w:id="9">
    <w:p w14:paraId="48BA7ABE" w14:textId="77777777" w:rsidR="004F6420" w:rsidRPr="004177CB" w:rsidRDefault="004F6420" w:rsidP="00B56BFF">
      <w:pPr>
        <w:pStyle w:val="Notedebasdepage"/>
        <w:jc w:val="both"/>
      </w:pPr>
      <w:r w:rsidRPr="004177CB">
        <w:rPr>
          <w:rStyle w:val="Appelnotedebasdep"/>
        </w:rPr>
        <w:footnoteRef/>
      </w:r>
      <w:r w:rsidRPr="004177CB">
        <w:t xml:space="preserve"> Entretien auprès d’un responsable administratif villageois de Tougou le 23/08/2021. </w:t>
      </w:r>
    </w:p>
  </w:footnote>
  <w:footnote w:id="10">
    <w:p w14:paraId="3503B25A" w14:textId="77777777" w:rsidR="004F6420" w:rsidRPr="004177CB" w:rsidRDefault="004F6420" w:rsidP="00B56BFF">
      <w:pPr>
        <w:pStyle w:val="Notedebasdepage"/>
        <w:jc w:val="both"/>
      </w:pPr>
      <w:r w:rsidRPr="004177CB">
        <w:rPr>
          <w:rStyle w:val="Appelnotedebasdep"/>
        </w:rPr>
        <w:footnoteRef/>
      </w:r>
      <w:r w:rsidRPr="004177CB">
        <w:t xml:space="preserve"> Entretien avec un responsable de groupement des femmes de Namissiguima le </w:t>
      </w:r>
      <w:r>
        <w:t xml:space="preserve">21/08/2021. </w:t>
      </w:r>
    </w:p>
  </w:footnote>
  <w:footnote w:id="11">
    <w:p w14:paraId="69DDECAD" w14:textId="77777777" w:rsidR="004F6420" w:rsidRPr="0043597F" w:rsidRDefault="004F6420" w:rsidP="00B56BFF">
      <w:pPr>
        <w:pStyle w:val="Notedebasdepage"/>
        <w:jc w:val="both"/>
      </w:pPr>
      <w:r w:rsidRPr="0043597F">
        <w:rPr>
          <w:rStyle w:val="Appelnotedebasdep"/>
        </w:rPr>
        <w:footnoteRef/>
      </w:r>
      <w:r w:rsidRPr="0043597F">
        <w:t xml:space="preserve"> Témoignage d’un vieux septuagénaire de Nogo lors d’un entretien le  </w:t>
      </w:r>
    </w:p>
  </w:footnote>
  <w:footnote w:id="12">
    <w:p w14:paraId="01CD9BB8" w14:textId="77777777" w:rsidR="004F6420" w:rsidRPr="0043597F" w:rsidRDefault="004F6420" w:rsidP="00B56BFF">
      <w:pPr>
        <w:pStyle w:val="Notedebasdepage"/>
        <w:jc w:val="both"/>
      </w:pPr>
      <w:r w:rsidRPr="0043597F">
        <w:rPr>
          <w:rStyle w:val="Appelnotedebasdep"/>
        </w:rPr>
        <w:footnoteRef/>
      </w:r>
      <w:r w:rsidRPr="0043597F">
        <w:t xml:space="preserve"> Propos recueilli lors d’un entretien avec un agent de santé le 24/08/2021. </w:t>
      </w:r>
    </w:p>
  </w:footnote>
  <w:footnote w:id="13">
    <w:p w14:paraId="47DB806A" w14:textId="77777777" w:rsidR="004F6420" w:rsidRPr="000B3BDF" w:rsidRDefault="004F6420" w:rsidP="00B56BFF">
      <w:pPr>
        <w:pStyle w:val="Notedebasdepage"/>
        <w:jc w:val="both"/>
      </w:pPr>
      <w:r w:rsidRPr="000B3BDF">
        <w:rPr>
          <w:rStyle w:val="Appelnotedebasdep"/>
        </w:rPr>
        <w:footnoteRef/>
      </w:r>
      <w:r w:rsidRPr="000B3BDF">
        <w:t xml:space="preserve"> Propos recueilli le 25/08/2021 à Nogo. </w:t>
      </w:r>
    </w:p>
  </w:footnote>
  <w:footnote w:id="14">
    <w:p w14:paraId="4ADA408B" w14:textId="77777777" w:rsidR="004F6420" w:rsidRPr="000B3BDF" w:rsidRDefault="004F6420" w:rsidP="00B56BFF">
      <w:pPr>
        <w:pStyle w:val="Notedebasdepage"/>
        <w:jc w:val="both"/>
      </w:pPr>
      <w:r w:rsidRPr="000B3BDF">
        <w:rPr>
          <w:rStyle w:val="Appelnotedebasdep"/>
        </w:rPr>
        <w:footnoteRef/>
      </w:r>
      <w:r w:rsidRPr="000B3BDF">
        <w:t xml:space="preserve"> Témoignage d’un habitant de Nogo le 25/08/2021. </w:t>
      </w:r>
    </w:p>
  </w:footnote>
  <w:footnote w:id="15">
    <w:p w14:paraId="31EB03C4" w14:textId="77777777" w:rsidR="004F6420" w:rsidRPr="0029041D" w:rsidRDefault="004F6420" w:rsidP="00BA01EF">
      <w:pPr>
        <w:pStyle w:val="Notedebasdepage"/>
        <w:jc w:val="both"/>
      </w:pPr>
      <w:r w:rsidRPr="0029041D">
        <w:rPr>
          <w:rStyle w:val="Appelnotedebasdep"/>
        </w:rPr>
        <w:footnoteRef/>
      </w:r>
      <w:r w:rsidRPr="0029041D">
        <w:t xml:space="preserve"> Propos à l’issu d’un entretien avec un responsable administratif villageois de Boulouga le 27/08/2021.</w:t>
      </w:r>
    </w:p>
  </w:footnote>
  <w:footnote w:id="16">
    <w:p w14:paraId="1FFC45EE" w14:textId="77777777" w:rsidR="004F6420" w:rsidRDefault="004F6420" w:rsidP="00D0202F">
      <w:pPr>
        <w:pStyle w:val="Notedebasdepage"/>
        <w:jc w:val="both"/>
      </w:pPr>
      <w:r>
        <w:rPr>
          <w:rStyle w:val="Appelnotedebasdep"/>
        </w:rPr>
        <w:footnoteRef/>
      </w:r>
      <w:r>
        <w:t xml:space="preserve"> Entretien avec un paysan à Rim le 21/08/2021. </w:t>
      </w:r>
    </w:p>
  </w:footnote>
  <w:footnote w:id="17">
    <w:p w14:paraId="2C137921" w14:textId="77777777" w:rsidR="004F6420" w:rsidRDefault="004F6420" w:rsidP="007724DC">
      <w:pPr>
        <w:pStyle w:val="Notedebasdepage"/>
        <w:jc w:val="both"/>
      </w:pPr>
      <w:r>
        <w:rPr>
          <w:rStyle w:val="Appelnotedebasdep"/>
        </w:rPr>
        <w:footnoteRef/>
      </w:r>
      <w:r>
        <w:t xml:space="preserve">  Sur une population 64813 hab./km² en 2020 pour 139 forages fonctionnels existants, le nombre d’habitants par forage fonctionnel est de 466,28. Ce qui est au-dessus de la norme de 300 personnes par forage. Sur les 34 villages que compte la commune, seulement 10 villages sont dans la norme (résultat de l’analyse des données fournies par l’administration de la mairie).</w:t>
      </w:r>
    </w:p>
  </w:footnote>
  <w:footnote w:id="18">
    <w:p w14:paraId="021AAD46" w14:textId="77777777" w:rsidR="004F6420" w:rsidRPr="00B77CE9" w:rsidRDefault="004F6420" w:rsidP="007724DC">
      <w:pPr>
        <w:pStyle w:val="Notedebasdepage"/>
        <w:jc w:val="both"/>
      </w:pPr>
      <w:r w:rsidRPr="00B77CE9">
        <w:rPr>
          <w:rStyle w:val="Appelnotedebasdep"/>
        </w:rPr>
        <w:footnoteRef/>
      </w:r>
      <w:r w:rsidRPr="00B77CE9">
        <w:t xml:space="preserve"> Propos recueillis le 21/08/2021 à Rim. </w:t>
      </w:r>
    </w:p>
  </w:footnote>
  <w:footnote w:id="19">
    <w:p w14:paraId="54761871" w14:textId="77777777" w:rsidR="004F6420" w:rsidRDefault="004F6420" w:rsidP="00E976B7">
      <w:pPr>
        <w:pStyle w:val="Notedebasdepage"/>
      </w:pPr>
      <w:r>
        <w:rPr>
          <w:rStyle w:val="Appelnotedebasdep"/>
        </w:rPr>
        <w:footnoteRef/>
      </w:r>
      <w:r>
        <w:t xml:space="preserve"> Propos recueilli au cours d’un entretien avec un ancien orpailleur le 21/01/2021 à Rim.</w:t>
      </w:r>
    </w:p>
  </w:footnote>
  <w:footnote w:id="20">
    <w:p w14:paraId="519481DE" w14:textId="77777777" w:rsidR="004F6420" w:rsidRPr="00941FAF" w:rsidRDefault="004F6420" w:rsidP="00833D0D">
      <w:pPr>
        <w:pStyle w:val="Notedebasdepage"/>
        <w:jc w:val="both"/>
      </w:pPr>
      <w:r w:rsidRPr="00941FAF">
        <w:rPr>
          <w:rStyle w:val="Appelnotedebasdep"/>
        </w:rPr>
        <w:footnoteRef/>
      </w:r>
      <w:r w:rsidRPr="00941FAF">
        <w:t xml:space="preserve">  Propos recueilli lors d’un entretien le 21/08/2021.</w:t>
      </w:r>
    </w:p>
  </w:footnote>
  <w:footnote w:id="21">
    <w:p w14:paraId="4946F1D2" w14:textId="77777777" w:rsidR="004F6420" w:rsidRDefault="004F6420" w:rsidP="009870EB">
      <w:pPr>
        <w:pStyle w:val="Notedebasdepage"/>
      </w:pPr>
      <w:r>
        <w:rPr>
          <w:rStyle w:val="Appelnotedebasdep"/>
        </w:rPr>
        <w:footnoteRef/>
      </w:r>
      <w:r>
        <w:t xml:space="preserve"> ORCADE, 2021, Rapport d’étude et de définition de stratégie de plaidoyer pour une meilleure capture de la rente minière au Burkina Faso, 58p.</w:t>
      </w:r>
    </w:p>
  </w:footnote>
  <w:footnote w:id="22">
    <w:p w14:paraId="41B7ECC4" w14:textId="77777777" w:rsidR="004F6420" w:rsidRDefault="004F6420" w:rsidP="00834329">
      <w:pPr>
        <w:pStyle w:val="Notedebasdepage"/>
      </w:pPr>
      <w:r>
        <w:rPr>
          <w:rStyle w:val="Appelnotedebasdep"/>
        </w:rPr>
        <w:footnoteRef/>
      </w:r>
      <w:r>
        <w:t xml:space="preserve">   Propos recueillis le 18/08/2021 auprès d’un CVD. </w:t>
      </w:r>
    </w:p>
  </w:footnote>
  <w:footnote w:id="23">
    <w:p w14:paraId="4802EF1F" w14:textId="77777777" w:rsidR="004F6420" w:rsidRPr="00C21590" w:rsidRDefault="004F6420" w:rsidP="002C728A">
      <w:pPr>
        <w:pStyle w:val="Notedebasdepage"/>
        <w:jc w:val="both"/>
      </w:pPr>
      <w:r w:rsidRPr="00C21590">
        <w:rPr>
          <w:rStyle w:val="Appelnotedebasdep"/>
        </w:rPr>
        <w:footnoteRef/>
      </w:r>
      <w:r w:rsidRPr="00C21590">
        <w:t xml:space="preserve"> Propos recueilli auprès d’un responsable administratif villageois le 20/08/2021.</w:t>
      </w:r>
    </w:p>
  </w:footnote>
  <w:footnote w:id="24">
    <w:p w14:paraId="339C62E3" w14:textId="77777777" w:rsidR="004F6420" w:rsidRPr="0039163D" w:rsidRDefault="004F6420" w:rsidP="002C728A">
      <w:pPr>
        <w:pStyle w:val="Notedebasdepage"/>
        <w:jc w:val="both"/>
      </w:pPr>
      <w:r w:rsidRPr="0039163D">
        <w:rPr>
          <w:rStyle w:val="Appelnotedebasdep"/>
        </w:rPr>
        <w:footnoteRef/>
      </w:r>
      <w:r w:rsidRPr="0039163D">
        <w:t xml:space="preserve"> Propos recueilli à l’issu d’un entretien le 20/08/2021.</w:t>
      </w:r>
    </w:p>
  </w:footnote>
  <w:footnote w:id="25">
    <w:p w14:paraId="118A6427" w14:textId="77777777" w:rsidR="004F6420" w:rsidRPr="00901E2A" w:rsidRDefault="004F6420" w:rsidP="00272894">
      <w:pPr>
        <w:pStyle w:val="Notedebasdepage"/>
        <w:jc w:val="both"/>
      </w:pPr>
      <w:r w:rsidRPr="00901E2A">
        <w:rPr>
          <w:rStyle w:val="Appelnotedebasdep"/>
        </w:rPr>
        <w:footnoteRef/>
      </w:r>
      <w:r w:rsidRPr="00901E2A">
        <w:t xml:space="preserve">Propos recueilli lors d’un entretien avec un président CVD le 18/08/2021. </w:t>
      </w:r>
    </w:p>
  </w:footnote>
  <w:footnote w:id="26">
    <w:p w14:paraId="0530DCCD" w14:textId="77777777" w:rsidR="004F6420" w:rsidRDefault="004F6420" w:rsidP="00C939DF">
      <w:pPr>
        <w:pStyle w:val="Notedebasdepage"/>
        <w:jc w:val="both"/>
      </w:pPr>
      <w:r>
        <w:rPr>
          <w:rStyle w:val="Appelnotedebasdep"/>
        </w:rPr>
        <w:footnoteRef/>
      </w:r>
      <w:r>
        <w:t xml:space="preserve"> Propos tenus par un CVD lors d’un entretien le 24/08/2021.</w:t>
      </w:r>
    </w:p>
  </w:footnote>
  <w:footnote w:id="27">
    <w:p w14:paraId="3E935387" w14:textId="77777777" w:rsidR="004F6420" w:rsidRDefault="004F6420" w:rsidP="00CF1D1C">
      <w:pPr>
        <w:pStyle w:val="Notedebasdepage"/>
      </w:pPr>
      <w:r>
        <w:rPr>
          <w:rStyle w:val="Appelnotedebasdep"/>
        </w:rPr>
        <w:footnoteRef/>
      </w:r>
      <w:r>
        <w:t xml:space="preserve"> Propos recueillis à lors d’un focus groupe à Namissiguima le 27/08/2021. </w:t>
      </w:r>
    </w:p>
  </w:footnote>
  <w:footnote w:id="28">
    <w:p w14:paraId="34F83E95" w14:textId="77777777" w:rsidR="004F6420" w:rsidRPr="005715EA" w:rsidRDefault="004F6420" w:rsidP="00A22380">
      <w:pPr>
        <w:pStyle w:val="Notedebasdepage"/>
        <w:jc w:val="both"/>
      </w:pPr>
      <w:r w:rsidRPr="005715EA">
        <w:rPr>
          <w:rStyle w:val="Appelnotedebasdep"/>
        </w:rPr>
        <w:footnoteRef/>
      </w:r>
      <w:r w:rsidRPr="005715EA">
        <w:t xml:space="preserve"> Propos tirés d’un entretien le 24/08/2021 auprès d’un agent de santé de la commune de Namissiguima. </w:t>
      </w:r>
    </w:p>
  </w:footnote>
  <w:footnote w:id="29">
    <w:p w14:paraId="32859A1E" w14:textId="77777777" w:rsidR="004F6420" w:rsidRPr="005715EA" w:rsidRDefault="004F6420" w:rsidP="00462292">
      <w:pPr>
        <w:pStyle w:val="Notedebasdepage"/>
        <w:jc w:val="both"/>
      </w:pPr>
      <w:r w:rsidRPr="005715EA">
        <w:rPr>
          <w:rStyle w:val="Appelnotedebasdep"/>
        </w:rPr>
        <w:footnoteRef/>
      </w:r>
      <w:r w:rsidRPr="005715EA">
        <w:t xml:space="preserve"> Ce terme est inspiré d’Almeida </w:t>
      </w:r>
      <w:r>
        <w:t>(</w:t>
      </w:r>
      <w:r w:rsidRPr="005715EA">
        <w:t>2006</w:t>
      </w:r>
      <w:r>
        <w:t>)</w:t>
      </w:r>
      <w:r w:rsidRPr="005715EA">
        <w:t xml:space="preserve"> qui parle de « novélisation de l’information » </w:t>
      </w:r>
    </w:p>
  </w:footnote>
  <w:footnote w:id="30">
    <w:p w14:paraId="4A764F62" w14:textId="77777777" w:rsidR="004F6420" w:rsidRPr="00882A0B" w:rsidRDefault="004F6420" w:rsidP="00536B8E">
      <w:pPr>
        <w:pStyle w:val="Notedebasdepage"/>
        <w:jc w:val="both"/>
      </w:pPr>
      <w:r w:rsidRPr="00882A0B">
        <w:rPr>
          <w:rStyle w:val="Appelnotedebasdep"/>
        </w:rPr>
        <w:footnoteRef/>
      </w:r>
      <w:r w:rsidRPr="00882A0B">
        <w:t xml:space="preserve"> Propos recueilli au cours d’un entretien à Namissiguima le 25/08/2021. </w:t>
      </w:r>
    </w:p>
  </w:footnote>
  <w:footnote w:id="31">
    <w:p w14:paraId="37D03E51" w14:textId="77777777" w:rsidR="004F6420" w:rsidRDefault="004F6420" w:rsidP="00885736">
      <w:pPr>
        <w:pStyle w:val="Notedebasdepage"/>
        <w:jc w:val="both"/>
      </w:pPr>
      <w:r>
        <w:rPr>
          <w:rStyle w:val="Appelnotedebasdep"/>
        </w:rPr>
        <w:footnoteRef/>
      </w:r>
      <w:r>
        <w:t xml:space="preserve"> Propos recueilli le 20/08/2021 à l’issu d’un entretien avec un CVD. </w:t>
      </w:r>
    </w:p>
  </w:footnote>
  <w:footnote w:id="32">
    <w:p w14:paraId="4AF3697D" w14:textId="77777777" w:rsidR="004F6420" w:rsidRDefault="004F6420" w:rsidP="00C91866">
      <w:pPr>
        <w:pStyle w:val="Notedebasdepage"/>
        <w:jc w:val="both"/>
      </w:pPr>
      <w:r>
        <w:rPr>
          <w:rStyle w:val="Appelnotedebasdep"/>
        </w:rPr>
        <w:footnoteRef/>
      </w:r>
      <w:r>
        <w:t xml:space="preserve"> Propos issus d’un entretien du 18/08/2021 à Tougou. </w:t>
      </w:r>
    </w:p>
  </w:footnote>
  <w:footnote w:id="33">
    <w:p w14:paraId="7722C5DC" w14:textId="77777777" w:rsidR="004F6420" w:rsidRDefault="004F6420" w:rsidP="000E2862">
      <w:pPr>
        <w:pStyle w:val="Notedebasdepage"/>
        <w:jc w:val="both"/>
      </w:pPr>
      <w:r>
        <w:rPr>
          <w:rStyle w:val="Appelnotedebasdep"/>
        </w:rPr>
        <w:footnoteRef/>
      </w:r>
      <w:r>
        <w:t xml:space="preserve"> Voire annexe </w:t>
      </w:r>
    </w:p>
  </w:footnote>
  <w:footnote w:id="34">
    <w:p w14:paraId="0C0D86E1" w14:textId="77777777" w:rsidR="004F6420" w:rsidRDefault="004F6420" w:rsidP="009C3B53">
      <w:pPr>
        <w:pStyle w:val="Notedebasdepage"/>
        <w:spacing w:line="360" w:lineRule="auto"/>
        <w:jc w:val="both"/>
        <w:rPr>
          <w:sz w:val="22"/>
        </w:rPr>
      </w:pPr>
      <w:r>
        <w:rPr>
          <w:rStyle w:val="Appelnotedebasdep"/>
          <w:sz w:val="22"/>
        </w:rPr>
        <w:footnoteRef/>
      </w:r>
      <w:r>
        <w:rPr>
          <w:sz w:val="22"/>
        </w:rPr>
        <w:t xml:space="preserve"> Propos recueilli le 22/08/2021.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B"/>
    <w:multiLevelType w:val="multilevel"/>
    <w:tmpl w:val="0B540212"/>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6DE30E3"/>
    <w:multiLevelType w:val="hybridMultilevel"/>
    <w:tmpl w:val="0FAA61A2"/>
    <w:lvl w:ilvl="0" w:tplc="DA6AAF7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9843086"/>
    <w:multiLevelType w:val="multilevel"/>
    <w:tmpl w:val="5E24E4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C45574A"/>
    <w:multiLevelType w:val="multilevel"/>
    <w:tmpl w:val="DDA80842"/>
    <w:lvl w:ilvl="0">
      <w:start w:val="2"/>
      <w:numFmt w:val="decimal"/>
      <w:lvlText w:val="%1."/>
      <w:lvlJc w:val="left"/>
      <w:pPr>
        <w:ind w:left="540" w:hanging="540"/>
      </w:pPr>
      <w:rPr>
        <w:rFonts w:hint="default"/>
        <w:sz w:val="24"/>
      </w:rPr>
    </w:lvl>
    <w:lvl w:ilvl="1">
      <w:start w:val="4"/>
      <w:numFmt w:val="decimal"/>
      <w:lvlText w:val="%1.%2."/>
      <w:lvlJc w:val="left"/>
      <w:pPr>
        <w:ind w:left="540" w:hanging="54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4" w15:restartNumberingAfterBreak="0">
    <w:nsid w:val="12F1668B"/>
    <w:multiLevelType w:val="multilevel"/>
    <w:tmpl w:val="49F48B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7084F0A"/>
    <w:multiLevelType w:val="multilevel"/>
    <w:tmpl w:val="E8628612"/>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756744E"/>
    <w:multiLevelType w:val="hybridMultilevel"/>
    <w:tmpl w:val="33583FC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 w15:restartNumberingAfterBreak="0">
    <w:nsid w:val="17694E7C"/>
    <w:multiLevelType w:val="hybridMultilevel"/>
    <w:tmpl w:val="900ED8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785787D"/>
    <w:multiLevelType w:val="hybridMultilevel"/>
    <w:tmpl w:val="42AC4ABE"/>
    <w:lvl w:ilvl="0" w:tplc="D2DCFB64">
      <w:start w:val="1"/>
      <w:numFmt w:val="bullet"/>
      <w:lvlText w:val="•"/>
      <w:lvlJc w:val="left"/>
      <w:pPr>
        <w:tabs>
          <w:tab w:val="num" w:pos="720"/>
        </w:tabs>
        <w:ind w:left="720" w:hanging="360"/>
      </w:pPr>
      <w:rPr>
        <w:rFonts w:ascii="Arial" w:hAnsi="Arial" w:hint="default"/>
      </w:rPr>
    </w:lvl>
    <w:lvl w:ilvl="1" w:tplc="E84A18C4" w:tentative="1">
      <w:start w:val="1"/>
      <w:numFmt w:val="bullet"/>
      <w:lvlText w:val="•"/>
      <w:lvlJc w:val="left"/>
      <w:pPr>
        <w:tabs>
          <w:tab w:val="num" w:pos="1440"/>
        </w:tabs>
        <w:ind w:left="1440" w:hanging="360"/>
      </w:pPr>
      <w:rPr>
        <w:rFonts w:ascii="Arial" w:hAnsi="Arial" w:hint="default"/>
      </w:rPr>
    </w:lvl>
    <w:lvl w:ilvl="2" w:tplc="91BECE02" w:tentative="1">
      <w:start w:val="1"/>
      <w:numFmt w:val="bullet"/>
      <w:lvlText w:val="•"/>
      <w:lvlJc w:val="left"/>
      <w:pPr>
        <w:tabs>
          <w:tab w:val="num" w:pos="2160"/>
        </w:tabs>
        <w:ind w:left="2160" w:hanging="360"/>
      </w:pPr>
      <w:rPr>
        <w:rFonts w:ascii="Arial" w:hAnsi="Arial" w:hint="default"/>
      </w:rPr>
    </w:lvl>
    <w:lvl w:ilvl="3" w:tplc="BF023AA2" w:tentative="1">
      <w:start w:val="1"/>
      <w:numFmt w:val="bullet"/>
      <w:lvlText w:val="•"/>
      <w:lvlJc w:val="left"/>
      <w:pPr>
        <w:tabs>
          <w:tab w:val="num" w:pos="2880"/>
        </w:tabs>
        <w:ind w:left="2880" w:hanging="360"/>
      </w:pPr>
      <w:rPr>
        <w:rFonts w:ascii="Arial" w:hAnsi="Arial" w:hint="default"/>
      </w:rPr>
    </w:lvl>
    <w:lvl w:ilvl="4" w:tplc="E81E60F2" w:tentative="1">
      <w:start w:val="1"/>
      <w:numFmt w:val="bullet"/>
      <w:lvlText w:val="•"/>
      <w:lvlJc w:val="left"/>
      <w:pPr>
        <w:tabs>
          <w:tab w:val="num" w:pos="3600"/>
        </w:tabs>
        <w:ind w:left="3600" w:hanging="360"/>
      </w:pPr>
      <w:rPr>
        <w:rFonts w:ascii="Arial" w:hAnsi="Arial" w:hint="default"/>
      </w:rPr>
    </w:lvl>
    <w:lvl w:ilvl="5" w:tplc="ACDC075E" w:tentative="1">
      <w:start w:val="1"/>
      <w:numFmt w:val="bullet"/>
      <w:lvlText w:val="•"/>
      <w:lvlJc w:val="left"/>
      <w:pPr>
        <w:tabs>
          <w:tab w:val="num" w:pos="4320"/>
        </w:tabs>
        <w:ind w:left="4320" w:hanging="360"/>
      </w:pPr>
      <w:rPr>
        <w:rFonts w:ascii="Arial" w:hAnsi="Arial" w:hint="default"/>
      </w:rPr>
    </w:lvl>
    <w:lvl w:ilvl="6" w:tplc="DBC0D34E" w:tentative="1">
      <w:start w:val="1"/>
      <w:numFmt w:val="bullet"/>
      <w:lvlText w:val="•"/>
      <w:lvlJc w:val="left"/>
      <w:pPr>
        <w:tabs>
          <w:tab w:val="num" w:pos="5040"/>
        </w:tabs>
        <w:ind w:left="5040" w:hanging="360"/>
      </w:pPr>
      <w:rPr>
        <w:rFonts w:ascii="Arial" w:hAnsi="Arial" w:hint="default"/>
      </w:rPr>
    </w:lvl>
    <w:lvl w:ilvl="7" w:tplc="051672FC" w:tentative="1">
      <w:start w:val="1"/>
      <w:numFmt w:val="bullet"/>
      <w:lvlText w:val="•"/>
      <w:lvlJc w:val="left"/>
      <w:pPr>
        <w:tabs>
          <w:tab w:val="num" w:pos="5760"/>
        </w:tabs>
        <w:ind w:left="5760" w:hanging="360"/>
      </w:pPr>
      <w:rPr>
        <w:rFonts w:ascii="Arial" w:hAnsi="Arial" w:hint="default"/>
      </w:rPr>
    </w:lvl>
    <w:lvl w:ilvl="8" w:tplc="9F446D9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7E324DC"/>
    <w:multiLevelType w:val="multilevel"/>
    <w:tmpl w:val="7332A084"/>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FF410B"/>
    <w:multiLevelType w:val="hybridMultilevel"/>
    <w:tmpl w:val="187C9FC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50030A5"/>
    <w:multiLevelType w:val="multilevel"/>
    <w:tmpl w:val="A9BE75E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6362214"/>
    <w:multiLevelType w:val="hybridMultilevel"/>
    <w:tmpl w:val="076AEB96"/>
    <w:lvl w:ilvl="0" w:tplc="8536CE70">
      <w:start w:val="1"/>
      <w:numFmt w:val="decimal"/>
      <w:lvlText w:val="%1."/>
      <w:lvlJc w:val="left"/>
      <w:pPr>
        <w:tabs>
          <w:tab w:val="num" w:pos="720"/>
        </w:tabs>
        <w:ind w:left="720" w:hanging="360"/>
      </w:pPr>
      <w:rPr>
        <w:rFonts w:ascii="Times New Roman" w:eastAsiaTheme="minorHAnsi" w:hAnsi="Times New Roman" w:cs="Times New Roman" w:hint="default"/>
      </w:rPr>
    </w:lvl>
    <w:lvl w:ilvl="1" w:tplc="388A5162" w:tentative="1">
      <w:start w:val="1"/>
      <w:numFmt w:val="bullet"/>
      <w:lvlText w:val="•"/>
      <w:lvlJc w:val="left"/>
      <w:pPr>
        <w:tabs>
          <w:tab w:val="num" w:pos="1440"/>
        </w:tabs>
        <w:ind w:left="1440" w:hanging="360"/>
      </w:pPr>
      <w:rPr>
        <w:rFonts w:ascii="Arial" w:hAnsi="Arial" w:hint="default"/>
      </w:rPr>
    </w:lvl>
    <w:lvl w:ilvl="2" w:tplc="6CC2C844" w:tentative="1">
      <w:start w:val="1"/>
      <w:numFmt w:val="bullet"/>
      <w:lvlText w:val="•"/>
      <w:lvlJc w:val="left"/>
      <w:pPr>
        <w:tabs>
          <w:tab w:val="num" w:pos="2160"/>
        </w:tabs>
        <w:ind w:left="2160" w:hanging="360"/>
      </w:pPr>
      <w:rPr>
        <w:rFonts w:ascii="Arial" w:hAnsi="Arial" w:hint="default"/>
      </w:rPr>
    </w:lvl>
    <w:lvl w:ilvl="3" w:tplc="66B462DC" w:tentative="1">
      <w:start w:val="1"/>
      <w:numFmt w:val="bullet"/>
      <w:lvlText w:val="•"/>
      <w:lvlJc w:val="left"/>
      <w:pPr>
        <w:tabs>
          <w:tab w:val="num" w:pos="2880"/>
        </w:tabs>
        <w:ind w:left="2880" w:hanging="360"/>
      </w:pPr>
      <w:rPr>
        <w:rFonts w:ascii="Arial" w:hAnsi="Arial" w:hint="default"/>
      </w:rPr>
    </w:lvl>
    <w:lvl w:ilvl="4" w:tplc="F5F69C28" w:tentative="1">
      <w:start w:val="1"/>
      <w:numFmt w:val="bullet"/>
      <w:lvlText w:val="•"/>
      <w:lvlJc w:val="left"/>
      <w:pPr>
        <w:tabs>
          <w:tab w:val="num" w:pos="3600"/>
        </w:tabs>
        <w:ind w:left="3600" w:hanging="360"/>
      </w:pPr>
      <w:rPr>
        <w:rFonts w:ascii="Arial" w:hAnsi="Arial" w:hint="default"/>
      </w:rPr>
    </w:lvl>
    <w:lvl w:ilvl="5" w:tplc="507CF8AE" w:tentative="1">
      <w:start w:val="1"/>
      <w:numFmt w:val="bullet"/>
      <w:lvlText w:val="•"/>
      <w:lvlJc w:val="left"/>
      <w:pPr>
        <w:tabs>
          <w:tab w:val="num" w:pos="4320"/>
        </w:tabs>
        <w:ind w:left="4320" w:hanging="360"/>
      </w:pPr>
      <w:rPr>
        <w:rFonts w:ascii="Arial" w:hAnsi="Arial" w:hint="default"/>
      </w:rPr>
    </w:lvl>
    <w:lvl w:ilvl="6" w:tplc="CAAE001A" w:tentative="1">
      <w:start w:val="1"/>
      <w:numFmt w:val="bullet"/>
      <w:lvlText w:val="•"/>
      <w:lvlJc w:val="left"/>
      <w:pPr>
        <w:tabs>
          <w:tab w:val="num" w:pos="5040"/>
        </w:tabs>
        <w:ind w:left="5040" w:hanging="360"/>
      </w:pPr>
      <w:rPr>
        <w:rFonts w:ascii="Arial" w:hAnsi="Arial" w:hint="default"/>
      </w:rPr>
    </w:lvl>
    <w:lvl w:ilvl="7" w:tplc="3E9AEAAA" w:tentative="1">
      <w:start w:val="1"/>
      <w:numFmt w:val="bullet"/>
      <w:lvlText w:val="•"/>
      <w:lvlJc w:val="left"/>
      <w:pPr>
        <w:tabs>
          <w:tab w:val="num" w:pos="5760"/>
        </w:tabs>
        <w:ind w:left="5760" w:hanging="360"/>
      </w:pPr>
      <w:rPr>
        <w:rFonts w:ascii="Arial" w:hAnsi="Arial" w:hint="default"/>
      </w:rPr>
    </w:lvl>
    <w:lvl w:ilvl="8" w:tplc="3FA2872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AB0699B"/>
    <w:multiLevelType w:val="multilevel"/>
    <w:tmpl w:val="5D88952C"/>
    <w:lvl w:ilvl="0">
      <w:start w:val="3"/>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14" w15:restartNumberingAfterBreak="0">
    <w:nsid w:val="2FFD3112"/>
    <w:multiLevelType w:val="multilevel"/>
    <w:tmpl w:val="670A7A5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31622F3"/>
    <w:multiLevelType w:val="hybridMultilevel"/>
    <w:tmpl w:val="DC648C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B236369"/>
    <w:multiLevelType w:val="multilevel"/>
    <w:tmpl w:val="29FCF08A"/>
    <w:lvl w:ilvl="0">
      <w:start w:val="3"/>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2EB041F"/>
    <w:multiLevelType w:val="multilevel"/>
    <w:tmpl w:val="73B8D4A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15D2211"/>
    <w:multiLevelType w:val="multilevel"/>
    <w:tmpl w:val="9D7653A4"/>
    <w:lvl w:ilvl="0">
      <w:start w:val="1"/>
      <w:numFmt w:val="upperRoman"/>
      <w:lvlText w:val="%1."/>
      <w:lvlJc w:val="left"/>
      <w:pPr>
        <w:ind w:left="1080" w:hanging="720"/>
      </w:pPr>
    </w:lvl>
    <w:lvl w:ilvl="1">
      <w:start w:val="1"/>
      <w:numFmt w:val="decimal"/>
      <w:isLgl/>
      <w:lvlText w:val="%1.%2."/>
      <w:lvlJc w:val="left"/>
      <w:pPr>
        <w:ind w:left="720" w:hanging="360"/>
      </w:pPr>
      <w:rPr>
        <w:strike w:val="0"/>
        <w:dstrike w:val="0"/>
        <w:color w:val="auto"/>
        <w:u w:val="none"/>
        <w:effect w:val="none"/>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9" w15:restartNumberingAfterBreak="0">
    <w:nsid w:val="56A41195"/>
    <w:multiLevelType w:val="multilevel"/>
    <w:tmpl w:val="8C08B37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BC26C42"/>
    <w:multiLevelType w:val="hybridMultilevel"/>
    <w:tmpl w:val="247E80F0"/>
    <w:lvl w:ilvl="0" w:tplc="C1F45E78">
      <w:start w:val="1"/>
      <w:numFmt w:val="decimal"/>
      <w:lvlText w:val="%1."/>
      <w:lvlJc w:val="left"/>
      <w:pPr>
        <w:ind w:left="720" w:hanging="360"/>
      </w:pPr>
    </w:lvl>
    <w:lvl w:ilvl="1" w:tplc="F13C2FEE">
      <w:start w:val="120"/>
      <w:numFmt w:val="decimal"/>
      <w:lvlText w:val="%2"/>
      <w:lvlJc w:val="left"/>
      <w:pPr>
        <w:ind w:left="1681" w:hanging="405"/>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600B43F7"/>
    <w:multiLevelType w:val="hybridMultilevel"/>
    <w:tmpl w:val="4DD452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6592439"/>
    <w:multiLevelType w:val="multilevel"/>
    <w:tmpl w:val="9D7653A4"/>
    <w:lvl w:ilvl="0">
      <w:start w:val="1"/>
      <w:numFmt w:val="upperRoman"/>
      <w:lvlText w:val="%1."/>
      <w:lvlJc w:val="left"/>
      <w:pPr>
        <w:ind w:left="1080" w:hanging="720"/>
      </w:pPr>
    </w:lvl>
    <w:lvl w:ilvl="1">
      <w:start w:val="1"/>
      <w:numFmt w:val="decimal"/>
      <w:isLgl/>
      <w:lvlText w:val="%1.%2."/>
      <w:lvlJc w:val="left"/>
      <w:pPr>
        <w:ind w:left="720" w:hanging="360"/>
      </w:pPr>
      <w:rPr>
        <w:strike w:val="0"/>
        <w:dstrike w:val="0"/>
        <w:color w:val="auto"/>
        <w:u w:val="none"/>
        <w:effect w:val="none"/>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3" w15:restartNumberingAfterBreak="0">
    <w:nsid w:val="69401B3B"/>
    <w:multiLevelType w:val="hybridMultilevel"/>
    <w:tmpl w:val="ACB2DAB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CE670A7"/>
    <w:multiLevelType w:val="hybridMultilevel"/>
    <w:tmpl w:val="318AF59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DFB0863"/>
    <w:multiLevelType w:val="multilevel"/>
    <w:tmpl w:val="BBCC25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FB37C4E"/>
    <w:multiLevelType w:val="multilevel"/>
    <w:tmpl w:val="145ECC9A"/>
    <w:lvl w:ilvl="0">
      <w:start w:val="3"/>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27" w15:restartNumberingAfterBreak="0">
    <w:nsid w:val="7D475CC4"/>
    <w:multiLevelType w:val="hybridMultilevel"/>
    <w:tmpl w:val="3DC88DE4"/>
    <w:lvl w:ilvl="0" w:tplc="D72E90FA">
      <w:start w:val="1"/>
      <w:numFmt w:val="decimal"/>
      <w:lvlText w:val="%1."/>
      <w:lvlJc w:val="left"/>
      <w:pPr>
        <w:tabs>
          <w:tab w:val="num" w:pos="720"/>
        </w:tabs>
        <w:ind w:left="720" w:hanging="360"/>
      </w:pPr>
      <w:rPr>
        <w:rFonts w:ascii="Times New Roman" w:eastAsiaTheme="minorHAnsi" w:hAnsi="Times New Roman" w:cs="Times New Roman" w:hint="default"/>
      </w:rPr>
    </w:lvl>
    <w:lvl w:ilvl="1" w:tplc="63E23058" w:tentative="1">
      <w:start w:val="1"/>
      <w:numFmt w:val="bullet"/>
      <w:lvlText w:val="•"/>
      <w:lvlJc w:val="left"/>
      <w:pPr>
        <w:tabs>
          <w:tab w:val="num" w:pos="1440"/>
        </w:tabs>
        <w:ind w:left="1440" w:hanging="360"/>
      </w:pPr>
      <w:rPr>
        <w:rFonts w:ascii="Arial" w:hAnsi="Arial" w:hint="default"/>
      </w:rPr>
    </w:lvl>
    <w:lvl w:ilvl="2" w:tplc="EBF827CA" w:tentative="1">
      <w:start w:val="1"/>
      <w:numFmt w:val="bullet"/>
      <w:lvlText w:val="•"/>
      <w:lvlJc w:val="left"/>
      <w:pPr>
        <w:tabs>
          <w:tab w:val="num" w:pos="2160"/>
        </w:tabs>
        <w:ind w:left="2160" w:hanging="360"/>
      </w:pPr>
      <w:rPr>
        <w:rFonts w:ascii="Arial" w:hAnsi="Arial" w:hint="default"/>
      </w:rPr>
    </w:lvl>
    <w:lvl w:ilvl="3" w:tplc="F6A6EC04" w:tentative="1">
      <w:start w:val="1"/>
      <w:numFmt w:val="bullet"/>
      <w:lvlText w:val="•"/>
      <w:lvlJc w:val="left"/>
      <w:pPr>
        <w:tabs>
          <w:tab w:val="num" w:pos="2880"/>
        </w:tabs>
        <w:ind w:left="2880" w:hanging="360"/>
      </w:pPr>
      <w:rPr>
        <w:rFonts w:ascii="Arial" w:hAnsi="Arial" w:hint="default"/>
      </w:rPr>
    </w:lvl>
    <w:lvl w:ilvl="4" w:tplc="D70EBADE" w:tentative="1">
      <w:start w:val="1"/>
      <w:numFmt w:val="bullet"/>
      <w:lvlText w:val="•"/>
      <w:lvlJc w:val="left"/>
      <w:pPr>
        <w:tabs>
          <w:tab w:val="num" w:pos="3600"/>
        </w:tabs>
        <w:ind w:left="3600" w:hanging="360"/>
      </w:pPr>
      <w:rPr>
        <w:rFonts w:ascii="Arial" w:hAnsi="Arial" w:hint="default"/>
      </w:rPr>
    </w:lvl>
    <w:lvl w:ilvl="5" w:tplc="488C78BE" w:tentative="1">
      <w:start w:val="1"/>
      <w:numFmt w:val="bullet"/>
      <w:lvlText w:val="•"/>
      <w:lvlJc w:val="left"/>
      <w:pPr>
        <w:tabs>
          <w:tab w:val="num" w:pos="4320"/>
        </w:tabs>
        <w:ind w:left="4320" w:hanging="360"/>
      </w:pPr>
      <w:rPr>
        <w:rFonts w:ascii="Arial" w:hAnsi="Arial" w:hint="default"/>
      </w:rPr>
    </w:lvl>
    <w:lvl w:ilvl="6" w:tplc="9DCACC8A" w:tentative="1">
      <w:start w:val="1"/>
      <w:numFmt w:val="bullet"/>
      <w:lvlText w:val="•"/>
      <w:lvlJc w:val="left"/>
      <w:pPr>
        <w:tabs>
          <w:tab w:val="num" w:pos="5040"/>
        </w:tabs>
        <w:ind w:left="5040" w:hanging="360"/>
      </w:pPr>
      <w:rPr>
        <w:rFonts w:ascii="Arial" w:hAnsi="Arial" w:hint="default"/>
      </w:rPr>
    </w:lvl>
    <w:lvl w:ilvl="7" w:tplc="621C49B6" w:tentative="1">
      <w:start w:val="1"/>
      <w:numFmt w:val="bullet"/>
      <w:lvlText w:val="•"/>
      <w:lvlJc w:val="left"/>
      <w:pPr>
        <w:tabs>
          <w:tab w:val="num" w:pos="5760"/>
        </w:tabs>
        <w:ind w:left="5760" w:hanging="360"/>
      </w:pPr>
      <w:rPr>
        <w:rFonts w:ascii="Arial" w:hAnsi="Arial" w:hint="default"/>
      </w:rPr>
    </w:lvl>
    <w:lvl w:ilvl="8" w:tplc="60121D4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D627276"/>
    <w:multiLevelType w:val="multilevel"/>
    <w:tmpl w:val="9D7653A4"/>
    <w:lvl w:ilvl="0">
      <w:start w:val="1"/>
      <w:numFmt w:val="upperRoman"/>
      <w:lvlText w:val="%1."/>
      <w:lvlJc w:val="left"/>
      <w:pPr>
        <w:ind w:left="1080" w:hanging="720"/>
      </w:pPr>
    </w:lvl>
    <w:lvl w:ilvl="1">
      <w:start w:val="1"/>
      <w:numFmt w:val="decimal"/>
      <w:isLgl/>
      <w:lvlText w:val="%1.%2."/>
      <w:lvlJc w:val="left"/>
      <w:pPr>
        <w:ind w:left="720" w:hanging="360"/>
      </w:pPr>
      <w:rPr>
        <w:strike w:val="0"/>
        <w:dstrike w:val="0"/>
        <w:color w:val="auto"/>
        <w:u w:val="none"/>
        <w:effect w:val="none"/>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num w:numId="1" w16cid:durableId="1146123812">
    <w:abstractNumId w:val="25"/>
  </w:num>
  <w:num w:numId="2" w16cid:durableId="1502575485">
    <w:abstractNumId w:val="19"/>
  </w:num>
  <w:num w:numId="3" w16cid:durableId="1702633596">
    <w:abstractNumId w:val="5"/>
  </w:num>
  <w:num w:numId="4" w16cid:durableId="1856382709">
    <w:abstractNumId w:val="23"/>
  </w:num>
  <w:num w:numId="5" w16cid:durableId="1846824087">
    <w:abstractNumId w:val="21"/>
  </w:num>
  <w:num w:numId="6" w16cid:durableId="959843777">
    <w:abstractNumId w:val="6"/>
  </w:num>
  <w:num w:numId="7" w16cid:durableId="15295604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0839458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9904584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85085616">
    <w:abstractNumId w:val="17"/>
  </w:num>
  <w:num w:numId="11" w16cid:durableId="1512839791">
    <w:abstractNumId w:val="9"/>
  </w:num>
  <w:num w:numId="12" w16cid:durableId="1302421429">
    <w:abstractNumId w:val="1"/>
  </w:num>
  <w:num w:numId="13" w16cid:durableId="1296444062">
    <w:abstractNumId w:val="11"/>
  </w:num>
  <w:num w:numId="14" w16cid:durableId="1182820524">
    <w:abstractNumId w:val="0"/>
  </w:num>
  <w:num w:numId="15" w16cid:durableId="701983027">
    <w:abstractNumId w:val="10"/>
  </w:num>
  <w:num w:numId="16" w16cid:durableId="1992447217">
    <w:abstractNumId w:val="28"/>
  </w:num>
  <w:num w:numId="17" w16cid:durableId="255211586">
    <w:abstractNumId w:val="3"/>
  </w:num>
  <w:num w:numId="18" w16cid:durableId="1800755994">
    <w:abstractNumId w:val="13"/>
  </w:num>
  <w:num w:numId="19" w16cid:durableId="1409032544">
    <w:abstractNumId w:val="26"/>
  </w:num>
  <w:num w:numId="20" w16cid:durableId="2121220763">
    <w:abstractNumId w:val="16"/>
  </w:num>
  <w:num w:numId="21" w16cid:durableId="369768367">
    <w:abstractNumId w:val="14"/>
  </w:num>
  <w:num w:numId="22" w16cid:durableId="1043015949">
    <w:abstractNumId w:val="24"/>
  </w:num>
  <w:num w:numId="23" w16cid:durableId="554507269">
    <w:abstractNumId w:val="20"/>
    <w:lvlOverride w:ilvl="0">
      <w:startOverride w:val="1"/>
    </w:lvlOverride>
    <w:lvlOverride w:ilvl="1">
      <w:startOverride w:val="12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020036549">
    <w:abstractNumId w:val="15"/>
  </w:num>
  <w:num w:numId="25" w16cid:durableId="2060126754">
    <w:abstractNumId w:val="7"/>
  </w:num>
  <w:num w:numId="26" w16cid:durableId="1223372412">
    <w:abstractNumId w:val="8"/>
  </w:num>
  <w:num w:numId="27" w16cid:durableId="539705958">
    <w:abstractNumId w:val="12"/>
  </w:num>
  <w:num w:numId="28" w16cid:durableId="334655301">
    <w:abstractNumId w:val="27"/>
  </w:num>
  <w:num w:numId="29" w16cid:durableId="1549801358">
    <w:abstractNumId w:val="4"/>
  </w:num>
  <w:num w:numId="30" w16cid:durableId="12323482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F58"/>
    <w:rsid w:val="00004F70"/>
    <w:rsid w:val="00006C5B"/>
    <w:rsid w:val="00011294"/>
    <w:rsid w:val="00015A8A"/>
    <w:rsid w:val="00020558"/>
    <w:rsid w:val="000223CF"/>
    <w:rsid w:val="00027846"/>
    <w:rsid w:val="00030DFE"/>
    <w:rsid w:val="000371C5"/>
    <w:rsid w:val="000432B2"/>
    <w:rsid w:val="00045905"/>
    <w:rsid w:val="00045DA5"/>
    <w:rsid w:val="00047FB6"/>
    <w:rsid w:val="00051B59"/>
    <w:rsid w:val="00053E89"/>
    <w:rsid w:val="000547D5"/>
    <w:rsid w:val="00063439"/>
    <w:rsid w:val="0006469B"/>
    <w:rsid w:val="00064B9B"/>
    <w:rsid w:val="00066E9D"/>
    <w:rsid w:val="00067223"/>
    <w:rsid w:val="000703E7"/>
    <w:rsid w:val="00070547"/>
    <w:rsid w:val="0007655B"/>
    <w:rsid w:val="000908EE"/>
    <w:rsid w:val="000A3D9A"/>
    <w:rsid w:val="000A7497"/>
    <w:rsid w:val="000B0D0D"/>
    <w:rsid w:val="000B3BDF"/>
    <w:rsid w:val="000B6B8D"/>
    <w:rsid w:val="000B7476"/>
    <w:rsid w:val="000D3FAF"/>
    <w:rsid w:val="000E0DCC"/>
    <w:rsid w:val="000E2862"/>
    <w:rsid w:val="000F1ECC"/>
    <w:rsid w:val="000F3CF3"/>
    <w:rsid w:val="000F3FAF"/>
    <w:rsid w:val="00111333"/>
    <w:rsid w:val="00112F11"/>
    <w:rsid w:val="00121719"/>
    <w:rsid w:val="00122826"/>
    <w:rsid w:val="0012365E"/>
    <w:rsid w:val="00123ADF"/>
    <w:rsid w:val="00124987"/>
    <w:rsid w:val="00126953"/>
    <w:rsid w:val="00137E3B"/>
    <w:rsid w:val="00144D51"/>
    <w:rsid w:val="001542DE"/>
    <w:rsid w:val="00154425"/>
    <w:rsid w:val="00156669"/>
    <w:rsid w:val="001642AF"/>
    <w:rsid w:val="001725B0"/>
    <w:rsid w:val="001741F3"/>
    <w:rsid w:val="0017617F"/>
    <w:rsid w:val="001776E1"/>
    <w:rsid w:val="00195A2D"/>
    <w:rsid w:val="001A1920"/>
    <w:rsid w:val="001B12F7"/>
    <w:rsid w:val="001B53D1"/>
    <w:rsid w:val="001C4503"/>
    <w:rsid w:val="001D24DA"/>
    <w:rsid w:val="001E2F22"/>
    <w:rsid w:val="001F4307"/>
    <w:rsid w:val="00200E27"/>
    <w:rsid w:val="00210537"/>
    <w:rsid w:val="0022066F"/>
    <w:rsid w:val="00254963"/>
    <w:rsid w:val="0026169C"/>
    <w:rsid w:val="00261C4C"/>
    <w:rsid w:val="00264BF6"/>
    <w:rsid w:val="00272894"/>
    <w:rsid w:val="00283F76"/>
    <w:rsid w:val="00294BFD"/>
    <w:rsid w:val="0029632C"/>
    <w:rsid w:val="002A0176"/>
    <w:rsid w:val="002A1435"/>
    <w:rsid w:val="002A650A"/>
    <w:rsid w:val="002A75FE"/>
    <w:rsid w:val="002B2BDB"/>
    <w:rsid w:val="002B4161"/>
    <w:rsid w:val="002C71DD"/>
    <w:rsid w:val="002C728A"/>
    <w:rsid w:val="002D2534"/>
    <w:rsid w:val="002E0252"/>
    <w:rsid w:val="002E5DBE"/>
    <w:rsid w:val="002E7356"/>
    <w:rsid w:val="002F1629"/>
    <w:rsid w:val="002F55A4"/>
    <w:rsid w:val="00304459"/>
    <w:rsid w:val="00304D83"/>
    <w:rsid w:val="003050E8"/>
    <w:rsid w:val="003054E7"/>
    <w:rsid w:val="00305A45"/>
    <w:rsid w:val="0031234D"/>
    <w:rsid w:val="003275F8"/>
    <w:rsid w:val="003301B2"/>
    <w:rsid w:val="00330ABB"/>
    <w:rsid w:val="00331A43"/>
    <w:rsid w:val="00334260"/>
    <w:rsid w:val="0033780E"/>
    <w:rsid w:val="00340AF4"/>
    <w:rsid w:val="00345DDB"/>
    <w:rsid w:val="00355680"/>
    <w:rsid w:val="00355EBC"/>
    <w:rsid w:val="0035626D"/>
    <w:rsid w:val="00357225"/>
    <w:rsid w:val="00367C77"/>
    <w:rsid w:val="00375EBE"/>
    <w:rsid w:val="00381529"/>
    <w:rsid w:val="00390DD7"/>
    <w:rsid w:val="00390F0C"/>
    <w:rsid w:val="00392ED4"/>
    <w:rsid w:val="00393953"/>
    <w:rsid w:val="00396F89"/>
    <w:rsid w:val="003972BA"/>
    <w:rsid w:val="003A3CE1"/>
    <w:rsid w:val="003A6EFD"/>
    <w:rsid w:val="003B0DCB"/>
    <w:rsid w:val="003B4080"/>
    <w:rsid w:val="003B4D28"/>
    <w:rsid w:val="003C47C3"/>
    <w:rsid w:val="003D0A3E"/>
    <w:rsid w:val="003D7392"/>
    <w:rsid w:val="003D74C3"/>
    <w:rsid w:val="003E74E7"/>
    <w:rsid w:val="003F4FD5"/>
    <w:rsid w:val="00413ADB"/>
    <w:rsid w:val="00414467"/>
    <w:rsid w:val="00417B39"/>
    <w:rsid w:val="00421EE8"/>
    <w:rsid w:val="004222C0"/>
    <w:rsid w:val="00423141"/>
    <w:rsid w:val="004278B2"/>
    <w:rsid w:val="00431048"/>
    <w:rsid w:val="004369FB"/>
    <w:rsid w:val="00437BBF"/>
    <w:rsid w:val="00440E1F"/>
    <w:rsid w:val="00442840"/>
    <w:rsid w:val="004460E8"/>
    <w:rsid w:val="0045243A"/>
    <w:rsid w:val="00462292"/>
    <w:rsid w:val="0048598F"/>
    <w:rsid w:val="004946E1"/>
    <w:rsid w:val="004A6675"/>
    <w:rsid w:val="004A6B32"/>
    <w:rsid w:val="004C5B3A"/>
    <w:rsid w:val="004D1ADF"/>
    <w:rsid w:val="004D34EF"/>
    <w:rsid w:val="004D4231"/>
    <w:rsid w:val="004D67A4"/>
    <w:rsid w:val="004D79CF"/>
    <w:rsid w:val="004E1D11"/>
    <w:rsid w:val="004E7628"/>
    <w:rsid w:val="004F2FB3"/>
    <w:rsid w:val="004F6420"/>
    <w:rsid w:val="004F649E"/>
    <w:rsid w:val="004F688A"/>
    <w:rsid w:val="004F6BE1"/>
    <w:rsid w:val="00506B28"/>
    <w:rsid w:val="00516BC5"/>
    <w:rsid w:val="00517B87"/>
    <w:rsid w:val="005204D3"/>
    <w:rsid w:val="00520606"/>
    <w:rsid w:val="00522A97"/>
    <w:rsid w:val="00526AD0"/>
    <w:rsid w:val="00535126"/>
    <w:rsid w:val="00535987"/>
    <w:rsid w:val="00536B8E"/>
    <w:rsid w:val="00557D1F"/>
    <w:rsid w:val="00561677"/>
    <w:rsid w:val="00561C0E"/>
    <w:rsid w:val="00561F77"/>
    <w:rsid w:val="005707E1"/>
    <w:rsid w:val="00592C7A"/>
    <w:rsid w:val="00592CEE"/>
    <w:rsid w:val="00597C25"/>
    <w:rsid w:val="005A0017"/>
    <w:rsid w:val="005A1705"/>
    <w:rsid w:val="005A48AC"/>
    <w:rsid w:val="005B2A6C"/>
    <w:rsid w:val="005C1117"/>
    <w:rsid w:val="005C6894"/>
    <w:rsid w:val="005C7504"/>
    <w:rsid w:val="005D159F"/>
    <w:rsid w:val="005D1C54"/>
    <w:rsid w:val="005E74E6"/>
    <w:rsid w:val="005F7769"/>
    <w:rsid w:val="00601EAB"/>
    <w:rsid w:val="00605D05"/>
    <w:rsid w:val="006113DF"/>
    <w:rsid w:val="00623A53"/>
    <w:rsid w:val="00643762"/>
    <w:rsid w:val="00654BEF"/>
    <w:rsid w:val="006555EE"/>
    <w:rsid w:val="0066161E"/>
    <w:rsid w:val="00661C4C"/>
    <w:rsid w:val="00662B68"/>
    <w:rsid w:val="00670C81"/>
    <w:rsid w:val="00673630"/>
    <w:rsid w:val="006738C6"/>
    <w:rsid w:val="006747D4"/>
    <w:rsid w:val="006778CD"/>
    <w:rsid w:val="00682402"/>
    <w:rsid w:val="006954D1"/>
    <w:rsid w:val="00696882"/>
    <w:rsid w:val="006A091C"/>
    <w:rsid w:val="006B3D50"/>
    <w:rsid w:val="006B708A"/>
    <w:rsid w:val="006C3FE9"/>
    <w:rsid w:val="006D0391"/>
    <w:rsid w:val="006D1FBC"/>
    <w:rsid w:val="006D42B4"/>
    <w:rsid w:val="006E0770"/>
    <w:rsid w:val="006E285A"/>
    <w:rsid w:val="006E4738"/>
    <w:rsid w:val="006E552C"/>
    <w:rsid w:val="007025BB"/>
    <w:rsid w:val="0071230E"/>
    <w:rsid w:val="00712B79"/>
    <w:rsid w:val="00714CD8"/>
    <w:rsid w:val="0071793B"/>
    <w:rsid w:val="00717EFE"/>
    <w:rsid w:val="00720CA0"/>
    <w:rsid w:val="00722961"/>
    <w:rsid w:val="00724E85"/>
    <w:rsid w:val="007320E1"/>
    <w:rsid w:val="007356CE"/>
    <w:rsid w:val="0074076A"/>
    <w:rsid w:val="00745450"/>
    <w:rsid w:val="00747790"/>
    <w:rsid w:val="00755075"/>
    <w:rsid w:val="007601E0"/>
    <w:rsid w:val="00766861"/>
    <w:rsid w:val="007712BB"/>
    <w:rsid w:val="007724DC"/>
    <w:rsid w:val="007767B3"/>
    <w:rsid w:val="0078170D"/>
    <w:rsid w:val="00781818"/>
    <w:rsid w:val="00781AF2"/>
    <w:rsid w:val="007838E0"/>
    <w:rsid w:val="00786DAB"/>
    <w:rsid w:val="00787473"/>
    <w:rsid w:val="00795DA4"/>
    <w:rsid w:val="007B1AE4"/>
    <w:rsid w:val="007C12A8"/>
    <w:rsid w:val="007C1988"/>
    <w:rsid w:val="007C4F16"/>
    <w:rsid w:val="007C7886"/>
    <w:rsid w:val="007D1460"/>
    <w:rsid w:val="007D3F4D"/>
    <w:rsid w:val="007D4666"/>
    <w:rsid w:val="007D760C"/>
    <w:rsid w:val="007E01FF"/>
    <w:rsid w:val="007E3319"/>
    <w:rsid w:val="007E3CDE"/>
    <w:rsid w:val="007F7CFB"/>
    <w:rsid w:val="008018BD"/>
    <w:rsid w:val="008021B3"/>
    <w:rsid w:val="00810D7E"/>
    <w:rsid w:val="008120DC"/>
    <w:rsid w:val="00812643"/>
    <w:rsid w:val="00812F3E"/>
    <w:rsid w:val="008155CC"/>
    <w:rsid w:val="00815655"/>
    <w:rsid w:val="008274F1"/>
    <w:rsid w:val="00833D0D"/>
    <w:rsid w:val="00834329"/>
    <w:rsid w:val="008351E7"/>
    <w:rsid w:val="00837844"/>
    <w:rsid w:val="0084224E"/>
    <w:rsid w:val="00847963"/>
    <w:rsid w:val="008532D8"/>
    <w:rsid w:val="0086042B"/>
    <w:rsid w:val="00863BA6"/>
    <w:rsid w:val="00864D2E"/>
    <w:rsid w:val="00881F4E"/>
    <w:rsid w:val="00885736"/>
    <w:rsid w:val="00887100"/>
    <w:rsid w:val="008879AD"/>
    <w:rsid w:val="00890F42"/>
    <w:rsid w:val="00895EE4"/>
    <w:rsid w:val="008B0B0F"/>
    <w:rsid w:val="008B17BE"/>
    <w:rsid w:val="008B1A8B"/>
    <w:rsid w:val="008B3651"/>
    <w:rsid w:val="008B6614"/>
    <w:rsid w:val="008D194C"/>
    <w:rsid w:val="008D408A"/>
    <w:rsid w:val="008E4F10"/>
    <w:rsid w:val="008E5374"/>
    <w:rsid w:val="008F2754"/>
    <w:rsid w:val="00907057"/>
    <w:rsid w:val="0091461D"/>
    <w:rsid w:val="00926782"/>
    <w:rsid w:val="009364B2"/>
    <w:rsid w:val="00941C86"/>
    <w:rsid w:val="00945C2B"/>
    <w:rsid w:val="009507D0"/>
    <w:rsid w:val="00950877"/>
    <w:rsid w:val="00951806"/>
    <w:rsid w:val="009564F0"/>
    <w:rsid w:val="00957919"/>
    <w:rsid w:val="00967264"/>
    <w:rsid w:val="009735BE"/>
    <w:rsid w:val="00975686"/>
    <w:rsid w:val="009802AF"/>
    <w:rsid w:val="009870EB"/>
    <w:rsid w:val="009A098A"/>
    <w:rsid w:val="009A7A44"/>
    <w:rsid w:val="009B1D81"/>
    <w:rsid w:val="009B30CC"/>
    <w:rsid w:val="009B3D99"/>
    <w:rsid w:val="009C3B53"/>
    <w:rsid w:val="009C6E6A"/>
    <w:rsid w:val="009D24F4"/>
    <w:rsid w:val="009E3D64"/>
    <w:rsid w:val="009E6B4E"/>
    <w:rsid w:val="00A00228"/>
    <w:rsid w:val="00A002B3"/>
    <w:rsid w:val="00A07495"/>
    <w:rsid w:val="00A1164C"/>
    <w:rsid w:val="00A1189D"/>
    <w:rsid w:val="00A22380"/>
    <w:rsid w:val="00A25DAE"/>
    <w:rsid w:val="00A31B72"/>
    <w:rsid w:val="00A3400D"/>
    <w:rsid w:val="00A41D27"/>
    <w:rsid w:val="00A53E27"/>
    <w:rsid w:val="00A56020"/>
    <w:rsid w:val="00A72F25"/>
    <w:rsid w:val="00A9028B"/>
    <w:rsid w:val="00AA1CFB"/>
    <w:rsid w:val="00AA2F46"/>
    <w:rsid w:val="00AA6C2E"/>
    <w:rsid w:val="00AB0E2D"/>
    <w:rsid w:val="00AB2295"/>
    <w:rsid w:val="00AB2FC6"/>
    <w:rsid w:val="00AB4E00"/>
    <w:rsid w:val="00AB7ED5"/>
    <w:rsid w:val="00AC28E9"/>
    <w:rsid w:val="00AC3241"/>
    <w:rsid w:val="00AC6AEC"/>
    <w:rsid w:val="00AF0156"/>
    <w:rsid w:val="00AF4E8E"/>
    <w:rsid w:val="00B064CA"/>
    <w:rsid w:val="00B16343"/>
    <w:rsid w:val="00B17FEE"/>
    <w:rsid w:val="00B51068"/>
    <w:rsid w:val="00B56BFF"/>
    <w:rsid w:val="00B5734D"/>
    <w:rsid w:val="00B67045"/>
    <w:rsid w:val="00B67B02"/>
    <w:rsid w:val="00B723B1"/>
    <w:rsid w:val="00B84109"/>
    <w:rsid w:val="00B85882"/>
    <w:rsid w:val="00B87009"/>
    <w:rsid w:val="00BA01EF"/>
    <w:rsid w:val="00BA08DB"/>
    <w:rsid w:val="00BA59BE"/>
    <w:rsid w:val="00BA7CC2"/>
    <w:rsid w:val="00BB1108"/>
    <w:rsid w:val="00BB1422"/>
    <w:rsid w:val="00BB26D7"/>
    <w:rsid w:val="00BB7ADB"/>
    <w:rsid w:val="00BD2B67"/>
    <w:rsid w:val="00BD4A8A"/>
    <w:rsid w:val="00BD4DE3"/>
    <w:rsid w:val="00BD4F58"/>
    <w:rsid w:val="00BE0A2F"/>
    <w:rsid w:val="00BE28CD"/>
    <w:rsid w:val="00BE554B"/>
    <w:rsid w:val="00BF299D"/>
    <w:rsid w:val="00BF2AC1"/>
    <w:rsid w:val="00BF3C78"/>
    <w:rsid w:val="00BF47B3"/>
    <w:rsid w:val="00C02647"/>
    <w:rsid w:val="00C032F3"/>
    <w:rsid w:val="00C049E0"/>
    <w:rsid w:val="00C06197"/>
    <w:rsid w:val="00C17E09"/>
    <w:rsid w:val="00C241E5"/>
    <w:rsid w:val="00C41672"/>
    <w:rsid w:val="00C45F91"/>
    <w:rsid w:val="00C509CB"/>
    <w:rsid w:val="00C53952"/>
    <w:rsid w:val="00C70668"/>
    <w:rsid w:val="00C8288A"/>
    <w:rsid w:val="00C91683"/>
    <w:rsid w:val="00C91830"/>
    <w:rsid w:val="00C91866"/>
    <w:rsid w:val="00C91C5B"/>
    <w:rsid w:val="00C939DF"/>
    <w:rsid w:val="00C9465E"/>
    <w:rsid w:val="00C960BB"/>
    <w:rsid w:val="00C960DD"/>
    <w:rsid w:val="00CC154B"/>
    <w:rsid w:val="00CC7CD0"/>
    <w:rsid w:val="00CD5734"/>
    <w:rsid w:val="00CE2A42"/>
    <w:rsid w:val="00CE5CC6"/>
    <w:rsid w:val="00CF050C"/>
    <w:rsid w:val="00CF1D1C"/>
    <w:rsid w:val="00CF3122"/>
    <w:rsid w:val="00CF5FE0"/>
    <w:rsid w:val="00D0202F"/>
    <w:rsid w:val="00D03E87"/>
    <w:rsid w:val="00D07938"/>
    <w:rsid w:val="00D104D5"/>
    <w:rsid w:val="00D12CDD"/>
    <w:rsid w:val="00D22B6E"/>
    <w:rsid w:val="00D35031"/>
    <w:rsid w:val="00D367A4"/>
    <w:rsid w:val="00D43C43"/>
    <w:rsid w:val="00D46EA9"/>
    <w:rsid w:val="00D50005"/>
    <w:rsid w:val="00D542F7"/>
    <w:rsid w:val="00D609B2"/>
    <w:rsid w:val="00D73789"/>
    <w:rsid w:val="00D75C27"/>
    <w:rsid w:val="00D8086E"/>
    <w:rsid w:val="00D92C3E"/>
    <w:rsid w:val="00D94633"/>
    <w:rsid w:val="00D9733A"/>
    <w:rsid w:val="00D97BE5"/>
    <w:rsid w:val="00DA06A0"/>
    <w:rsid w:val="00DA3D7E"/>
    <w:rsid w:val="00DB0B7A"/>
    <w:rsid w:val="00DB46AD"/>
    <w:rsid w:val="00DB597B"/>
    <w:rsid w:val="00DC4321"/>
    <w:rsid w:val="00DD39E9"/>
    <w:rsid w:val="00DD77C1"/>
    <w:rsid w:val="00DE0618"/>
    <w:rsid w:val="00DE1366"/>
    <w:rsid w:val="00DE6212"/>
    <w:rsid w:val="00DE7338"/>
    <w:rsid w:val="00DE7A0A"/>
    <w:rsid w:val="00DF52E2"/>
    <w:rsid w:val="00E073FF"/>
    <w:rsid w:val="00E1171E"/>
    <w:rsid w:val="00E278E8"/>
    <w:rsid w:val="00E33314"/>
    <w:rsid w:val="00E35277"/>
    <w:rsid w:val="00E4178E"/>
    <w:rsid w:val="00E41D82"/>
    <w:rsid w:val="00E615AE"/>
    <w:rsid w:val="00E62823"/>
    <w:rsid w:val="00E70274"/>
    <w:rsid w:val="00E76900"/>
    <w:rsid w:val="00E77DFA"/>
    <w:rsid w:val="00E8003B"/>
    <w:rsid w:val="00E82286"/>
    <w:rsid w:val="00E90B1C"/>
    <w:rsid w:val="00E90F5B"/>
    <w:rsid w:val="00E976B7"/>
    <w:rsid w:val="00EA3888"/>
    <w:rsid w:val="00EA4D42"/>
    <w:rsid w:val="00EB29EC"/>
    <w:rsid w:val="00EB3FBF"/>
    <w:rsid w:val="00EB4D1E"/>
    <w:rsid w:val="00EB538B"/>
    <w:rsid w:val="00EC024F"/>
    <w:rsid w:val="00EC56E8"/>
    <w:rsid w:val="00ED7959"/>
    <w:rsid w:val="00EE19A3"/>
    <w:rsid w:val="00EE77CD"/>
    <w:rsid w:val="00EF5794"/>
    <w:rsid w:val="00EF653B"/>
    <w:rsid w:val="00EF7821"/>
    <w:rsid w:val="00F03887"/>
    <w:rsid w:val="00F1442B"/>
    <w:rsid w:val="00F176D2"/>
    <w:rsid w:val="00F20015"/>
    <w:rsid w:val="00F24EE9"/>
    <w:rsid w:val="00F31DF3"/>
    <w:rsid w:val="00F333B3"/>
    <w:rsid w:val="00F3642C"/>
    <w:rsid w:val="00F41432"/>
    <w:rsid w:val="00F4261B"/>
    <w:rsid w:val="00F428E9"/>
    <w:rsid w:val="00F47044"/>
    <w:rsid w:val="00F5134C"/>
    <w:rsid w:val="00F624F0"/>
    <w:rsid w:val="00F67DE4"/>
    <w:rsid w:val="00F708B8"/>
    <w:rsid w:val="00F72743"/>
    <w:rsid w:val="00F940DA"/>
    <w:rsid w:val="00F95875"/>
    <w:rsid w:val="00FA108C"/>
    <w:rsid w:val="00FA79DB"/>
    <w:rsid w:val="00FB1251"/>
    <w:rsid w:val="00FB1B7E"/>
    <w:rsid w:val="00FB2E70"/>
    <w:rsid w:val="00FD5A6E"/>
    <w:rsid w:val="00FE2078"/>
    <w:rsid w:val="00FE7297"/>
    <w:rsid w:val="00FF0DD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B31E74"/>
  <w15:chartTrackingRefBased/>
  <w15:docId w15:val="{0F8DF8E8-5866-4CBF-8581-54D0E7A5A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1741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D22B6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9802AF"/>
    <w:pPr>
      <w:keepNext/>
      <w:keepLines/>
      <w:spacing w:before="40" w:after="0" w:line="256" w:lineRule="auto"/>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7724DC"/>
    <w:pPr>
      <w:keepNext/>
      <w:keepLines/>
      <w:spacing w:before="40" w:after="0"/>
      <w:outlineLvl w:val="3"/>
    </w:pPr>
    <w:rPr>
      <w:rFonts w:asciiTheme="majorHAnsi" w:eastAsiaTheme="majorEastAsia" w:hAnsiTheme="majorHAnsi" w:cstheme="majorBidi"/>
      <w:i/>
      <w:iCs/>
      <w:color w:val="2E74B5" w:themeColor="accent1" w:themeShade="BF"/>
      <w:sz w:val="24"/>
    </w:rPr>
  </w:style>
  <w:style w:type="paragraph" w:styleId="Titre5">
    <w:name w:val="heading 5"/>
    <w:basedOn w:val="Normal"/>
    <w:next w:val="Normal"/>
    <w:link w:val="Titre5Car"/>
    <w:uiPriority w:val="9"/>
    <w:unhideWhenUsed/>
    <w:qFormat/>
    <w:rsid w:val="0071793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aliases w:val="Titre1,Bioforce zListePuce,L_4,Bullets,References,Numbered List Paragraph,ReferencesCxSpLast,Paragraphe de liste11,Paragraphe de liste4,Glossaire,liste de tableaux,Paragraphe 2,figure,List Paragraph,texte,U 5,Ha,123 List Paragraph,r2"/>
    <w:basedOn w:val="Normal"/>
    <w:link w:val="ParagraphedelisteCar"/>
    <w:uiPriority w:val="34"/>
    <w:qFormat/>
    <w:rsid w:val="00CE2A42"/>
    <w:pPr>
      <w:ind w:left="720"/>
      <w:contextualSpacing/>
    </w:pPr>
  </w:style>
  <w:style w:type="character" w:customStyle="1" w:styleId="Titre3Car">
    <w:name w:val="Titre 3 Car"/>
    <w:basedOn w:val="Policepardfaut"/>
    <w:link w:val="Titre3"/>
    <w:uiPriority w:val="9"/>
    <w:rsid w:val="009802AF"/>
    <w:rPr>
      <w:rFonts w:asciiTheme="majorHAnsi" w:eastAsiaTheme="majorEastAsia" w:hAnsiTheme="majorHAnsi" w:cstheme="majorBidi"/>
      <w:color w:val="1F4D78" w:themeColor="accent1" w:themeShade="7F"/>
      <w:sz w:val="24"/>
      <w:szCs w:val="24"/>
    </w:rPr>
  </w:style>
  <w:style w:type="paragraph" w:styleId="Lgende">
    <w:name w:val="caption"/>
    <w:basedOn w:val="Normal"/>
    <w:next w:val="Normal"/>
    <w:uiPriority w:val="35"/>
    <w:unhideWhenUsed/>
    <w:qFormat/>
    <w:rsid w:val="000B7476"/>
    <w:pPr>
      <w:spacing w:after="200" w:line="240" w:lineRule="auto"/>
    </w:pPr>
    <w:rPr>
      <w:rFonts w:ascii="Times New Roman" w:hAnsi="Times New Roman" w:cs="Times New Roman"/>
      <w:i/>
      <w:iCs/>
      <w:color w:val="44546A" w:themeColor="text2"/>
      <w:sz w:val="18"/>
      <w:szCs w:val="18"/>
    </w:rPr>
  </w:style>
  <w:style w:type="paragraph" w:customStyle="1" w:styleId="Default">
    <w:name w:val="Default"/>
    <w:rsid w:val="008D408A"/>
    <w:pPr>
      <w:autoSpaceDE w:val="0"/>
      <w:autoSpaceDN w:val="0"/>
      <w:adjustRightInd w:val="0"/>
      <w:spacing w:after="0" w:line="240" w:lineRule="auto"/>
    </w:pPr>
    <w:rPr>
      <w:rFonts w:ascii="Arial" w:hAnsi="Arial" w:cs="Arial"/>
      <w:color w:val="000000"/>
      <w:sz w:val="24"/>
      <w:szCs w:val="24"/>
    </w:rPr>
  </w:style>
  <w:style w:type="character" w:customStyle="1" w:styleId="Titre1Car">
    <w:name w:val="Titre 1 Car"/>
    <w:basedOn w:val="Policepardfaut"/>
    <w:link w:val="Titre1"/>
    <w:uiPriority w:val="9"/>
    <w:rsid w:val="001741F3"/>
    <w:rPr>
      <w:rFonts w:asciiTheme="majorHAnsi" w:eastAsiaTheme="majorEastAsia" w:hAnsiTheme="majorHAnsi" w:cstheme="majorBidi"/>
      <w:color w:val="2E74B5" w:themeColor="accent1" w:themeShade="BF"/>
      <w:sz w:val="32"/>
      <w:szCs w:val="32"/>
    </w:rPr>
  </w:style>
  <w:style w:type="paragraph" w:customStyle="1" w:styleId="Standard">
    <w:name w:val="Standard"/>
    <w:rsid w:val="00516BC5"/>
    <w:pPr>
      <w:widowControl w:val="0"/>
      <w:suppressAutoHyphens/>
      <w:autoSpaceDN w:val="0"/>
      <w:spacing w:after="0" w:line="240" w:lineRule="auto"/>
      <w:textAlignment w:val="baseline"/>
    </w:pPr>
    <w:rPr>
      <w:rFonts w:ascii="Times New Roman" w:eastAsia="SimSun" w:hAnsi="Times New Roman" w:cs="Arial"/>
      <w:kern w:val="3"/>
      <w:sz w:val="24"/>
      <w:szCs w:val="24"/>
      <w:lang w:eastAsia="zh-CN" w:bidi="hi-IN"/>
    </w:rPr>
  </w:style>
  <w:style w:type="paragraph" w:styleId="Sansinterligne">
    <w:name w:val="No Spacing"/>
    <w:link w:val="SansinterligneCar"/>
    <w:uiPriority w:val="1"/>
    <w:qFormat/>
    <w:rsid w:val="00A1164C"/>
    <w:pPr>
      <w:spacing w:after="0" w:line="240" w:lineRule="auto"/>
    </w:pPr>
  </w:style>
  <w:style w:type="character" w:customStyle="1" w:styleId="SansinterligneCar">
    <w:name w:val="Sans interligne Car"/>
    <w:basedOn w:val="Policepardfaut"/>
    <w:link w:val="Sansinterligne"/>
    <w:uiPriority w:val="1"/>
    <w:rsid w:val="00A1164C"/>
  </w:style>
  <w:style w:type="character" w:customStyle="1" w:styleId="ParagraphedelisteCar">
    <w:name w:val="Paragraphe de liste Car"/>
    <w:aliases w:val="Titre1 Car,Bioforce zListePuce Car,L_4 Car,Bullets Car,References Car,Numbered List Paragraph Car,ReferencesCxSpLast Car,Paragraphe de liste11 Car,Paragraphe de liste4 Car,Glossaire Car,liste de tableaux Car,Paragraphe 2 Car"/>
    <w:link w:val="Paragraphedeliste"/>
    <w:uiPriority w:val="34"/>
    <w:qFormat/>
    <w:rsid w:val="002E7356"/>
  </w:style>
  <w:style w:type="character" w:customStyle="1" w:styleId="Titre2Car">
    <w:name w:val="Titre 2 Car"/>
    <w:basedOn w:val="Policepardfaut"/>
    <w:link w:val="Titre2"/>
    <w:uiPriority w:val="9"/>
    <w:rsid w:val="00D22B6E"/>
    <w:rPr>
      <w:rFonts w:asciiTheme="majorHAnsi" w:eastAsiaTheme="majorEastAsia" w:hAnsiTheme="majorHAnsi" w:cstheme="majorBidi"/>
      <w:color w:val="2E74B5" w:themeColor="accent1" w:themeShade="BF"/>
      <w:sz w:val="26"/>
      <w:szCs w:val="26"/>
    </w:rPr>
  </w:style>
  <w:style w:type="table" w:styleId="Grilledutableau">
    <w:name w:val="Table Grid"/>
    <w:basedOn w:val="TableauNormal"/>
    <w:uiPriority w:val="39"/>
    <w:rsid w:val="00DA3D7E"/>
    <w:pPr>
      <w:spacing w:after="0" w:line="240" w:lineRule="auto"/>
    </w:pPr>
    <w:rPr>
      <w:rFonts w:ascii="Times New Roman" w:hAnsi="Times New Roman" w:cs="Times New Roman"/>
      <w:sz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tedebasdepage">
    <w:name w:val="footnote text"/>
    <w:basedOn w:val="Normal"/>
    <w:link w:val="NotedebasdepageCar"/>
    <w:uiPriority w:val="99"/>
    <w:semiHidden/>
    <w:unhideWhenUsed/>
    <w:rsid w:val="007601E0"/>
    <w:pPr>
      <w:spacing w:after="0" w:line="240" w:lineRule="auto"/>
    </w:pPr>
    <w:rPr>
      <w:rFonts w:ascii="Times New Roman" w:hAnsi="Times New Roman" w:cs="Times New Roman"/>
      <w:sz w:val="20"/>
      <w:szCs w:val="20"/>
    </w:rPr>
  </w:style>
  <w:style w:type="character" w:customStyle="1" w:styleId="NotedebasdepageCar">
    <w:name w:val="Note de bas de page Car"/>
    <w:basedOn w:val="Policepardfaut"/>
    <w:link w:val="Notedebasdepage"/>
    <w:uiPriority w:val="99"/>
    <w:semiHidden/>
    <w:rsid w:val="007601E0"/>
    <w:rPr>
      <w:rFonts w:ascii="Times New Roman" w:hAnsi="Times New Roman" w:cs="Times New Roman"/>
      <w:sz w:val="20"/>
      <w:szCs w:val="20"/>
    </w:rPr>
  </w:style>
  <w:style w:type="character" w:styleId="Appelnotedebasdep">
    <w:name w:val="footnote reference"/>
    <w:basedOn w:val="Policepardfaut"/>
    <w:uiPriority w:val="99"/>
    <w:semiHidden/>
    <w:unhideWhenUsed/>
    <w:rsid w:val="007601E0"/>
    <w:rPr>
      <w:vertAlign w:val="superscript"/>
    </w:rPr>
  </w:style>
  <w:style w:type="character" w:customStyle="1" w:styleId="Titre4Car">
    <w:name w:val="Titre 4 Car"/>
    <w:basedOn w:val="Policepardfaut"/>
    <w:link w:val="Titre4"/>
    <w:uiPriority w:val="9"/>
    <w:rsid w:val="007724DC"/>
    <w:rPr>
      <w:rFonts w:asciiTheme="majorHAnsi" w:eastAsiaTheme="majorEastAsia" w:hAnsiTheme="majorHAnsi" w:cstheme="majorBidi"/>
      <w:i/>
      <w:iCs/>
      <w:color w:val="2E74B5" w:themeColor="accent1" w:themeShade="BF"/>
      <w:sz w:val="24"/>
    </w:rPr>
  </w:style>
  <w:style w:type="paragraph" w:styleId="En-tte">
    <w:name w:val="header"/>
    <w:basedOn w:val="Normal"/>
    <w:link w:val="En-tteCar"/>
    <w:uiPriority w:val="99"/>
    <w:unhideWhenUsed/>
    <w:rsid w:val="00747790"/>
    <w:pPr>
      <w:tabs>
        <w:tab w:val="center" w:pos="4536"/>
        <w:tab w:val="right" w:pos="9072"/>
      </w:tabs>
      <w:spacing w:after="0" w:line="240" w:lineRule="auto"/>
    </w:pPr>
  </w:style>
  <w:style w:type="character" w:customStyle="1" w:styleId="En-tteCar">
    <w:name w:val="En-tête Car"/>
    <w:basedOn w:val="Policepardfaut"/>
    <w:link w:val="En-tte"/>
    <w:uiPriority w:val="99"/>
    <w:rsid w:val="00747790"/>
  </w:style>
  <w:style w:type="paragraph" w:styleId="Pieddepage">
    <w:name w:val="footer"/>
    <w:basedOn w:val="Normal"/>
    <w:link w:val="PieddepageCar"/>
    <w:uiPriority w:val="99"/>
    <w:unhideWhenUsed/>
    <w:rsid w:val="0074779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47790"/>
  </w:style>
  <w:style w:type="character" w:styleId="Lienhypertexte">
    <w:name w:val="Hyperlink"/>
    <w:basedOn w:val="Policepardfaut"/>
    <w:uiPriority w:val="99"/>
    <w:unhideWhenUsed/>
    <w:rsid w:val="0022066F"/>
    <w:rPr>
      <w:color w:val="0563C1" w:themeColor="hyperlink"/>
      <w:u w:val="single"/>
    </w:rPr>
  </w:style>
  <w:style w:type="character" w:styleId="Accentuation">
    <w:name w:val="Emphasis"/>
    <w:basedOn w:val="Policepardfaut"/>
    <w:uiPriority w:val="20"/>
    <w:qFormat/>
    <w:rsid w:val="00E62823"/>
    <w:rPr>
      <w:i/>
      <w:iCs/>
    </w:rPr>
  </w:style>
  <w:style w:type="paragraph" w:styleId="En-ttedetabledesmatires">
    <w:name w:val="TOC Heading"/>
    <w:basedOn w:val="Titre1"/>
    <w:next w:val="Normal"/>
    <w:uiPriority w:val="39"/>
    <w:unhideWhenUsed/>
    <w:qFormat/>
    <w:rsid w:val="00890F42"/>
    <w:pPr>
      <w:outlineLvl w:val="9"/>
    </w:pPr>
    <w:rPr>
      <w:lang w:eastAsia="fr-FR"/>
    </w:rPr>
  </w:style>
  <w:style w:type="paragraph" w:styleId="TM1">
    <w:name w:val="toc 1"/>
    <w:basedOn w:val="Normal"/>
    <w:next w:val="Normal"/>
    <w:autoRedefine/>
    <w:uiPriority w:val="39"/>
    <w:unhideWhenUsed/>
    <w:rsid w:val="00890F42"/>
    <w:pPr>
      <w:spacing w:after="100"/>
    </w:pPr>
  </w:style>
  <w:style w:type="paragraph" w:styleId="TM3">
    <w:name w:val="toc 3"/>
    <w:basedOn w:val="Normal"/>
    <w:next w:val="Normal"/>
    <w:autoRedefine/>
    <w:uiPriority w:val="39"/>
    <w:unhideWhenUsed/>
    <w:rsid w:val="00890F42"/>
    <w:pPr>
      <w:spacing w:after="100"/>
      <w:ind w:left="440"/>
    </w:pPr>
  </w:style>
  <w:style w:type="paragraph" w:styleId="TM2">
    <w:name w:val="toc 2"/>
    <w:basedOn w:val="Normal"/>
    <w:next w:val="Normal"/>
    <w:autoRedefine/>
    <w:uiPriority w:val="39"/>
    <w:unhideWhenUsed/>
    <w:rsid w:val="00890F42"/>
    <w:pPr>
      <w:spacing w:after="100"/>
      <w:ind w:left="220"/>
    </w:pPr>
  </w:style>
  <w:style w:type="character" w:customStyle="1" w:styleId="Titre5Car">
    <w:name w:val="Titre 5 Car"/>
    <w:basedOn w:val="Policepardfaut"/>
    <w:link w:val="Titre5"/>
    <w:uiPriority w:val="9"/>
    <w:rsid w:val="0071793B"/>
    <w:rPr>
      <w:rFonts w:asciiTheme="majorHAnsi" w:eastAsiaTheme="majorEastAsia" w:hAnsiTheme="majorHAnsi" w:cstheme="majorBidi"/>
      <w:color w:val="2E74B5" w:themeColor="accent1" w:themeShade="BF"/>
    </w:rPr>
  </w:style>
  <w:style w:type="paragraph" w:styleId="Tabledesillustrations">
    <w:name w:val="table of figures"/>
    <w:basedOn w:val="Normal"/>
    <w:next w:val="Normal"/>
    <w:uiPriority w:val="99"/>
    <w:unhideWhenUsed/>
    <w:rsid w:val="00951806"/>
    <w:pPr>
      <w:spacing w:after="0"/>
    </w:pPr>
  </w:style>
  <w:style w:type="character" w:styleId="Marquedecommentaire">
    <w:name w:val="annotation reference"/>
    <w:basedOn w:val="Policepardfaut"/>
    <w:uiPriority w:val="99"/>
    <w:semiHidden/>
    <w:unhideWhenUsed/>
    <w:rsid w:val="00895EE4"/>
    <w:rPr>
      <w:sz w:val="16"/>
      <w:szCs w:val="16"/>
    </w:rPr>
  </w:style>
  <w:style w:type="paragraph" w:styleId="Commentaire">
    <w:name w:val="annotation text"/>
    <w:basedOn w:val="Normal"/>
    <w:link w:val="CommentaireCar"/>
    <w:uiPriority w:val="99"/>
    <w:semiHidden/>
    <w:unhideWhenUsed/>
    <w:rsid w:val="00895EE4"/>
    <w:pPr>
      <w:spacing w:line="240" w:lineRule="auto"/>
    </w:pPr>
    <w:rPr>
      <w:sz w:val="20"/>
      <w:szCs w:val="20"/>
    </w:rPr>
  </w:style>
  <w:style w:type="character" w:customStyle="1" w:styleId="CommentaireCar">
    <w:name w:val="Commentaire Car"/>
    <w:basedOn w:val="Policepardfaut"/>
    <w:link w:val="Commentaire"/>
    <w:uiPriority w:val="99"/>
    <w:semiHidden/>
    <w:rsid w:val="00895EE4"/>
    <w:rPr>
      <w:sz w:val="20"/>
      <w:szCs w:val="20"/>
    </w:rPr>
  </w:style>
  <w:style w:type="paragraph" w:styleId="Objetducommentaire">
    <w:name w:val="annotation subject"/>
    <w:basedOn w:val="Commentaire"/>
    <w:next w:val="Commentaire"/>
    <w:link w:val="ObjetducommentaireCar"/>
    <w:uiPriority w:val="99"/>
    <w:semiHidden/>
    <w:unhideWhenUsed/>
    <w:rsid w:val="00895EE4"/>
    <w:rPr>
      <w:b/>
      <w:bCs/>
    </w:rPr>
  </w:style>
  <w:style w:type="character" w:customStyle="1" w:styleId="ObjetducommentaireCar">
    <w:name w:val="Objet du commentaire Car"/>
    <w:basedOn w:val="CommentaireCar"/>
    <w:link w:val="Objetducommentaire"/>
    <w:uiPriority w:val="99"/>
    <w:semiHidden/>
    <w:rsid w:val="00895EE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46615">
      <w:bodyDiv w:val="1"/>
      <w:marLeft w:val="0"/>
      <w:marRight w:val="0"/>
      <w:marTop w:val="0"/>
      <w:marBottom w:val="0"/>
      <w:divBdr>
        <w:top w:val="none" w:sz="0" w:space="0" w:color="auto"/>
        <w:left w:val="none" w:sz="0" w:space="0" w:color="auto"/>
        <w:bottom w:val="none" w:sz="0" w:space="0" w:color="auto"/>
        <w:right w:val="none" w:sz="0" w:space="0" w:color="auto"/>
      </w:divBdr>
    </w:div>
    <w:div w:id="14036896">
      <w:bodyDiv w:val="1"/>
      <w:marLeft w:val="0"/>
      <w:marRight w:val="0"/>
      <w:marTop w:val="0"/>
      <w:marBottom w:val="0"/>
      <w:divBdr>
        <w:top w:val="none" w:sz="0" w:space="0" w:color="auto"/>
        <w:left w:val="none" w:sz="0" w:space="0" w:color="auto"/>
        <w:bottom w:val="none" w:sz="0" w:space="0" w:color="auto"/>
        <w:right w:val="none" w:sz="0" w:space="0" w:color="auto"/>
      </w:divBdr>
    </w:div>
    <w:div w:id="28728172">
      <w:bodyDiv w:val="1"/>
      <w:marLeft w:val="0"/>
      <w:marRight w:val="0"/>
      <w:marTop w:val="0"/>
      <w:marBottom w:val="0"/>
      <w:divBdr>
        <w:top w:val="none" w:sz="0" w:space="0" w:color="auto"/>
        <w:left w:val="none" w:sz="0" w:space="0" w:color="auto"/>
        <w:bottom w:val="none" w:sz="0" w:space="0" w:color="auto"/>
        <w:right w:val="none" w:sz="0" w:space="0" w:color="auto"/>
      </w:divBdr>
    </w:div>
    <w:div w:id="56780526">
      <w:bodyDiv w:val="1"/>
      <w:marLeft w:val="0"/>
      <w:marRight w:val="0"/>
      <w:marTop w:val="0"/>
      <w:marBottom w:val="0"/>
      <w:divBdr>
        <w:top w:val="none" w:sz="0" w:space="0" w:color="auto"/>
        <w:left w:val="none" w:sz="0" w:space="0" w:color="auto"/>
        <w:bottom w:val="none" w:sz="0" w:space="0" w:color="auto"/>
        <w:right w:val="none" w:sz="0" w:space="0" w:color="auto"/>
      </w:divBdr>
    </w:div>
    <w:div w:id="169835215">
      <w:bodyDiv w:val="1"/>
      <w:marLeft w:val="0"/>
      <w:marRight w:val="0"/>
      <w:marTop w:val="0"/>
      <w:marBottom w:val="0"/>
      <w:divBdr>
        <w:top w:val="none" w:sz="0" w:space="0" w:color="auto"/>
        <w:left w:val="none" w:sz="0" w:space="0" w:color="auto"/>
        <w:bottom w:val="none" w:sz="0" w:space="0" w:color="auto"/>
        <w:right w:val="none" w:sz="0" w:space="0" w:color="auto"/>
      </w:divBdr>
    </w:div>
    <w:div w:id="182984403">
      <w:bodyDiv w:val="1"/>
      <w:marLeft w:val="0"/>
      <w:marRight w:val="0"/>
      <w:marTop w:val="0"/>
      <w:marBottom w:val="0"/>
      <w:divBdr>
        <w:top w:val="none" w:sz="0" w:space="0" w:color="auto"/>
        <w:left w:val="none" w:sz="0" w:space="0" w:color="auto"/>
        <w:bottom w:val="none" w:sz="0" w:space="0" w:color="auto"/>
        <w:right w:val="none" w:sz="0" w:space="0" w:color="auto"/>
      </w:divBdr>
    </w:div>
    <w:div w:id="201329465">
      <w:bodyDiv w:val="1"/>
      <w:marLeft w:val="0"/>
      <w:marRight w:val="0"/>
      <w:marTop w:val="0"/>
      <w:marBottom w:val="0"/>
      <w:divBdr>
        <w:top w:val="none" w:sz="0" w:space="0" w:color="auto"/>
        <w:left w:val="none" w:sz="0" w:space="0" w:color="auto"/>
        <w:bottom w:val="none" w:sz="0" w:space="0" w:color="auto"/>
        <w:right w:val="none" w:sz="0" w:space="0" w:color="auto"/>
      </w:divBdr>
    </w:div>
    <w:div w:id="342900497">
      <w:bodyDiv w:val="1"/>
      <w:marLeft w:val="0"/>
      <w:marRight w:val="0"/>
      <w:marTop w:val="0"/>
      <w:marBottom w:val="0"/>
      <w:divBdr>
        <w:top w:val="none" w:sz="0" w:space="0" w:color="auto"/>
        <w:left w:val="none" w:sz="0" w:space="0" w:color="auto"/>
        <w:bottom w:val="none" w:sz="0" w:space="0" w:color="auto"/>
        <w:right w:val="none" w:sz="0" w:space="0" w:color="auto"/>
      </w:divBdr>
    </w:div>
    <w:div w:id="408625548">
      <w:bodyDiv w:val="1"/>
      <w:marLeft w:val="0"/>
      <w:marRight w:val="0"/>
      <w:marTop w:val="0"/>
      <w:marBottom w:val="0"/>
      <w:divBdr>
        <w:top w:val="none" w:sz="0" w:space="0" w:color="auto"/>
        <w:left w:val="none" w:sz="0" w:space="0" w:color="auto"/>
        <w:bottom w:val="none" w:sz="0" w:space="0" w:color="auto"/>
        <w:right w:val="none" w:sz="0" w:space="0" w:color="auto"/>
      </w:divBdr>
    </w:div>
    <w:div w:id="541481213">
      <w:bodyDiv w:val="1"/>
      <w:marLeft w:val="0"/>
      <w:marRight w:val="0"/>
      <w:marTop w:val="0"/>
      <w:marBottom w:val="0"/>
      <w:divBdr>
        <w:top w:val="none" w:sz="0" w:space="0" w:color="auto"/>
        <w:left w:val="none" w:sz="0" w:space="0" w:color="auto"/>
        <w:bottom w:val="none" w:sz="0" w:space="0" w:color="auto"/>
        <w:right w:val="none" w:sz="0" w:space="0" w:color="auto"/>
      </w:divBdr>
    </w:div>
    <w:div w:id="568543766">
      <w:bodyDiv w:val="1"/>
      <w:marLeft w:val="0"/>
      <w:marRight w:val="0"/>
      <w:marTop w:val="0"/>
      <w:marBottom w:val="0"/>
      <w:divBdr>
        <w:top w:val="none" w:sz="0" w:space="0" w:color="auto"/>
        <w:left w:val="none" w:sz="0" w:space="0" w:color="auto"/>
        <w:bottom w:val="none" w:sz="0" w:space="0" w:color="auto"/>
        <w:right w:val="none" w:sz="0" w:space="0" w:color="auto"/>
      </w:divBdr>
    </w:div>
    <w:div w:id="619074377">
      <w:bodyDiv w:val="1"/>
      <w:marLeft w:val="0"/>
      <w:marRight w:val="0"/>
      <w:marTop w:val="0"/>
      <w:marBottom w:val="0"/>
      <w:divBdr>
        <w:top w:val="none" w:sz="0" w:space="0" w:color="auto"/>
        <w:left w:val="none" w:sz="0" w:space="0" w:color="auto"/>
        <w:bottom w:val="none" w:sz="0" w:space="0" w:color="auto"/>
        <w:right w:val="none" w:sz="0" w:space="0" w:color="auto"/>
      </w:divBdr>
    </w:div>
    <w:div w:id="649485562">
      <w:bodyDiv w:val="1"/>
      <w:marLeft w:val="0"/>
      <w:marRight w:val="0"/>
      <w:marTop w:val="0"/>
      <w:marBottom w:val="0"/>
      <w:divBdr>
        <w:top w:val="none" w:sz="0" w:space="0" w:color="auto"/>
        <w:left w:val="none" w:sz="0" w:space="0" w:color="auto"/>
        <w:bottom w:val="none" w:sz="0" w:space="0" w:color="auto"/>
        <w:right w:val="none" w:sz="0" w:space="0" w:color="auto"/>
      </w:divBdr>
    </w:div>
    <w:div w:id="667754258">
      <w:bodyDiv w:val="1"/>
      <w:marLeft w:val="0"/>
      <w:marRight w:val="0"/>
      <w:marTop w:val="0"/>
      <w:marBottom w:val="0"/>
      <w:divBdr>
        <w:top w:val="none" w:sz="0" w:space="0" w:color="auto"/>
        <w:left w:val="none" w:sz="0" w:space="0" w:color="auto"/>
        <w:bottom w:val="none" w:sz="0" w:space="0" w:color="auto"/>
        <w:right w:val="none" w:sz="0" w:space="0" w:color="auto"/>
      </w:divBdr>
    </w:div>
    <w:div w:id="698236810">
      <w:bodyDiv w:val="1"/>
      <w:marLeft w:val="0"/>
      <w:marRight w:val="0"/>
      <w:marTop w:val="0"/>
      <w:marBottom w:val="0"/>
      <w:divBdr>
        <w:top w:val="none" w:sz="0" w:space="0" w:color="auto"/>
        <w:left w:val="none" w:sz="0" w:space="0" w:color="auto"/>
        <w:bottom w:val="none" w:sz="0" w:space="0" w:color="auto"/>
        <w:right w:val="none" w:sz="0" w:space="0" w:color="auto"/>
      </w:divBdr>
    </w:div>
    <w:div w:id="750665725">
      <w:bodyDiv w:val="1"/>
      <w:marLeft w:val="0"/>
      <w:marRight w:val="0"/>
      <w:marTop w:val="0"/>
      <w:marBottom w:val="0"/>
      <w:divBdr>
        <w:top w:val="none" w:sz="0" w:space="0" w:color="auto"/>
        <w:left w:val="none" w:sz="0" w:space="0" w:color="auto"/>
        <w:bottom w:val="none" w:sz="0" w:space="0" w:color="auto"/>
        <w:right w:val="none" w:sz="0" w:space="0" w:color="auto"/>
      </w:divBdr>
    </w:div>
    <w:div w:id="765662460">
      <w:bodyDiv w:val="1"/>
      <w:marLeft w:val="0"/>
      <w:marRight w:val="0"/>
      <w:marTop w:val="0"/>
      <w:marBottom w:val="0"/>
      <w:divBdr>
        <w:top w:val="none" w:sz="0" w:space="0" w:color="auto"/>
        <w:left w:val="none" w:sz="0" w:space="0" w:color="auto"/>
        <w:bottom w:val="none" w:sz="0" w:space="0" w:color="auto"/>
        <w:right w:val="none" w:sz="0" w:space="0" w:color="auto"/>
      </w:divBdr>
    </w:div>
    <w:div w:id="769013586">
      <w:bodyDiv w:val="1"/>
      <w:marLeft w:val="0"/>
      <w:marRight w:val="0"/>
      <w:marTop w:val="0"/>
      <w:marBottom w:val="0"/>
      <w:divBdr>
        <w:top w:val="none" w:sz="0" w:space="0" w:color="auto"/>
        <w:left w:val="none" w:sz="0" w:space="0" w:color="auto"/>
        <w:bottom w:val="none" w:sz="0" w:space="0" w:color="auto"/>
        <w:right w:val="none" w:sz="0" w:space="0" w:color="auto"/>
      </w:divBdr>
    </w:div>
    <w:div w:id="779452047">
      <w:bodyDiv w:val="1"/>
      <w:marLeft w:val="0"/>
      <w:marRight w:val="0"/>
      <w:marTop w:val="0"/>
      <w:marBottom w:val="0"/>
      <w:divBdr>
        <w:top w:val="none" w:sz="0" w:space="0" w:color="auto"/>
        <w:left w:val="none" w:sz="0" w:space="0" w:color="auto"/>
        <w:bottom w:val="none" w:sz="0" w:space="0" w:color="auto"/>
        <w:right w:val="none" w:sz="0" w:space="0" w:color="auto"/>
      </w:divBdr>
    </w:div>
    <w:div w:id="785124216">
      <w:bodyDiv w:val="1"/>
      <w:marLeft w:val="0"/>
      <w:marRight w:val="0"/>
      <w:marTop w:val="0"/>
      <w:marBottom w:val="0"/>
      <w:divBdr>
        <w:top w:val="none" w:sz="0" w:space="0" w:color="auto"/>
        <w:left w:val="none" w:sz="0" w:space="0" w:color="auto"/>
        <w:bottom w:val="none" w:sz="0" w:space="0" w:color="auto"/>
        <w:right w:val="none" w:sz="0" w:space="0" w:color="auto"/>
      </w:divBdr>
    </w:div>
    <w:div w:id="796799568">
      <w:bodyDiv w:val="1"/>
      <w:marLeft w:val="0"/>
      <w:marRight w:val="0"/>
      <w:marTop w:val="0"/>
      <w:marBottom w:val="0"/>
      <w:divBdr>
        <w:top w:val="none" w:sz="0" w:space="0" w:color="auto"/>
        <w:left w:val="none" w:sz="0" w:space="0" w:color="auto"/>
        <w:bottom w:val="none" w:sz="0" w:space="0" w:color="auto"/>
        <w:right w:val="none" w:sz="0" w:space="0" w:color="auto"/>
      </w:divBdr>
    </w:div>
    <w:div w:id="818352349">
      <w:bodyDiv w:val="1"/>
      <w:marLeft w:val="0"/>
      <w:marRight w:val="0"/>
      <w:marTop w:val="0"/>
      <w:marBottom w:val="0"/>
      <w:divBdr>
        <w:top w:val="none" w:sz="0" w:space="0" w:color="auto"/>
        <w:left w:val="none" w:sz="0" w:space="0" w:color="auto"/>
        <w:bottom w:val="none" w:sz="0" w:space="0" w:color="auto"/>
        <w:right w:val="none" w:sz="0" w:space="0" w:color="auto"/>
      </w:divBdr>
    </w:div>
    <w:div w:id="825172959">
      <w:bodyDiv w:val="1"/>
      <w:marLeft w:val="0"/>
      <w:marRight w:val="0"/>
      <w:marTop w:val="0"/>
      <w:marBottom w:val="0"/>
      <w:divBdr>
        <w:top w:val="none" w:sz="0" w:space="0" w:color="auto"/>
        <w:left w:val="none" w:sz="0" w:space="0" w:color="auto"/>
        <w:bottom w:val="none" w:sz="0" w:space="0" w:color="auto"/>
        <w:right w:val="none" w:sz="0" w:space="0" w:color="auto"/>
      </w:divBdr>
    </w:div>
    <w:div w:id="861555940">
      <w:bodyDiv w:val="1"/>
      <w:marLeft w:val="0"/>
      <w:marRight w:val="0"/>
      <w:marTop w:val="0"/>
      <w:marBottom w:val="0"/>
      <w:divBdr>
        <w:top w:val="none" w:sz="0" w:space="0" w:color="auto"/>
        <w:left w:val="none" w:sz="0" w:space="0" w:color="auto"/>
        <w:bottom w:val="none" w:sz="0" w:space="0" w:color="auto"/>
        <w:right w:val="none" w:sz="0" w:space="0" w:color="auto"/>
      </w:divBdr>
    </w:div>
    <w:div w:id="909387104">
      <w:bodyDiv w:val="1"/>
      <w:marLeft w:val="0"/>
      <w:marRight w:val="0"/>
      <w:marTop w:val="0"/>
      <w:marBottom w:val="0"/>
      <w:divBdr>
        <w:top w:val="none" w:sz="0" w:space="0" w:color="auto"/>
        <w:left w:val="none" w:sz="0" w:space="0" w:color="auto"/>
        <w:bottom w:val="none" w:sz="0" w:space="0" w:color="auto"/>
        <w:right w:val="none" w:sz="0" w:space="0" w:color="auto"/>
      </w:divBdr>
    </w:div>
    <w:div w:id="944727638">
      <w:bodyDiv w:val="1"/>
      <w:marLeft w:val="0"/>
      <w:marRight w:val="0"/>
      <w:marTop w:val="0"/>
      <w:marBottom w:val="0"/>
      <w:divBdr>
        <w:top w:val="none" w:sz="0" w:space="0" w:color="auto"/>
        <w:left w:val="none" w:sz="0" w:space="0" w:color="auto"/>
        <w:bottom w:val="none" w:sz="0" w:space="0" w:color="auto"/>
        <w:right w:val="none" w:sz="0" w:space="0" w:color="auto"/>
      </w:divBdr>
    </w:div>
    <w:div w:id="947928074">
      <w:bodyDiv w:val="1"/>
      <w:marLeft w:val="0"/>
      <w:marRight w:val="0"/>
      <w:marTop w:val="0"/>
      <w:marBottom w:val="0"/>
      <w:divBdr>
        <w:top w:val="none" w:sz="0" w:space="0" w:color="auto"/>
        <w:left w:val="none" w:sz="0" w:space="0" w:color="auto"/>
        <w:bottom w:val="none" w:sz="0" w:space="0" w:color="auto"/>
        <w:right w:val="none" w:sz="0" w:space="0" w:color="auto"/>
      </w:divBdr>
    </w:div>
    <w:div w:id="948052438">
      <w:bodyDiv w:val="1"/>
      <w:marLeft w:val="0"/>
      <w:marRight w:val="0"/>
      <w:marTop w:val="0"/>
      <w:marBottom w:val="0"/>
      <w:divBdr>
        <w:top w:val="none" w:sz="0" w:space="0" w:color="auto"/>
        <w:left w:val="none" w:sz="0" w:space="0" w:color="auto"/>
        <w:bottom w:val="none" w:sz="0" w:space="0" w:color="auto"/>
        <w:right w:val="none" w:sz="0" w:space="0" w:color="auto"/>
      </w:divBdr>
    </w:div>
    <w:div w:id="983657111">
      <w:bodyDiv w:val="1"/>
      <w:marLeft w:val="0"/>
      <w:marRight w:val="0"/>
      <w:marTop w:val="0"/>
      <w:marBottom w:val="0"/>
      <w:divBdr>
        <w:top w:val="none" w:sz="0" w:space="0" w:color="auto"/>
        <w:left w:val="none" w:sz="0" w:space="0" w:color="auto"/>
        <w:bottom w:val="none" w:sz="0" w:space="0" w:color="auto"/>
        <w:right w:val="none" w:sz="0" w:space="0" w:color="auto"/>
      </w:divBdr>
    </w:div>
    <w:div w:id="1015694323">
      <w:bodyDiv w:val="1"/>
      <w:marLeft w:val="0"/>
      <w:marRight w:val="0"/>
      <w:marTop w:val="0"/>
      <w:marBottom w:val="0"/>
      <w:divBdr>
        <w:top w:val="none" w:sz="0" w:space="0" w:color="auto"/>
        <w:left w:val="none" w:sz="0" w:space="0" w:color="auto"/>
        <w:bottom w:val="none" w:sz="0" w:space="0" w:color="auto"/>
        <w:right w:val="none" w:sz="0" w:space="0" w:color="auto"/>
      </w:divBdr>
    </w:div>
    <w:div w:id="1028021149">
      <w:bodyDiv w:val="1"/>
      <w:marLeft w:val="0"/>
      <w:marRight w:val="0"/>
      <w:marTop w:val="0"/>
      <w:marBottom w:val="0"/>
      <w:divBdr>
        <w:top w:val="none" w:sz="0" w:space="0" w:color="auto"/>
        <w:left w:val="none" w:sz="0" w:space="0" w:color="auto"/>
        <w:bottom w:val="none" w:sz="0" w:space="0" w:color="auto"/>
        <w:right w:val="none" w:sz="0" w:space="0" w:color="auto"/>
      </w:divBdr>
    </w:div>
    <w:div w:id="1046561456">
      <w:bodyDiv w:val="1"/>
      <w:marLeft w:val="0"/>
      <w:marRight w:val="0"/>
      <w:marTop w:val="0"/>
      <w:marBottom w:val="0"/>
      <w:divBdr>
        <w:top w:val="none" w:sz="0" w:space="0" w:color="auto"/>
        <w:left w:val="none" w:sz="0" w:space="0" w:color="auto"/>
        <w:bottom w:val="none" w:sz="0" w:space="0" w:color="auto"/>
        <w:right w:val="none" w:sz="0" w:space="0" w:color="auto"/>
      </w:divBdr>
    </w:div>
    <w:div w:id="1054546855">
      <w:bodyDiv w:val="1"/>
      <w:marLeft w:val="0"/>
      <w:marRight w:val="0"/>
      <w:marTop w:val="0"/>
      <w:marBottom w:val="0"/>
      <w:divBdr>
        <w:top w:val="none" w:sz="0" w:space="0" w:color="auto"/>
        <w:left w:val="none" w:sz="0" w:space="0" w:color="auto"/>
        <w:bottom w:val="none" w:sz="0" w:space="0" w:color="auto"/>
        <w:right w:val="none" w:sz="0" w:space="0" w:color="auto"/>
      </w:divBdr>
    </w:div>
    <w:div w:id="1102646364">
      <w:bodyDiv w:val="1"/>
      <w:marLeft w:val="0"/>
      <w:marRight w:val="0"/>
      <w:marTop w:val="0"/>
      <w:marBottom w:val="0"/>
      <w:divBdr>
        <w:top w:val="none" w:sz="0" w:space="0" w:color="auto"/>
        <w:left w:val="none" w:sz="0" w:space="0" w:color="auto"/>
        <w:bottom w:val="none" w:sz="0" w:space="0" w:color="auto"/>
        <w:right w:val="none" w:sz="0" w:space="0" w:color="auto"/>
      </w:divBdr>
    </w:div>
    <w:div w:id="1107698327">
      <w:bodyDiv w:val="1"/>
      <w:marLeft w:val="0"/>
      <w:marRight w:val="0"/>
      <w:marTop w:val="0"/>
      <w:marBottom w:val="0"/>
      <w:divBdr>
        <w:top w:val="none" w:sz="0" w:space="0" w:color="auto"/>
        <w:left w:val="none" w:sz="0" w:space="0" w:color="auto"/>
        <w:bottom w:val="none" w:sz="0" w:space="0" w:color="auto"/>
        <w:right w:val="none" w:sz="0" w:space="0" w:color="auto"/>
      </w:divBdr>
    </w:div>
    <w:div w:id="1135174985">
      <w:bodyDiv w:val="1"/>
      <w:marLeft w:val="0"/>
      <w:marRight w:val="0"/>
      <w:marTop w:val="0"/>
      <w:marBottom w:val="0"/>
      <w:divBdr>
        <w:top w:val="none" w:sz="0" w:space="0" w:color="auto"/>
        <w:left w:val="none" w:sz="0" w:space="0" w:color="auto"/>
        <w:bottom w:val="none" w:sz="0" w:space="0" w:color="auto"/>
        <w:right w:val="none" w:sz="0" w:space="0" w:color="auto"/>
      </w:divBdr>
    </w:div>
    <w:div w:id="1193573165">
      <w:bodyDiv w:val="1"/>
      <w:marLeft w:val="0"/>
      <w:marRight w:val="0"/>
      <w:marTop w:val="0"/>
      <w:marBottom w:val="0"/>
      <w:divBdr>
        <w:top w:val="none" w:sz="0" w:space="0" w:color="auto"/>
        <w:left w:val="none" w:sz="0" w:space="0" w:color="auto"/>
        <w:bottom w:val="none" w:sz="0" w:space="0" w:color="auto"/>
        <w:right w:val="none" w:sz="0" w:space="0" w:color="auto"/>
      </w:divBdr>
    </w:div>
    <w:div w:id="1217200674">
      <w:bodyDiv w:val="1"/>
      <w:marLeft w:val="0"/>
      <w:marRight w:val="0"/>
      <w:marTop w:val="0"/>
      <w:marBottom w:val="0"/>
      <w:divBdr>
        <w:top w:val="none" w:sz="0" w:space="0" w:color="auto"/>
        <w:left w:val="none" w:sz="0" w:space="0" w:color="auto"/>
        <w:bottom w:val="none" w:sz="0" w:space="0" w:color="auto"/>
        <w:right w:val="none" w:sz="0" w:space="0" w:color="auto"/>
      </w:divBdr>
    </w:div>
    <w:div w:id="1435444013">
      <w:bodyDiv w:val="1"/>
      <w:marLeft w:val="0"/>
      <w:marRight w:val="0"/>
      <w:marTop w:val="0"/>
      <w:marBottom w:val="0"/>
      <w:divBdr>
        <w:top w:val="none" w:sz="0" w:space="0" w:color="auto"/>
        <w:left w:val="none" w:sz="0" w:space="0" w:color="auto"/>
        <w:bottom w:val="none" w:sz="0" w:space="0" w:color="auto"/>
        <w:right w:val="none" w:sz="0" w:space="0" w:color="auto"/>
      </w:divBdr>
    </w:div>
    <w:div w:id="1447584616">
      <w:bodyDiv w:val="1"/>
      <w:marLeft w:val="0"/>
      <w:marRight w:val="0"/>
      <w:marTop w:val="0"/>
      <w:marBottom w:val="0"/>
      <w:divBdr>
        <w:top w:val="none" w:sz="0" w:space="0" w:color="auto"/>
        <w:left w:val="none" w:sz="0" w:space="0" w:color="auto"/>
        <w:bottom w:val="none" w:sz="0" w:space="0" w:color="auto"/>
        <w:right w:val="none" w:sz="0" w:space="0" w:color="auto"/>
      </w:divBdr>
    </w:div>
    <w:div w:id="1455060115">
      <w:bodyDiv w:val="1"/>
      <w:marLeft w:val="0"/>
      <w:marRight w:val="0"/>
      <w:marTop w:val="0"/>
      <w:marBottom w:val="0"/>
      <w:divBdr>
        <w:top w:val="none" w:sz="0" w:space="0" w:color="auto"/>
        <w:left w:val="none" w:sz="0" w:space="0" w:color="auto"/>
        <w:bottom w:val="none" w:sz="0" w:space="0" w:color="auto"/>
        <w:right w:val="none" w:sz="0" w:space="0" w:color="auto"/>
      </w:divBdr>
    </w:div>
    <w:div w:id="1487279902">
      <w:bodyDiv w:val="1"/>
      <w:marLeft w:val="0"/>
      <w:marRight w:val="0"/>
      <w:marTop w:val="0"/>
      <w:marBottom w:val="0"/>
      <w:divBdr>
        <w:top w:val="none" w:sz="0" w:space="0" w:color="auto"/>
        <w:left w:val="none" w:sz="0" w:space="0" w:color="auto"/>
        <w:bottom w:val="none" w:sz="0" w:space="0" w:color="auto"/>
        <w:right w:val="none" w:sz="0" w:space="0" w:color="auto"/>
      </w:divBdr>
    </w:div>
    <w:div w:id="1561792250">
      <w:bodyDiv w:val="1"/>
      <w:marLeft w:val="0"/>
      <w:marRight w:val="0"/>
      <w:marTop w:val="0"/>
      <w:marBottom w:val="0"/>
      <w:divBdr>
        <w:top w:val="none" w:sz="0" w:space="0" w:color="auto"/>
        <w:left w:val="none" w:sz="0" w:space="0" w:color="auto"/>
        <w:bottom w:val="none" w:sz="0" w:space="0" w:color="auto"/>
        <w:right w:val="none" w:sz="0" w:space="0" w:color="auto"/>
      </w:divBdr>
    </w:div>
    <w:div w:id="1615865746">
      <w:bodyDiv w:val="1"/>
      <w:marLeft w:val="0"/>
      <w:marRight w:val="0"/>
      <w:marTop w:val="0"/>
      <w:marBottom w:val="0"/>
      <w:divBdr>
        <w:top w:val="none" w:sz="0" w:space="0" w:color="auto"/>
        <w:left w:val="none" w:sz="0" w:space="0" w:color="auto"/>
        <w:bottom w:val="none" w:sz="0" w:space="0" w:color="auto"/>
        <w:right w:val="none" w:sz="0" w:space="0" w:color="auto"/>
      </w:divBdr>
    </w:div>
    <w:div w:id="1641300384">
      <w:bodyDiv w:val="1"/>
      <w:marLeft w:val="0"/>
      <w:marRight w:val="0"/>
      <w:marTop w:val="0"/>
      <w:marBottom w:val="0"/>
      <w:divBdr>
        <w:top w:val="none" w:sz="0" w:space="0" w:color="auto"/>
        <w:left w:val="none" w:sz="0" w:space="0" w:color="auto"/>
        <w:bottom w:val="none" w:sz="0" w:space="0" w:color="auto"/>
        <w:right w:val="none" w:sz="0" w:space="0" w:color="auto"/>
      </w:divBdr>
    </w:div>
    <w:div w:id="1660578639">
      <w:bodyDiv w:val="1"/>
      <w:marLeft w:val="0"/>
      <w:marRight w:val="0"/>
      <w:marTop w:val="0"/>
      <w:marBottom w:val="0"/>
      <w:divBdr>
        <w:top w:val="none" w:sz="0" w:space="0" w:color="auto"/>
        <w:left w:val="none" w:sz="0" w:space="0" w:color="auto"/>
        <w:bottom w:val="none" w:sz="0" w:space="0" w:color="auto"/>
        <w:right w:val="none" w:sz="0" w:space="0" w:color="auto"/>
      </w:divBdr>
    </w:div>
    <w:div w:id="1730031857">
      <w:bodyDiv w:val="1"/>
      <w:marLeft w:val="0"/>
      <w:marRight w:val="0"/>
      <w:marTop w:val="0"/>
      <w:marBottom w:val="0"/>
      <w:divBdr>
        <w:top w:val="none" w:sz="0" w:space="0" w:color="auto"/>
        <w:left w:val="none" w:sz="0" w:space="0" w:color="auto"/>
        <w:bottom w:val="none" w:sz="0" w:space="0" w:color="auto"/>
        <w:right w:val="none" w:sz="0" w:space="0" w:color="auto"/>
      </w:divBdr>
    </w:div>
    <w:div w:id="1752391504">
      <w:bodyDiv w:val="1"/>
      <w:marLeft w:val="0"/>
      <w:marRight w:val="0"/>
      <w:marTop w:val="0"/>
      <w:marBottom w:val="0"/>
      <w:divBdr>
        <w:top w:val="none" w:sz="0" w:space="0" w:color="auto"/>
        <w:left w:val="none" w:sz="0" w:space="0" w:color="auto"/>
        <w:bottom w:val="none" w:sz="0" w:space="0" w:color="auto"/>
        <w:right w:val="none" w:sz="0" w:space="0" w:color="auto"/>
      </w:divBdr>
    </w:div>
    <w:div w:id="1811970782">
      <w:bodyDiv w:val="1"/>
      <w:marLeft w:val="0"/>
      <w:marRight w:val="0"/>
      <w:marTop w:val="0"/>
      <w:marBottom w:val="0"/>
      <w:divBdr>
        <w:top w:val="none" w:sz="0" w:space="0" w:color="auto"/>
        <w:left w:val="none" w:sz="0" w:space="0" w:color="auto"/>
        <w:bottom w:val="none" w:sz="0" w:space="0" w:color="auto"/>
        <w:right w:val="none" w:sz="0" w:space="0" w:color="auto"/>
      </w:divBdr>
    </w:div>
    <w:div w:id="1828592905">
      <w:bodyDiv w:val="1"/>
      <w:marLeft w:val="0"/>
      <w:marRight w:val="0"/>
      <w:marTop w:val="0"/>
      <w:marBottom w:val="0"/>
      <w:divBdr>
        <w:top w:val="none" w:sz="0" w:space="0" w:color="auto"/>
        <w:left w:val="none" w:sz="0" w:space="0" w:color="auto"/>
        <w:bottom w:val="none" w:sz="0" w:space="0" w:color="auto"/>
        <w:right w:val="none" w:sz="0" w:space="0" w:color="auto"/>
      </w:divBdr>
    </w:div>
    <w:div w:id="1956326385">
      <w:bodyDiv w:val="1"/>
      <w:marLeft w:val="0"/>
      <w:marRight w:val="0"/>
      <w:marTop w:val="0"/>
      <w:marBottom w:val="0"/>
      <w:divBdr>
        <w:top w:val="none" w:sz="0" w:space="0" w:color="auto"/>
        <w:left w:val="none" w:sz="0" w:space="0" w:color="auto"/>
        <w:bottom w:val="none" w:sz="0" w:space="0" w:color="auto"/>
        <w:right w:val="none" w:sz="0" w:space="0" w:color="auto"/>
      </w:divBdr>
    </w:div>
    <w:div w:id="2040621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4.jpeg"/><Relationship Id="rId34" Type="http://schemas.openxmlformats.org/officeDocument/2006/relationships/image" Target="media/image22.jpeg"/><Relationship Id="rId42" Type="http://schemas.openxmlformats.org/officeDocument/2006/relationships/chart" Target="charts/chart11.xml"/><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5.jpeg"/><Relationship Id="rId63" Type="http://schemas.openxmlformats.org/officeDocument/2006/relationships/hyperlink" Target="file:///F:\Rapport%20FMDL%20Version%20finale.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8.jpeg"/><Relationship Id="rId11" Type="http://schemas.openxmlformats.org/officeDocument/2006/relationships/image" Target="media/image4.png"/><Relationship Id="rId24" Type="http://schemas.openxmlformats.org/officeDocument/2006/relationships/chart" Target="charts/chart3.xml"/><Relationship Id="rId32" Type="http://schemas.openxmlformats.org/officeDocument/2006/relationships/chart" Target="charts/chart5.xml"/><Relationship Id="rId37" Type="http://schemas.openxmlformats.org/officeDocument/2006/relationships/footer" Target="footer1.xml"/><Relationship Id="rId40" Type="http://schemas.openxmlformats.org/officeDocument/2006/relationships/chart" Target="charts/chart9.xml"/><Relationship Id="rId45" Type="http://schemas.openxmlformats.org/officeDocument/2006/relationships/image" Target="media/image26.jpeg"/><Relationship Id="rId53" Type="http://schemas.openxmlformats.org/officeDocument/2006/relationships/image" Target="media/image33.png"/><Relationship Id="rId58" Type="http://schemas.openxmlformats.org/officeDocument/2006/relationships/image" Target="media/image36.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file:///F:\Rapport%20FMDL%20Version%20finale.docx"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chart" Target="charts/chart1.xml"/><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3.jpe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chart" Target="charts/chart13.xml"/><Relationship Id="rId64" Type="http://schemas.openxmlformats.org/officeDocument/2006/relationships/hyperlink" Target="file:///F:\Rapport%20FMDL%20Version%20finale.docx" TargetMode="External"/><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chart" Target="charts/chart4.xml"/><Relationship Id="rId33" Type="http://schemas.openxmlformats.org/officeDocument/2006/relationships/image" Target="media/image21.jpeg"/><Relationship Id="rId38" Type="http://schemas.openxmlformats.org/officeDocument/2006/relationships/chart" Target="charts/chart7.xml"/><Relationship Id="rId46" Type="http://schemas.openxmlformats.org/officeDocument/2006/relationships/image" Target="media/image27.jpeg"/><Relationship Id="rId59" Type="http://schemas.openxmlformats.org/officeDocument/2006/relationships/image" Target="media/image37.jpeg"/><Relationship Id="rId20" Type="http://schemas.openxmlformats.org/officeDocument/2006/relationships/image" Target="media/image13.jpeg"/><Relationship Id="rId41" Type="http://schemas.openxmlformats.org/officeDocument/2006/relationships/chart" Target="charts/chart10.xml"/><Relationship Id="rId54" Type="http://schemas.openxmlformats.org/officeDocument/2006/relationships/image" Target="media/image34.jpeg"/><Relationship Id="rId62" Type="http://schemas.openxmlformats.org/officeDocument/2006/relationships/hyperlink" Target="file:///F:\Rapport%20FMDL%20Version%20finale.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chart" Target="charts/chart2.xml"/><Relationship Id="rId28" Type="http://schemas.openxmlformats.org/officeDocument/2006/relationships/image" Target="media/image17.emf"/><Relationship Id="rId36" Type="http://schemas.openxmlformats.org/officeDocument/2006/relationships/chart" Target="charts/chart6.xml"/><Relationship Id="rId49" Type="http://schemas.openxmlformats.org/officeDocument/2006/relationships/image" Target="media/image30.jpeg"/><Relationship Id="rId57" Type="http://schemas.openxmlformats.org/officeDocument/2006/relationships/chart" Target="charts/chart14.xml"/><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image" Target="media/image25.jpeg"/><Relationship Id="rId52" Type="http://schemas.openxmlformats.org/officeDocument/2006/relationships/chart" Target="charts/chart12.xml"/><Relationship Id="rId60" Type="http://schemas.openxmlformats.org/officeDocument/2006/relationships/hyperlink" Target="https://doi.org/10.3917/sopr.018.0039"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chart" Target="charts/chart8.xml"/></Relationships>
</file>

<file path=word/charts/_rels/chart1.xml.rels><?xml version="1.0" encoding="UTF-8" standalone="yes"?>
<Relationships xmlns="http://schemas.openxmlformats.org/package/2006/relationships"><Relationship Id="rId3" Type="http://schemas.openxmlformats.org/officeDocument/2006/relationships/oleObject" Target="../embeddings/oleObject1.bin"/><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embeddings/oleObject5.bin"/><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dell\Desktop\Rapports%20et%20travaux%20de%20formation%20sur%20la%20mine%20au%20BF\Consultations\Tableau%20d'analyse.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dell\Desktop\Rapports%20et%20travaux%20de%20formation%20sur%20la%20mine%20au%20BF\Consultations\Tableau%20d'analyse.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dell\Desktop\Rapports%20et%20travaux%20de%20formation%20sur%20la%20mine%20au%20BF\Consultations\Tableau%20d'analyse.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dell\Desktop\Rapports%20et%20travaux%20de%20formation%20sur%20la%20mine%20au%20BF\Consultations\Tableau%20d'analyse.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dell\Desktop\Rapports%20et%20travaux%20de%20formation%20sur%20la%20mine%20au%20BF\Consultations\Tableau%20d'analyse.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embeddings/oleObject2.bin"/><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embeddings/oleObject3.bin"/><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embeddings/oleObject4.bin"/><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'Q18 Gain travailleur orpailleur'!$B$10:$B$11</c:f>
              <c:strCache>
                <c:ptCount val="2"/>
                <c:pt idx="0">
                  <c:v>Étiquettes de colonnes</c:v>
                </c:pt>
                <c:pt idx="1">
                  <c:v>Nogo</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477-459E-9D31-315E4A9D8683}"/>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477-459E-9D31-315E4A9D8683}"/>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3477-459E-9D31-315E4A9D8683}"/>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3477-459E-9D31-315E4A9D8683}"/>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3477-459E-9D31-315E4A9D8683}"/>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'Q18 Gain travailleur orpailleur'!$A$12:$A$17</c:f>
              <c:strCache>
                <c:ptCount val="5"/>
                <c:pt idx="0">
                  <c:v>Moins de 100 000/mois</c:v>
                </c:pt>
                <c:pt idx="1">
                  <c:v>100 000 à 200 000/mois</c:v>
                </c:pt>
                <c:pt idx="2">
                  <c:v>200 000 à 300 000/mois</c:v>
                </c:pt>
                <c:pt idx="3">
                  <c:v>Plus de 300 000/mois</c:v>
                </c:pt>
                <c:pt idx="4">
                  <c:v>Auncun</c:v>
                </c:pt>
              </c:strCache>
              <c:extLst/>
            </c:strRef>
          </c:cat>
          <c:val>
            <c:numRef>
              <c:f>'Q18 Gain travailleur orpailleur'!$B$12:$B$17</c:f>
              <c:numCache>
                <c:formatCode>General</c:formatCode>
                <c:ptCount val="5"/>
                <c:pt idx="0">
                  <c:v>1</c:v>
                </c:pt>
                <c:pt idx="1">
                  <c:v>1</c:v>
                </c:pt>
                <c:pt idx="2">
                  <c:v>2</c:v>
                </c:pt>
                <c:pt idx="3">
                  <c:v>3</c:v>
                </c:pt>
                <c:pt idx="4">
                  <c:v>9</c:v>
                </c:pt>
              </c:numCache>
              <c:extLst/>
            </c:numRef>
          </c:val>
          <c:extLst>
            <c:ext xmlns:c16="http://schemas.microsoft.com/office/drawing/2014/chart" uri="{C3380CC4-5D6E-409C-BE32-E72D297353CC}">
              <c16:uniqueId val="{0000000A-3477-459E-9D31-315E4A9D8683}"/>
            </c:ext>
          </c:extLst>
        </c:ser>
        <c:dLbls>
          <c:dLblPos val="ctr"/>
          <c:showLegendKey val="0"/>
          <c:showVal val="0"/>
          <c:showCatName val="0"/>
          <c:showSerName val="0"/>
          <c:showPercent val="1"/>
          <c:showBubbleSize val="0"/>
          <c:showLeaderLines val="1"/>
        </c:dLbls>
        <c:firstSliceAng val="0"/>
        <c:extLst>
          <c:ext xmlns:c15="http://schemas.microsoft.com/office/drawing/2012/chart" uri="{02D57815-91ED-43cb-92C2-25804820EDAC}">
            <c15:filteredPieSeries>
              <c15:ser>
                <c:idx val="1"/>
                <c:order val="1"/>
                <c:tx>
                  <c:strRef>
                    <c:extLst>
                      <c:ext uri="{02D57815-91ED-43cb-92C2-25804820EDAC}">
                        <c15:formulaRef>
                          <c15:sqref>'Q18 Gain travailleur orpailleur'!$C$10:$C$11</c15:sqref>
                        </c15:formulaRef>
                      </c:ext>
                    </c:extLst>
                    <c:strCache>
                      <c:ptCount val="2"/>
                      <c:pt idx="0">
                        <c:v>Étiquettes de colonnes</c:v>
                      </c:pt>
                      <c:pt idx="1">
                        <c:v>Rim</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3477-459E-9D31-315E4A9D8683}"/>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3477-459E-9D31-315E4A9D8683}"/>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3477-459E-9D31-315E4A9D8683}"/>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3477-459E-9D31-315E4A9D8683}"/>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3477-459E-9D31-315E4A9D8683}"/>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uri="{CE6537A1-D6FC-4f65-9D91-7224C49458BB}"/>
                  </c:extLst>
                </c:dLbls>
                <c:cat>
                  <c:strRef>
                    <c:extLst>
                      <c:ext uri="{02D57815-91ED-43cb-92C2-25804820EDAC}">
                        <c15:formulaRef>
                          <c15:sqref>'Q18 Gain travailleur orpailleur'!$A$12:$A$17</c15:sqref>
                        </c15:formulaRef>
                      </c:ext>
                    </c:extLst>
                    <c:strCache>
                      <c:ptCount val="5"/>
                      <c:pt idx="0">
                        <c:v>Moins de 100 000/mois</c:v>
                      </c:pt>
                      <c:pt idx="1">
                        <c:v>100 000 à 200 000/mois</c:v>
                      </c:pt>
                      <c:pt idx="2">
                        <c:v>200 000 à 300 000/mois</c:v>
                      </c:pt>
                      <c:pt idx="3">
                        <c:v>Plus de 300 000/mois</c:v>
                      </c:pt>
                      <c:pt idx="4">
                        <c:v>Auncun</c:v>
                      </c:pt>
                    </c:strCache>
                  </c:strRef>
                </c:cat>
                <c:val>
                  <c:numRef>
                    <c:extLst>
                      <c:ext uri="{02D57815-91ED-43cb-92C2-25804820EDAC}">
                        <c15:formulaRef>
                          <c15:sqref>'Q18 Gain travailleur orpailleur'!$C$12:$C$17</c15:sqref>
                        </c15:formulaRef>
                      </c:ext>
                    </c:extLst>
                    <c:numCache>
                      <c:formatCode>General</c:formatCode>
                      <c:ptCount val="5"/>
                      <c:pt idx="0">
                        <c:v>3</c:v>
                      </c:pt>
                      <c:pt idx="4">
                        <c:v>7</c:v>
                      </c:pt>
                    </c:numCache>
                  </c:numRef>
                </c:val>
                <c:extLst>
                  <c:ext xmlns:c16="http://schemas.microsoft.com/office/drawing/2014/chart" uri="{C3380CC4-5D6E-409C-BE32-E72D297353CC}">
                    <c16:uniqueId val="{00000015-3477-459E-9D31-315E4A9D8683}"/>
                  </c:ext>
                </c:extLst>
              </c15:ser>
            </c15:filteredPieSeries>
            <c15:filteredPieSeries>
              <c15:ser>
                <c:idx val="2"/>
                <c:order val="2"/>
                <c:tx>
                  <c:strRef>
                    <c:extLst xmlns:c15="http://schemas.microsoft.com/office/drawing/2012/chart">
                      <c:ext xmlns:c15="http://schemas.microsoft.com/office/drawing/2012/chart" uri="{02D57815-91ED-43cb-92C2-25804820EDAC}">
                        <c15:formulaRef>
                          <c15:sqref>'Q18 Gain travailleur orpailleur'!$D$10:$D$11</c15:sqref>
                        </c15:formulaRef>
                      </c:ext>
                    </c:extLst>
                    <c:strCache>
                      <c:ptCount val="2"/>
                      <c:pt idx="0">
                        <c:v>Étiquettes de colonnes</c:v>
                      </c:pt>
                      <c:pt idx="1">
                        <c:v>Total général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7-3477-459E-9D31-315E4A9D8683}"/>
                    </c:ext>
                  </c:extLst>
                </c:dPt>
                <c:dPt>
                  <c:idx val="1"/>
                  <c:bubble3D val="0"/>
                  <c:spPr>
                    <a:solidFill>
                      <a:schemeClr val="accent2"/>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9-3477-459E-9D31-315E4A9D8683}"/>
                    </c:ext>
                  </c:extLst>
                </c:dPt>
                <c:dPt>
                  <c:idx val="2"/>
                  <c:bubble3D val="0"/>
                  <c:spPr>
                    <a:solidFill>
                      <a:schemeClr val="accent3"/>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B-3477-459E-9D31-315E4A9D8683}"/>
                    </c:ext>
                  </c:extLst>
                </c:dPt>
                <c:dPt>
                  <c:idx val="3"/>
                  <c:bubble3D val="0"/>
                  <c:spPr>
                    <a:solidFill>
                      <a:schemeClr val="accent4"/>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D-3477-459E-9D31-315E4A9D8683}"/>
                    </c:ext>
                  </c:extLst>
                </c:dPt>
                <c:dPt>
                  <c:idx val="4"/>
                  <c:bubble3D val="0"/>
                  <c:spPr>
                    <a:solidFill>
                      <a:schemeClr val="accent5"/>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F-3477-459E-9D31-315E4A9D8683}"/>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5="http://schemas.microsoft.com/office/drawing/2012/chart">
                    <c:ext xmlns:c15="http://schemas.microsoft.com/office/drawing/2012/chart" uri="{CE6537A1-D6FC-4f65-9D91-7224C49458BB}"/>
                  </c:extLst>
                </c:dLbls>
                <c:cat>
                  <c:strRef>
                    <c:extLst xmlns:c15="http://schemas.microsoft.com/office/drawing/2012/chart">
                      <c:ext xmlns:c15="http://schemas.microsoft.com/office/drawing/2012/chart" uri="{02D57815-91ED-43cb-92C2-25804820EDAC}">
                        <c15:formulaRef>
                          <c15:sqref>'Q18 Gain travailleur orpailleur'!$A$12:$A$17</c15:sqref>
                        </c15:formulaRef>
                      </c:ext>
                    </c:extLst>
                    <c:strCache>
                      <c:ptCount val="5"/>
                      <c:pt idx="0">
                        <c:v>Moins de 100 000/mois</c:v>
                      </c:pt>
                      <c:pt idx="1">
                        <c:v>100 000 à 200 000/mois</c:v>
                      </c:pt>
                      <c:pt idx="2">
                        <c:v>200 000 à 300 000/mois</c:v>
                      </c:pt>
                      <c:pt idx="3">
                        <c:v>Plus de 300 000/mois</c:v>
                      </c:pt>
                      <c:pt idx="4">
                        <c:v>Auncun</c:v>
                      </c:pt>
                    </c:strCache>
                  </c:strRef>
                </c:cat>
                <c:val>
                  <c:numRef>
                    <c:extLst xmlns:c15="http://schemas.microsoft.com/office/drawing/2012/chart">
                      <c:ext xmlns:c15="http://schemas.microsoft.com/office/drawing/2012/chart" uri="{02D57815-91ED-43cb-92C2-25804820EDAC}">
                        <c15:formulaRef>
                          <c15:sqref>'Q18 Gain travailleur orpailleur'!$D$12:$D$17</c15:sqref>
                        </c15:formulaRef>
                      </c:ext>
                    </c:extLst>
                    <c:numCache>
                      <c:formatCode>General</c:formatCode>
                      <c:ptCount val="5"/>
                      <c:pt idx="0">
                        <c:v>4</c:v>
                      </c:pt>
                      <c:pt idx="1">
                        <c:v>1</c:v>
                      </c:pt>
                      <c:pt idx="2">
                        <c:v>2</c:v>
                      </c:pt>
                      <c:pt idx="3">
                        <c:v>3</c:v>
                      </c:pt>
                    </c:numCache>
                  </c:numRef>
                </c:val>
                <c:extLst xmlns:c15="http://schemas.microsoft.com/office/drawing/2012/chart">
                  <c:ext xmlns:c16="http://schemas.microsoft.com/office/drawing/2014/chart" uri="{C3380CC4-5D6E-409C-BE32-E72D297353CC}">
                    <c16:uniqueId val="{00000020-3477-459E-9D31-315E4A9D8683}"/>
                  </c:ext>
                </c:extLst>
              </c15:ser>
            </c15:filteredPieSeries>
          </c:ext>
        </c:extLst>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fr-FR"/>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fr-FR"/>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fr-FR"/>
        </a:p>
      </c:txPr>
    </c:title>
    <c:autoTitleDeleted val="0"/>
    <c:plotArea>
      <c:layout/>
      <c:pieChart>
        <c:varyColors val="1"/>
        <c:ser>
          <c:idx val="0"/>
          <c:order val="0"/>
          <c:tx>
            <c:strRef>
              <c:f>'Q21. Par aviez connu le FMDL'!$B$10</c:f>
              <c:strCache>
                <c:ptCount val="1"/>
                <c:pt idx="0">
                  <c:v>Nogo</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52B1-4A5B-8120-1B7E240C594A}"/>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52B1-4A5B-8120-1B7E240C594A}"/>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52B1-4A5B-8120-1B7E240C594A}"/>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'Q21. Par aviez connu le FMDL'!$A$11:$A$14</c:f>
              <c:strCache>
                <c:ptCount val="3"/>
                <c:pt idx="0">
                  <c:v>Le Conseil municipal</c:v>
                </c:pt>
                <c:pt idx="1">
                  <c:v>Les médias</c:v>
                </c:pt>
                <c:pt idx="2">
                  <c:v>Aucun</c:v>
                </c:pt>
              </c:strCache>
              <c:extLst/>
            </c:strRef>
          </c:cat>
          <c:val>
            <c:numRef>
              <c:f>'Q21. Par aviez connu le FMDL'!$B$11:$B$14</c:f>
              <c:numCache>
                <c:formatCode>General</c:formatCode>
                <c:ptCount val="3"/>
                <c:pt idx="0">
                  <c:v>2</c:v>
                </c:pt>
                <c:pt idx="1">
                  <c:v>5</c:v>
                </c:pt>
                <c:pt idx="2">
                  <c:v>9</c:v>
                </c:pt>
              </c:numCache>
              <c:extLst/>
            </c:numRef>
          </c:val>
          <c:extLst>
            <c:ext xmlns:c16="http://schemas.microsoft.com/office/drawing/2014/chart" uri="{C3380CC4-5D6E-409C-BE32-E72D297353CC}">
              <c16:uniqueId val="{00000006-52B1-4A5B-8120-1B7E240C594A}"/>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fr-FR"/>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fr-FR"/>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'Q34. Appciation chx invst ailer'!$E$2:$E$3</c:f>
              <c:strCache>
                <c:ptCount val="2"/>
                <c:pt idx="0">
                  <c:v>Étiquettes de colonnes</c:v>
                </c:pt>
                <c:pt idx="1">
                  <c:v>Nogo</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512-4137-A6C2-295C5450DF51}"/>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512-4137-A6C2-295C5450DF51}"/>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512-4137-A6C2-295C5450DF51}"/>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'Q34. Appciation chx invst ailer'!$D$4:$D$7</c:f>
              <c:strCache>
                <c:ptCount val="3"/>
                <c:pt idx="0">
                  <c:v>Non</c:v>
                </c:pt>
                <c:pt idx="1">
                  <c:v>Oui</c:v>
                </c:pt>
                <c:pt idx="2">
                  <c:v>Aucun</c:v>
                </c:pt>
              </c:strCache>
              <c:extLst/>
            </c:strRef>
          </c:cat>
          <c:val>
            <c:numRef>
              <c:f>'Q34. Appciation chx invst ailer'!$E$4:$E$7</c:f>
              <c:numCache>
                <c:formatCode>General</c:formatCode>
                <c:ptCount val="3"/>
                <c:pt idx="0">
                  <c:v>6</c:v>
                </c:pt>
                <c:pt idx="1">
                  <c:v>2</c:v>
                </c:pt>
                <c:pt idx="2">
                  <c:v>8</c:v>
                </c:pt>
              </c:numCache>
              <c:extLst/>
            </c:numRef>
          </c:val>
          <c:extLst>
            <c:ext xmlns:c16="http://schemas.microsoft.com/office/drawing/2014/chart" uri="{C3380CC4-5D6E-409C-BE32-E72D297353CC}">
              <c16:uniqueId val="{00000006-7512-4137-A6C2-295C5450DF51}"/>
            </c:ext>
          </c:extLst>
        </c:ser>
        <c:dLbls>
          <c:dLblPos val="ctr"/>
          <c:showLegendKey val="0"/>
          <c:showVal val="0"/>
          <c:showCatName val="0"/>
          <c:showSerName val="0"/>
          <c:showPercent val="1"/>
          <c:showBubbleSize val="0"/>
          <c:showLeaderLines val="1"/>
        </c:dLbls>
        <c:firstSliceAng val="0"/>
        <c:extLst>
          <c:ext xmlns:c15="http://schemas.microsoft.com/office/drawing/2012/chart" uri="{02D57815-91ED-43cb-92C2-25804820EDAC}">
            <c15:filteredPieSeries>
              <c15:ser>
                <c:idx val="1"/>
                <c:order val="1"/>
                <c:tx>
                  <c:strRef>
                    <c:extLst>
                      <c:ext uri="{02D57815-91ED-43cb-92C2-25804820EDAC}">
                        <c15:formulaRef>
                          <c15:sqref>'Q34. Appciation chx invst ailer'!$F$2:$F$3</c15:sqref>
                        </c15:formulaRef>
                      </c:ext>
                    </c:extLst>
                    <c:strCache>
                      <c:ptCount val="2"/>
                      <c:pt idx="0">
                        <c:v>Étiquettes de colonnes</c:v>
                      </c:pt>
                      <c:pt idx="1">
                        <c:v>Rim</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8-7512-4137-A6C2-295C5450DF51}"/>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A-7512-4137-A6C2-295C5450DF51}"/>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7512-4137-A6C2-295C5450DF51}"/>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uri="{CE6537A1-D6FC-4f65-9D91-7224C49458BB}"/>
                  </c:extLst>
                </c:dLbls>
                <c:cat>
                  <c:strRef>
                    <c:extLst>
                      <c:ext uri="{02D57815-91ED-43cb-92C2-25804820EDAC}">
                        <c15:formulaRef>
                          <c15:sqref>'Q34. Appciation chx invst ailer'!$D$4:$D$7</c15:sqref>
                        </c15:formulaRef>
                      </c:ext>
                    </c:extLst>
                    <c:strCache>
                      <c:ptCount val="3"/>
                      <c:pt idx="0">
                        <c:v>Non</c:v>
                      </c:pt>
                      <c:pt idx="1">
                        <c:v>Oui</c:v>
                      </c:pt>
                      <c:pt idx="2">
                        <c:v>Aucun</c:v>
                      </c:pt>
                    </c:strCache>
                  </c:strRef>
                </c:cat>
                <c:val>
                  <c:numRef>
                    <c:extLst>
                      <c:ext uri="{02D57815-91ED-43cb-92C2-25804820EDAC}">
                        <c15:formulaRef>
                          <c15:sqref>'Q34. Appciation chx invst ailer'!$F$4:$F$7</c15:sqref>
                        </c15:formulaRef>
                      </c:ext>
                    </c:extLst>
                    <c:numCache>
                      <c:formatCode>General</c:formatCode>
                      <c:ptCount val="3"/>
                      <c:pt idx="0">
                        <c:v>3</c:v>
                      </c:pt>
                    </c:numCache>
                  </c:numRef>
                </c:val>
                <c:extLst>
                  <c:ext xmlns:c16="http://schemas.microsoft.com/office/drawing/2014/chart" uri="{C3380CC4-5D6E-409C-BE32-E72D297353CC}">
                    <c16:uniqueId val="{0000000D-7512-4137-A6C2-295C5450DF51}"/>
                  </c:ext>
                </c:extLst>
              </c15:ser>
            </c15:filteredPieSeries>
            <c15:filteredPieSeries>
              <c15:ser>
                <c:idx val="2"/>
                <c:order val="2"/>
                <c:tx>
                  <c:strRef>
                    <c:extLst xmlns:c15="http://schemas.microsoft.com/office/drawing/2012/chart">
                      <c:ext xmlns:c15="http://schemas.microsoft.com/office/drawing/2012/chart" uri="{02D57815-91ED-43cb-92C2-25804820EDAC}">
                        <c15:formulaRef>
                          <c15:sqref>'Q34. Appciation chx invst ailer'!$G$2:$G$3</c15:sqref>
                        </c15:formulaRef>
                      </c:ext>
                    </c:extLst>
                    <c:strCache>
                      <c:ptCount val="2"/>
                      <c:pt idx="0">
                        <c:v>Étiquettes de colonnes</c:v>
                      </c:pt>
                      <c:pt idx="1">
                        <c:v>Total général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0F-7512-4137-A6C2-295C5450DF51}"/>
                    </c:ext>
                  </c:extLst>
                </c:dPt>
                <c:dPt>
                  <c:idx val="1"/>
                  <c:bubble3D val="0"/>
                  <c:spPr>
                    <a:solidFill>
                      <a:schemeClr val="accent2"/>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1-7512-4137-A6C2-295C5450DF51}"/>
                    </c:ext>
                  </c:extLst>
                </c:dPt>
                <c:dPt>
                  <c:idx val="2"/>
                  <c:bubble3D val="0"/>
                  <c:spPr>
                    <a:solidFill>
                      <a:schemeClr val="accent3"/>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3-7512-4137-A6C2-295C5450DF51}"/>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5="http://schemas.microsoft.com/office/drawing/2012/chart">
                    <c:ext xmlns:c15="http://schemas.microsoft.com/office/drawing/2012/chart" uri="{CE6537A1-D6FC-4f65-9D91-7224C49458BB}"/>
                  </c:extLst>
                </c:dLbls>
                <c:cat>
                  <c:strRef>
                    <c:extLst xmlns:c15="http://schemas.microsoft.com/office/drawing/2012/chart">
                      <c:ext xmlns:c15="http://schemas.microsoft.com/office/drawing/2012/chart" uri="{02D57815-91ED-43cb-92C2-25804820EDAC}">
                        <c15:formulaRef>
                          <c15:sqref>'Q34. Appciation chx invst ailer'!$D$4:$D$7</c15:sqref>
                        </c15:formulaRef>
                      </c:ext>
                    </c:extLst>
                    <c:strCache>
                      <c:ptCount val="3"/>
                      <c:pt idx="0">
                        <c:v>Non</c:v>
                      </c:pt>
                      <c:pt idx="1">
                        <c:v>Oui</c:v>
                      </c:pt>
                      <c:pt idx="2">
                        <c:v>Aucun</c:v>
                      </c:pt>
                    </c:strCache>
                  </c:strRef>
                </c:cat>
                <c:val>
                  <c:numRef>
                    <c:extLst xmlns:c15="http://schemas.microsoft.com/office/drawing/2012/chart">
                      <c:ext xmlns:c15="http://schemas.microsoft.com/office/drawing/2012/chart" uri="{02D57815-91ED-43cb-92C2-25804820EDAC}">
                        <c15:formulaRef>
                          <c15:sqref>'Q34. Appciation chx invst ailer'!$G$4:$G$7</c15:sqref>
                        </c15:formulaRef>
                      </c:ext>
                    </c:extLst>
                    <c:numCache>
                      <c:formatCode>General</c:formatCode>
                      <c:ptCount val="3"/>
                      <c:pt idx="0">
                        <c:v>9</c:v>
                      </c:pt>
                      <c:pt idx="1">
                        <c:v>2</c:v>
                      </c:pt>
                    </c:numCache>
                  </c:numRef>
                </c:val>
                <c:extLst xmlns:c15="http://schemas.microsoft.com/office/drawing/2012/chart">
                  <c:ext xmlns:c16="http://schemas.microsoft.com/office/drawing/2014/chart" uri="{C3380CC4-5D6E-409C-BE32-E72D297353CC}">
                    <c16:uniqueId val="{00000014-7512-4137-A6C2-295C5450DF51}"/>
                  </c:ext>
                </c:extLst>
              </c15:ser>
            </c15:filteredPieSeries>
          </c:ext>
        </c:extLst>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fr-FR"/>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fr-FR"/>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Nogo</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fr-FR"/>
        </a:p>
      </c:txPr>
    </c:title>
    <c:autoTitleDeleted val="0"/>
    <c:plotArea>
      <c:layout/>
      <c:pieChart>
        <c:varyColors val="1"/>
        <c:ser>
          <c:idx val="0"/>
          <c:order val="0"/>
          <c:tx>
            <c:strRef>
              <c:f>'Q24.FMFL Ecole'!$E$1:$E$2</c:f>
              <c:strCache>
                <c:ptCount val="2"/>
                <c:pt idx="0">
                  <c:v>Étiquettes de colonnes</c:v>
                </c:pt>
                <c:pt idx="1">
                  <c:v>Nogo</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ACBC-46B7-82D4-96AAB90E351F}"/>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ACBC-46B7-82D4-96AAB90E351F}"/>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ACBC-46B7-82D4-96AAB90E351F}"/>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'Q24.FMFL Ecole'!$D$3:$D$7</c:f>
              <c:strCache>
                <c:ptCount val="3"/>
                <c:pt idx="0">
                  <c:v>Infrastructure </c:v>
                </c:pt>
                <c:pt idx="1">
                  <c:v>Equipement</c:v>
                </c:pt>
                <c:pt idx="2">
                  <c:v>Aucun</c:v>
                </c:pt>
              </c:strCache>
              <c:extLst/>
            </c:strRef>
          </c:cat>
          <c:val>
            <c:numRef>
              <c:f>'Q24.FMFL Ecole'!$E$3:$E$7</c:f>
              <c:numCache>
                <c:formatCode>General</c:formatCode>
                <c:ptCount val="3"/>
                <c:pt idx="0">
                  <c:v>5</c:v>
                </c:pt>
                <c:pt idx="1">
                  <c:v>6</c:v>
                </c:pt>
                <c:pt idx="2">
                  <c:v>4</c:v>
                </c:pt>
              </c:numCache>
              <c:extLst/>
            </c:numRef>
          </c:val>
          <c:extLst>
            <c:ext xmlns:c16="http://schemas.microsoft.com/office/drawing/2014/chart" uri="{C3380CC4-5D6E-409C-BE32-E72D297353CC}">
              <c16:uniqueId val="{00000006-ACBC-46B7-82D4-96AAB90E351F}"/>
            </c:ext>
          </c:extLst>
        </c:ser>
        <c:dLbls>
          <c:dLblPos val="ctr"/>
          <c:showLegendKey val="0"/>
          <c:showVal val="0"/>
          <c:showCatName val="0"/>
          <c:showSerName val="0"/>
          <c:showPercent val="1"/>
          <c:showBubbleSize val="0"/>
          <c:showLeaderLines val="1"/>
        </c:dLbls>
        <c:firstSliceAng val="0"/>
        <c:extLst>
          <c:ext xmlns:c15="http://schemas.microsoft.com/office/drawing/2012/chart" uri="{02D57815-91ED-43cb-92C2-25804820EDAC}">
            <c15:filteredPieSeries>
              <c15:ser>
                <c:idx val="1"/>
                <c:order val="1"/>
                <c:tx>
                  <c:strRef>
                    <c:extLst>
                      <c:ext uri="{02D57815-91ED-43cb-92C2-25804820EDAC}">
                        <c15:formulaRef>
                          <c15:sqref>'Q24.FMFL Ecole'!$F$1:$F$2</c15:sqref>
                        </c15:formulaRef>
                      </c:ext>
                    </c:extLst>
                    <c:strCache>
                      <c:ptCount val="2"/>
                      <c:pt idx="0">
                        <c:v>Étiquettes de colonnes</c:v>
                      </c:pt>
                      <c:pt idx="1">
                        <c:v>Rim</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8-ACBC-46B7-82D4-96AAB90E351F}"/>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A-ACBC-46B7-82D4-96AAB90E351F}"/>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ACBC-46B7-82D4-96AAB90E351F}"/>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uri="{CE6537A1-D6FC-4f65-9D91-7224C49458BB}"/>
                  </c:extLst>
                </c:dLbls>
                <c:cat>
                  <c:strRef>
                    <c:extLst>
                      <c:ext uri="{02D57815-91ED-43cb-92C2-25804820EDAC}">
                        <c15:formulaRef>
                          <c15:sqref>'Q24.FMFL Ecole'!$D$3:$D$7</c15:sqref>
                        </c15:formulaRef>
                      </c:ext>
                    </c:extLst>
                    <c:strCache>
                      <c:ptCount val="3"/>
                      <c:pt idx="0">
                        <c:v>Infrastructure </c:v>
                      </c:pt>
                      <c:pt idx="1">
                        <c:v>Equipement</c:v>
                      </c:pt>
                      <c:pt idx="2">
                        <c:v>Aucun</c:v>
                      </c:pt>
                    </c:strCache>
                  </c:strRef>
                </c:cat>
                <c:val>
                  <c:numRef>
                    <c:extLst>
                      <c:ext uri="{02D57815-91ED-43cb-92C2-25804820EDAC}">
                        <c15:formulaRef>
                          <c15:sqref>'Q24.FMFL Ecole'!$F$3:$F$7</c15:sqref>
                        </c15:formulaRef>
                      </c:ext>
                    </c:extLst>
                    <c:numCache>
                      <c:formatCode>General</c:formatCode>
                      <c:ptCount val="3"/>
                    </c:numCache>
                  </c:numRef>
                </c:val>
                <c:extLst>
                  <c:ext xmlns:c16="http://schemas.microsoft.com/office/drawing/2014/chart" uri="{C3380CC4-5D6E-409C-BE32-E72D297353CC}">
                    <c16:uniqueId val="{0000000D-ACBC-46B7-82D4-96AAB90E351F}"/>
                  </c:ext>
                </c:extLst>
              </c15:ser>
            </c15:filteredPieSeries>
            <c15:filteredPieSeries>
              <c15:ser>
                <c:idx val="2"/>
                <c:order val="2"/>
                <c:tx>
                  <c:strRef>
                    <c:extLst xmlns:c15="http://schemas.microsoft.com/office/drawing/2012/chart">
                      <c:ext xmlns:c15="http://schemas.microsoft.com/office/drawing/2012/chart" uri="{02D57815-91ED-43cb-92C2-25804820EDAC}">
                        <c15:formulaRef>
                          <c15:sqref>'Q24.FMFL Ecole'!$G$1:$G$2</c15:sqref>
                        </c15:formulaRef>
                      </c:ext>
                    </c:extLst>
                    <c:strCache>
                      <c:ptCount val="2"/>
                      <c:pt idx="0">
                        <c:v>Étiquettes de colonnes</c:v>
                      </c:pt>
                      <c:pt idx="1">
                        <c:v>Total général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0F-ACBC-46B7-82D4-96AAB90E351F}"/>
                    </c:ext>
                  </c:extLst>
                </c:dPt>
                <c:dPt>
                  <c:idx val="1"/>
                  <c:bubble3D val="0"/>
                  <c:spPr>
                    <a:solidFill>
                      <a:schemeClr val="accent2"/>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1-ACBC-46B7-82D4-96AAB90E351F}"/>
                    </c:ext>
                  </c:extLst>
                </c:dPt>
                <c:dPt>
                  <c:idx val="2"/>
                  <c:bubble3D val="0"/>
                  <c:spPr>
                    <a:solidFill>
                      <a:schemeClr val="accent3"/>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3-ACBC-46B7-82D4-96AAB90E351F}"/>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5="http://schemas.microsoft.com/office/drawing/2012/chart">
                    <c:ext xmlns:c15="http://schemas.microsoft.com/office/drawing/2012/chart" uri="{CE6537A1-D6FC-4f65-9D91-7224C49458BB}"/>
                  </c:extLst>
                </c:dLbls>
                <c:cat>
                  <c:strRef>
                    <c:extLst xmlns:c15="http://schemas.microsoft.com/office/drawing/2012/chart">
                      <c:ext xmlns:c15="http://schemas.microsoft.com/office/drawing/2012/chart" uri="{02D57815-91ED-43cb-92C2-25804820EDAC}">
                        <c15:formulaRef>
                          <c15:sqref>'Q24.FMFL Ecole'!$D$3:$D$7</c15:sqref>
                        </c15:formulaRef>
                      </c:ext>
                    </c:extLst>
                    <c:strCache>
                      <c:ptCount val="3"/>
                      <c:pt idx="0">
                        <c:v>Infrastructure </c:v>
                      </c:pt>
                      <c:pt idx="1">
                        <c:v>Equipement</c:v>
                      </c:pt>
                      <c:pt idx="2">
                        <c:v>Aucun</c:v>
                      </c:pt>
                    </c:strCache>
                  </c:strRef>
                </c:cat>
                <c:val>
                  <c:numRef>
                    <c:extLst xmlns:c15="http://schemas.microsoft.com/office/drawing/2012/chart">
                      <c:ext xmlns:c15="http://schemas.microsoft.com/office/drawing/2012/chart" uri="{02D57815-91ED-43cb-92C2-25804820EDAC}">
                        <c15:formulaRef>
                          <c15:sqref>'Q24.FMFL Ecole'!$G$3:$G$7</c15:sqref>
                        </c15:formulaRef>
                      </c:ext>
                    </c:extLst>
                    <c:numCache>
                      <c:formatCode>General</c:formatCode>
                      <c:ptCount val="3"/>
                      <c:pt idx="0">
                        <c:v>5</c:v>
                      </c:pt>
                      <c:pt idx="1">
                        <c:v>6</c:v>
                      </c:pt>
                    </c:numCache>
                  </c:numRef>
                </c:val>
                <c:extLst xmlns:c15="http://schemas.microsoft.com/office/drawing/2012/chart">
                  <c:ext xmlns:c16="http://schemas.microsoft.com/office/drawing/2014/chart" uri="{C3380CC4-5D6E-409C-BE32-E72D297353CC}">
                    <c16:uniqueId val="{00000014-ACBC-46B7-82D4-96AAB90E351F}"/>
                  </c:ext>
                </c:extLst>
              </c15:ser>
            </c15:filteredPieSeries>
          </c:ext>
        </c:extLst>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fr-FR"/>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fr-FR"/>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 Nogo</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fr-FR"/>
        </a:p>
      </c:txPr>
    </c:title>
    <c:autoTitleDeleted val="0"/>
    <c:plotArea>
      <c:layout/>
      <c:pieChart>
        <c:varyColors val="1"/>
        <c:ser>
          <c:idx val="0"/>
          <c:order val="0"/>
          <c:tx>
            <c:strRef>
              <c:f>'Q25. FMDL CSPS'!$E$1:$E$2</c:f>
              <c:strCache>
                <c:ptCount val="2"/>
                <c:pt idx="0">
                  <c:v>Étiquettes de colonnes</c:v>
                </c:pt>
                <c:pt idx="1">
                  <c:v>Nogo</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FD1-46D5-8D2E-B31EA0F754A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9FD1-46D5-8D2E-B31EA0F754A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FD1-46D5-8D2E-B31EA0F754AE}"/>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'Q25. FMDL CSPS'!$D$3:$D$6</c:f>
              <c:strCache>
                <c:ptCount val="3"/>
                <c:pt idx="0">
                  <c:v>Infrastructure </c:v>
                </c:pt>
                <c:pt idx="1">
                  <c:v> Infrastructure</c:v>
                </c:pt>
                <c:pt idx="2">
                  <c:v>Aucun</c:v>
                </c:pt>
              </c:strCache>
              <c:extLst/>
            </c:strRef>
          </c:cat>
          <c:val>
            <c:numRef>
              <c:f>'Q25. FMDL CSPS'!$E$3:$E$6</c:f>
              <c:numCache>
                <c:formatCode>General</c:formatCode>
                <c:ptCount val="3"/>
                <c:pt idx="0">
                  <c:v>3</c:v>
                </c:pt>
                <c:pt idx="1">
                  <c:v>4</c:v>
                </c:pt>
                <c:pt idx="2">
                  <c:v>13</c:v>
                </c:pt>
              </c:numCache>
              <c:extLst/>
            </c:numRef>
          </c:val>
          <c:extLst>
            <c:ext xmlns:c16="http://schemas.microsoft.com/office/drawing/2014/chart" uri="{C3380CC4-5D6E-409C-BE32-E72D297353CC}">
              <c16:uniqueId val="{00000006-9FD1-46D5-8D2E-B31EA0F754AE}"/>
            </c:ext>
          </c:extLst>
        </c:ser>
        <c:dLbls>
          <c:dLblPos val="ctr"/>
          <c:showLegendKey val="0"/>
          <c:showVal val="0"/>
          <c:showCatName val="0"/>
          <c:showSerName val="0"/>
          <c:showPercent val="1"/>
          <c:showBubbleSize val="0"/>
          <c:showLeaderLines val="1"/>
        </c:dLbls>
        <c:firstSliceAng val="0"/>
        <c:extLst>
          <c:ext xmlns:c15="http://schemas.microsoft.com/office/drawing/2012/chart" uri="{02D57815-91ED-43cb-92C2-25804820EDAC}">
            <c15:filteredPieSeries>
              <c15:ser>
                <c:idx val="1"/>
                <c:order val="1"/>
                <c:tx>
                  <c:strRef>
                    <c:extLst>
                      <c:ext uri="{02D57815-91ED-43cb-92C2-25804820EDAC}">
                        <c15:formulaRef>
                          <c15:sqref>'Q25. FMDL CSPS'!$F$1:$F$2</c15:sqref>
                        </c15:formulaRef>
                      </c:ext>
                    </c:extLst>
                    <c:strCache>
                      <c:ptCount val="2"/>
                      <c:pt idx="0">
                        <c:v>Étiquettes de colonnes</c:v>
                      </c:pt>
                      <c:pt idx="1">
                        <c:v>Rim</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8-9FD1-46D5-8D2E-B31EA0F754A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A-9FD1-46D5-8D2E-B31EA0F754A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9FD1-46D5-8D2E-B31EA0F754AE}"/>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uri="{CE6537A1-D6FC-4f65-9D91-7224C49458BB}"/>
                  </c:extLst>
                </c:dLbls>
                <c:cat>
                  <c:strRef>
                    <c:extLst>
                      <c:ext uri="{02D57815-91ED-43cb-92C2-25804820EDAC}">
                        <c15:formulaRef>
                          <c15:sqref>'Q25. FMDL CSPS'!$D$3:$D$6</c15:sqref>
                        </c15:formulaRef>
                      </c:ext>
                    </c:extLst>
                    <c:strCache>
                      <c:ptCount val="3"/>
                      <c:pt idx="0">
                        <c:v>Infrastructure </c:v>
                      </c:pt>
                      <c:pt idx="1">
                        <c:v> Infrastructure</c:v>
                      </c:pt>
                      <c:pt idx="2">
                        <c:v>Aucun</c:v>
                      </c:pt>
                    </c:strCache>
                  </c:strRef>
                </c:cat>
                <c:val>
                  <c:numRef>
                    <c:extLst>
                      <c:ext uri="{02D57815-91ED-43cb-92C2-25804820EDAC}">
                        <c15:formulaRef>
                          <c15:sqref>'Q25. FMDL CSPS'!$F$3:$F$6</c15:sqref>
                        </c15:formulaRef>
                      </c:ext>
                    </c:extLst>
                    <c:numCache>
                      <c:formatCode>General</c:formatCode>
                      <c:ptCount val="3"/>
                    </c:numCache>
                  </c:numRef>
                </c:val>
                <c:extLst>
                  <c:ext xmlns:c16="http://schemas.microsoft.com/office/drawing/2014/chart" uri="{C3380CC4-5D6E-409C-BE32-E72D297353CC}">
                    <c16:uniqueId val="{0000000D-9FD1-46D5-8D2E-B31EA0F754AE}"/>
                  </c:ext>
                </c:extLst>
              </c15:ser>
            </c15:filteredPieSeries>
            <c15:filteredPieSeries>
              <c15:ser>
                <c:idx val="2"/>
                <c:order val="2"/>
                <c:tx>
                  <c:strRef>
                    <c:extLst xmlns:c15="http://schemas.microsoft.com/office/drawing/2012/chart">
                      <c:ext xmlns:c15="http://schemas.microsoft.com/office/drawing/2012/chart" uri="{02D57815-91ED-43cb-92C2-25804820EDAC}">
                        <c15:formulaRef>
                          <c15:sqref>'Q25. FMDL CSPS'!$G$1:$G$2</c15:sqref>
                        </c15:formulaRef>
                      </c:ext>
                    </c:extLst>
                    <c:strCache>
                      <c:ptCount val="2"/>
                      <c:pt idx="0">
                        <c:v>Étiquettes de colonnes</c:v>
                      </c:pt>
                      <c:pt idx="1">
                        <c:v>Total général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0F-9FD1-46D5-8D2E-B31EA0F754AE}"/>
                    </c:ext>
                  </c:extLst>
                </c:dPt>
                <c:dPt>
                  <c:idx val="1"/>
                  <c:bubble3D val="0"/>
                  <c:spPr>
                    <a:solidFill>
                      <a:schemeClr val="accent2"/>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1-9FD1-46D5-8D2E-B31EA0F754AE}"/>
                    </c:ext>
                  </c:extLst>
                </c:dPt>
                <c:dPt>
                  <c:idx val="2"/>
                  <c:bubble3D val="0"/>
                  <c:spPr>
                    <a:solidFill>
                      <a:schemeClr val="accent3"/>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3-9FD1-46D5-8D2E-B31EA0F754AE}"/>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5="http://schemas.microsoft.com/office/drawing/2012/chart">
                    <c:ext xmlns:c15="http://schemas.microsoft.com/office/drawing/2012/chart" uri="{CE6537A1-D6FC-4f65-9D91-7224C49458BB}"/>
                  </c:extLst>
                </c:dLbls>
                <c:cat>
                  <c:strRef>
                    <c:extLst xmlns:c15="http://schemas.microsoft.com/office/drawing/2012/chart">
                      <c:ext xmlns:c15="http://schemas.microsoft.com/office/drawing/2012/chart" uri="{02D57815-91ED-43cb-92C2-25804820EDAC}">
                        <c15:formulaRef>
                          <c15:sqref>'Q25. FMDL CSPS'!$D$3:$D$6</c15:sqref>
                        </c15:formulaRef>
                      </c:ext>
                    </c:extLst>
                    <c:strCache>
                      <c:ptCount val="3"/>
                      <c:pt idx="0">
                        <c:v>Infrastructure </c:v>
                      </c:pt>
                      <c:pt idx="1">
                        <c:v> Infrastructure</c:v>
                      </c:pt>
                      <c:pt idx="2">
                        <c:v>Aucun</c:v>
                      </c:pt>
                    </c:strCache>
                  </c:strRef>
                </c:cat>
                <c:val>
                  <c:numRef>
                    <c:extLst xmlns:c15="http://schemas.microsoft.com/office/drawing/2012/chart">
                      <c:ext xmlns:c15="http://schemas.microsoft.com/office/drawing/2012/chart" uri="{02D57815-91ED-43cb-92C2-25804820EDAC}">
                        <c15:formulaRef>
                          <c15:sqref>'Q25. FMDL CSPS'!$G$3:$G$6</c15:sqref>
                        </c15:formulaRef>
                      </c:ext>
                    </c:extLst>
                    <c:numCache>
                      <c:formatCode>General</c:formatCode>
                      <c:ptCount val="3"/>
                      <c:pt idx="0">
                        <c:v>3</c:v>
                      </c:pt>
                      <c:pt idx="1">
                        <c:v>4</c:v>
                      </c:pt>
                      <c:pt idx="2">
                        <c:v>13</c:v>
                      </c:pt>
                    </c:numCache>
                  </c:numRef>
                </c:val>
                <c:extLst xmlns:c15="http://schemas.microsoft.com/office/drawing/2012/chart">
                  <c:ext xmlns:c16="http://schemas.microsoft.com/office/drawing/2014/chart" uri="{C3380CC4-5D6E-409C-BE32-E72D297353CC}">
                    <c16:uniqueId val="{00000014-9FD1-46D5-8D2E-B31EA0F754AE}"/>
                  </c:ext>
                </c:extLst>
              </c15:ser>
            </c15:filteredPieSeries>
          </c:ext>
        </c:extLst>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fr-FR"/>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fr-FR"/>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'Q33.Chgt apportés Invst'!$B$1</c:f>
              <c:strCache>
                <c:ptCount val="1"/>
                <c:pt idx="0">
                  <c:v>Effectif</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5380-4CD5-B8A7-D1529F468CD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5380-4CD5-B8A7-D1529F468CD8}"/>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5380-4CD5-B8A7-D1529F468CD8}"/>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5380-4CD5-B8A7-D1529F468CD8}"/>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5380-4CD5-B8A7-D1529F468CD8}"/>
              </c:ext>
            </c:extLst>
          </c:dPt>
          <c:dLbls>
            <c:dLbl>
              <c:idx val="0"/>
              <c:layout>
                <c:manualLayout>
                  <c:x val="-2.5681321084864442E-2"/>
                  <c:y val="7.9999635462233876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5380-4CD5-B8A7-D1529F468CD8}"/>
                </c:ext>
              </c:extLst>
            </c:dLbl>
            <c:dLbl>
              <c:idx val="1"/>
              <c:layout>
                <c:manualLayout>
                  <c:x val="-4.4533245844269466E-2"/>
                  <c:y val="9.3997156605424306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5380-4CD5-B8A7-D1529F468CD8}"/>
                </c:ext>
              </c:extLst>
            </c:dLbl>
            <c:dLbl>
              <c:idx val="2"/>
              <c:layout>
                <c:manualLayout>
                  <c:x val="-8.9212160979877511E-2"/>
                  <c:y val="6.795202682997954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5380-4CD5-B8A7-D1529F468CD8}"/>
                </c:ext>
              </c:extLst>
            </c:dLbl>
            <c:dLbl>
              <c:idx val="3"/>
              <c:layout>
                <c:manualLayout>
                  <c:x val="-8.4088582677165361E-2"/>
                  <c:y val="-2.207057451151939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5380-4CD5-B8A7-D1529F468CD8}"/>
                </c:ext>
              </c:extLst>
            </c:dLbl>
            <c:dLbl>
              <c:idx val="4"/>
              <c:layout>
                <c:manualLayout>
                  <c:x val="4.4609361329833758E-2"/>
                  <c:y val="-0.2541262029746282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5380-4CD5-B8A7-D1529F468CD8}"/>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'Q33.Chgt apportés Invst'!$A$2:$A$7</c:f>
              <c:strCache>
                <c:ptCount val="5"/>
                <c:pt idx="0">
                  <c:v>Réduction des abandons scolaires</c:v>
                </c:pt>
                <c:pt idx="1">
                  <c:v>Réduit de la charge des parents</c:v>
                </c:pt>
                <c:pt idx="2">
                  <c:v>Meilleur suivi des  enfants</c:v>
                </c:pt>
                <c:pt idx="3">
                  <c:v>Réduction de la distance d'accès </c:v>
                </c:pt>
                <c:pt idx="4">
                  <c:v>Pas connaissance d'investissement</c:v>
                </c:pt>
              </c:strCache>
              <c:extLst/>
            </c:strRef>
          </c:cat>
          <c:val>
            <c:numRef>
              <c:f>'Q33.Chgt apportés Invst'!$B$2:$B$7</c:f>
              <c:numCache>
                <c:formatCode>General</c:formatCode>
                <c:ptCount val="5"/>
                <c:pt idx="0">
                  <c:v>1</c:v>
                </c:pt>
                <c:pt idx="1">
                  <c:v>1</c:v>
                </c:pt>
                <c:pt idx="2">
                  <c:v>3</c:v>
                </c:pt>
                <c:pt idx="3">
                  <c:v>3</c:v>
                </c:pt>
                <c:pt idx="4">
                  <c:v>17</c:v>
                </c:pt>
              </c:numCache>
              <c:extLst/>
            </c:numRef>
          </c:val>
          <c:extLst>
            <c:ext xmlns:c16="http://schemas.microsoft.com/office/drawing/2014/chart" uri="{C3380CC4-5D6E-409C-BE32-E72D297353CC}">
              <c16:uniqueId val="{0000000A-5380-4CD5-B8A7-D1529F468CD8}"/>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fr-FR"/>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'Q14.Nbre trvailleur min.Ind'!$E$3:$E$4</c:f>
              <c:strCache>
                <c:ptCount val="2"/>
                <c:pt idx="0">
                  <c:v>Étiquettes de colonnes</c:v>
                </c:pt>
                <c:pt idx="1">
                  <c:v>Nogo</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D6F-42F9-BBA9-17AC508DABD1}"/>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9D6F-42F9-BBA9-17AC508DABD1}"/>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'Q14.Nbre trvailleur min.Ind'!$D$5:$D$8</c:f>
              <c:strCache>
                <c:ptCount val="2"/>
                <c:pt idx="0">
                  <c:v>10 personnes</c:v>
                </c:pt>
                <c:pt idx="1">
                  <c:v>Moins de 10</c:v>
                </c:pt>
              </c:strCache>
              <c:extLst/>
            </c:strRef>
          </c:cat>
          <c:val>
            <c:numRef>
              <c:f>'Q14.Nbre trvailleur min.Ind'!$E$5:$E$8</c:f>
              <c:numCache>
                <c:formatCode>General</c:formatCode>
                <c:ptCount val="2"/>
                <c:pt idx="0">
                  <c:v>1</c:v>
                </c:pt>
                <c:pt idx="1">
                  <c:v>5</c:v>
                </c:pt>
              </c:numCache>
              <c:extLst/>
            </c:numRef>
          </c:val>
          <c:extLst>
            <c:ext xmlns:c16="http://schemas.microsoft.com/office/drawing/2014/chart" uri="{C3380CC4-5D6E-409C-BE32-E72D297353CC}">
              <c16:uniqueId val="{00000004-9D6F-42F9-BBA9-17AC508DABD1}"/>
            </c:ext>
          </c:extLst>
        </c:ser>
        <c:dLbls>
          <c:dLblPos val="ctr"/>
          <c:showLegendKey val="0"/>
          <c:showVal val="0"/>
          <c:showCatName val="0"/>
          <c:showSerName val="0"/>
          <c:showPercent val="1"/>
          <c:showBubbleSize val="0"/>
          <c:showLeaderLines val="1"/>
        </c:dLbls>
        <c:firstSliceAng val="0"/>
        <c:extLst>
          <c:ext xmlns:c15="http://schemas.microsoft.com/office/drawing/2012/chart" uri="{02D57815-91ED-43cb-92C2-25804820EDAC}">
            <c15:filteredPieSeries>
              <c15:ser>
                <c:idx val="1"/>
                <c:order val="1"/>
                <c:tx>
                  <c:strRef>
                    <c:extLst>
                      <c:ext uri="{02D57815-91ED-43cb-92C2-25804820EDAC}">
                        <c15:formulaRef>
                          <c15:sqref>'Q14.Nbre trvailleur min.Ind'!$F$3:$F$4</c15:sqref>
                        </c15:formulaRef>
                      </c:ext>
                    </c:extLst>
                    <c:strCache>
                      <c:ptCount val="2"/>
                      <c:pt idx="0">
                        <c:v>Étiquettes de colonnes</c:v>
                      </c:pt>
                      <c:pt idx="1">
                        <c:v>Rim</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6-9D6F-42F9-BBA9-17AC508DABD1}"/>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8-9D6F-42F9-BBA9-17AC508DABD1}"/>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uri="{CE6537A1-D6FC-4f65-9D91-7224C49458BB}"/>
                  </c:extLst>
                </c:dLbls>
                <c:cat>
                  <c:strRef>
                    <c:extLst>
                      <c:ext uri="{02D57815-91ED-43cb-92C2-25804820EDAC}">
                        <c15:formulaRef>
                          <c15:sqref>'Q14.Nbre trvailleur min.Ind'!$D$5:$D$8</c15:sqref>
                        </c15:formulaRef>
                      </c:ext>
                    </c:extLst>
                    <c:strCache>
                      <c:ptCount val="2"/>
                      <c:pt idx="0">
                        <c:v>10 personnes</c:v>
                      </c:pt>
                      <c:pt idx="1">
                        <c:v>Moins de 10</c:v>
                      </c:pt>
                    </c:strCache>
                  </c:strRef>
                </c:cat>
                <c:val>
                  <c:numRef>
                    <c:extLst>
                      <c:ext uri="{02D57815-91ED-43cb-92C2-25804820EDAC}">
                        <c15:formulaRef>
                          <c15:sqref>'Q14.Nbre trvailleur min.Ind'!$F$5:$F$8</c15:sqref>
                        </c15:formulaRef>
                      </c:ext>
                    </c:extLst>
                    <c:numCache>
                      <c:formatCode>General</c:formatCode>
                      <c:ptCount val="2"/>
                      <c:pt idx="1">
                        <c:v>1</c:v>
                      </c:pt>
                    </c:numCache>
                  </c:numRef>
                </c:val>
                <c:extLst>
                  <c:ext xmlns:c16="http://schemas.microsoft.com/office/drawing/2014/chart" uri="{C3380CC4-5D6E-409C-BE32-E72D297353CC}">
                    <c16:uniqueId val="{00000009-9D6F-42F9-BBA9-17AC508DABD1}"/>
                  </c:ext>
                </c:extLst>
              </c15:ser>
            </c15:filteredPieSeries>
            <c15:filteredPieSeries>
              <c15:ser>
                <c:idx val="2"/>
                <c:order val="2"/>
                <c:tx>
                  <c:strRef>
                    <c:extLst xmlns:c15="http://schemas.microsoft.com/office/drawing/2012/chart">
                      <c:ext xmlns:c15="http://schemas.microsoft.com/office/drawing/2012/chart" uri="{02D57815-91ED-43cb-92C2-25804820EDAC}">
                        <c15:formulaRef>
                          <c15:sqref>'Q14.Nbre trvailleur min.Ind'!$G$3:$G$4</c15:sqref>
                        </c15:formulaRef>
                      </c:ext>
                    </c:extLst>
                    <c:strCache>
                      <c:ptCount val="2"/>
                      <c:pt idx="0">
                        <c:v>Étiquettes de colonnes</c:v>
                      </c:pt>
                      <c:pt idx="1">
                        <c:v>Total général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0B-9D6F-42F9-BBA9-17AC508DABD1}"/>
                    </c:ext>
                  </c:extLst>
                </c:dPt>
                <c:dPt>
                  <c:idx val="1"/>
                  <c:bubble3D val="0"/>
                  <c:spPr>
                    <a:solidFill>
                      <a:schemeClr val="accent2"/>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0D-9D6F-42F9-BBA9-17AC508DABD1}"/>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5="http://schemas.microsoft.com/office/drawing/2012/chart">
                    <c:ext xmlns:c15="http://schemas.microsoft.com/office/drawing/2012/chart" uri="{CE6537A1-D6FC-4f65-9D91-7224C49458BB}"/>
                  </c:extLst>
                </c:dLbls>
                <c:cat>
                  <c:strRef>
                    <c:extLst xmlns:c15="http://schemas.microsoft.com/office/drawing/2012/chart">
                      <c:ext xmlns:c15="http://schemas.microsoft.com/office/drawing/2012/chart" uri="{02D57815-91ED-43cb-92C2-25804820EDAC}">
                        <c15:formulaRef>
                          <c15:sqref>'Q14.Nbre trvailleur min.Ind'!$D$5:$D$8</c15:sqref>
                        </c15:formulaRef>
                      </c:ext>
                    </c:extLst>
                    <c:strCache>
                      <c:ptCount val="2"/>
                      <c:pt idx="0">
                        <c:v>10 personnes</c:v>
                      </c:pt>
                      <c:pt idx="1">
                        <c:v>Moins de 10</c:v>
                      </c:pt>
                    </c:strCache>
                  </c:strRef>
                </c:cat>
                <c:val>
                  <c:numRef>
                    <c:extLst xmlns:c15="http://schemas.microsoft.com/office/drawing/2012/chart">
                      <c:ext xmlns:c15="http://schemas.microsoft.com/office/drawing/2012/chart" uri="{02D57815-91ED-43cb-92C2-25804820EDAC}">
                        <c15:formulaRef>
                          <c15:sqref>'Q14.Nbre trvailleur min.Ind'!$G$5:$G$8</c15:sqref>
                        </c15:formulaRef>
                      </c:ext>
                    </c:extLst>
                    <c:numCache>
                      <c:formatCode>General</c:formatCode>
                      <c:ptCount val="2"/>
                      <c:pt idx="0">
                        <c:v>1</c:v>
                      </c:pt>
                      <c:pt idx="1">
                        <c:v>6</c:v>
                      </c:pt>
                    </c:numCache>
                  </c:numRef>
                </c:val>
                <c:extLst xmlns:c15="http://schemas.microsoft.com/office/drawing/2012/chart">
                  <c:ext xmlns:c16="http://schemas.microsoft.com/office/drawing/2014/chart" uri="{C3380CC4-5D6E-409C-BE32-E72D297353CC}">
                    <c16:uniqueId val="{0000000E-9D6F-42F9-BBA9-17AC508DABD1}"/>
                  </c:ext>
                </c:extLst>
              </c15:ser>
            </c15:filteredPieSeries>
          </c:ext>
        </c:extLst>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fr-FR"/>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'Q17.Salaire msuel Mind'!$B$14:$B$15</c:f>
              <c:strCache>
                <c:ptCount val="2"/>
                <c:pt idx="0">
                  <c:v>Étiquettes de colonnes</c:v>
                </c:pt>
                <c:pt idx="1">
                  <c:v>Nogo</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18E-4014-93A0-BCECE5C2378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18E-4014-93A0-BCECE5C23788}"/>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18E-4014-93A0-BCECE5C23788}"/>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718E-4014-93A0-BCECE5C23788}"/>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'Q17.Salaire msuel Mind'!$A$16:$A$21</c:f>
              <c:strCache>
                <c:ptCount val="4"/>
                <c:pt idx="0">
                  <c:v>100 000 à 200 000/mois</c:v>
                </c:pt>
                <c:pt idx="1">
                  <c:v> 300 000/mois</c:v>
                </c:pt>
                <c:pt idx="2">
                  <c:v>Plus de 300 000/mois</c:v>
                </c:pt>
                <c:pt idx="3">
                  <c:v>Mois de 100 000/mois </c:v>
                </c:pt>
              </c:strCache>
              <c:extLst/>
            </c:strRef>
          </c:cat>
          <c:val>
            <c:numRef>
              <c:f>'Q17.Salaire msuel Mind'!$B$16:$B$21</c:f>
              <c:numCache>
                <c:formatCode>General</c:formatCode>
                <c:ptCount val="4"/>
                <c:pt idx="0">
                  <c:v>11</c:v>
                </c:pt>
                <c:pt idx="1">
                  <c:v>1</c:v>
                </c:pt>
                <c:pt idx="2">
                  <c:v>2</c:v>
                </c:pt>
                <c:pt idx="3">
                  <c:v>3</c:v>
                </c:pt>
              </c:numCache>
              <c:extLst/>
            </c:numRef>
          </c:val>
          <c:extLst>
            <c:ext xmlns:c16="http://schemas.microsoft.com/office/drawing/2014/chart" uri="{C3380CC4-5D6E-409C-BE32-E72D297353CC}">
              <c16:uniqueId val="{00000008-718E-4014-93A0-BCECE5C23788}"/>
            </c:ext>
          </c:extLst>
        </c:ser>
        <c:dLbls>
          <c:dLblPos val="ctr"/>
          <c:showLegendKey val="0"/>
          <c:showVal val="0"/>
          <c:showCatName val="0"/>
          <c:showSerName val="0"/>
          <c:showPercent val="1"/>
          <c:showBubbleSize val="0"/>
          <c:showLeaderLines val="1"/>
        </c:dLbls>
        <c:firstSliceAng val="0"/>
        <c:extLst>
          <c:ext xmlns:c15="http://schemas.microsoft.com/office/drawing/2012/chart" uri="{02D57815-91ED-43cb-92C2-25804820EDAC}">
            <c15:filteredPieSeries>
              <c15:ser>
                <c:idx val="1"/>
                <c:order val="1"/>
                <c:tx>
                  <c:strRef>
                    <c:extLst>
                      <c:ext uri="{02D57815-91ED-43cb-92C2-25804820EDAC}">
                        <c15:formulaRef>
                          <c15:sqref>'Q17.Salaire msuel Mind'!$C$14:$C$15</c15:sqref>
                        </c15:formulaRef>
                      </c:ext>
                    </c:extLst>
                    <c:strCache>
                      <c:ptCount val="2"/>
                      <c:pt idx="0">
                        <c:v>Étiquettes de colonnes</c:v>
                      </c:pt>
                      <c:pt idx="1">
                        <c:v>Rim</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A-718E-4014-93A0-BCECE5C2378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718E-4014-93A0-BCECE5C23788}"/>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718E-4014-93A0-BCECE5C23788}"/>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718E-4014-93A0-BCECE5C23788}"/>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uri="{CE6537A1-D6FC-4f65-9D91-7224C49458BB}"/>
                  </c:extLst>
                </c:dLbls>
                <c:cat>
                  <c:strRef>
                    <c:extLst>
                      <c:ext uri="{02D57815-91ED-43cb-92C2-25804820EDAC}">
                        <c15:formulaRef>
                          <c15:sqref>'Q17.Salaire msuel Mind'!$A$16:$A$21</c15:sqref>
                        </c15:formulaRef>
                      </c:ext>
                    </c:extLst>
                    <c:strCache>
                      <c:ptCount val="4"/>
                      <c:pt idx="0">
                        <c:v>100 000 à 200 000/mois</c:v>
                      </c:pt>
                      <c:pt idx="1">
                        <c:v> 300 000/mois</c:v>
                      </c:pt>
                      <c:pt idx="2">
                        <c:v>Plus de 300 000/mois</c:v>
                      </c:pt>
                      <c:pt idx="3">
                        <c:v>Mois de 100 000/mois </c:v>
                      </c:pt>
                    </c:strCache>
                  </c:strRef>
                </c:cat>
                <c:val>
                  <c:numRef>
                    <c:extLst>
                      <c:ext uri="{02D57815-91ED-43cb-92C2-25804820EDAC}">
                        <c15:formulaRef>
                          <c15:sqref>'Q17.Salaire msuel Mind'!$C$16:$C$21</c15:sqref>
                        </c15:formulaRef>
                      </c:ext>
                    </c:extLst>
                    <c:numCache>
                      <c:formatCode>General</c:formatCode>
                      <c:ptCount val="4"/>
                    </c:numCache>
                  </c:numRef>
                </c:val>
                <c:extLst>
                  <c:ext xmlns:c16="http://schemas.microsoft.com/office/drawing/2014/chart" uri="{C3380CC4-5D6E-409C-BE32-E72D297353CC}">
                    <c16:uniqueId val="{00000011-718E-4014-93A0-BCECE5C23788}"/>
                  </c:ext>
                </c:extLst>
              </c15:ser>
            </c15:filteredPieSeries>
            <c15:filteredPieSeries>
              <c15:ser>
                <c:idx val="2"/>
                <c:order val="2"/>
                <c:tx>
                  <c:strRef>
                    <c:extLst xmlns:c15="http://schemas.microsoft.com/office/drawing/2012/chart">
                      <c:ext xmlns:c15="http://schemas.microsoft.com/office/drawing/2012/chart" uri="{02D57815-91ED-43cb-92C2-25804820EDAC}">
                        <c15:formulaRef>
                          <c15:sqref>'Q17.Salaire msuel Mind'!$D$14:$D$15</c15:sqref>
                        </c15:formulaRef>
                      </c:ext>
                    </c:extLst>
                    <c:strCache>
                      <c:ptCount val="2"/>
                      <c:pt idx="0">
                        <c:v>Étiquettes de colonnes</c:v>
                      </c:pt>
                      <c:pt idx="1">
                        <c:v>Total général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3-718E-4014-93A0-BCECE5C23788}"/>
                    </c:ext>
                  </c:extLst>
                </c:dPt>
                <c:dPt>
                  <c:idx val="1"/>
                  <c:bubble3D val="0"/>
                  <c:spPr>
                    <a:solidFill>
                      <a:schemeClr val="accent2"/>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5-718E-4014-93A0-BCECE5C23788}"/>
                    </c:ext>
                  </c:extLst>
                </c:dPt>
                <c:dPt>
                  <c:idx val="2"/>
                  <c:bubble3D val="0"/>
                  <c:spPr>
                    <a:solidFill>
                      <a:schemeClr val="accent3"/>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7-718E-4014-93A0-BCECE5C23788}"/>
                    </c:ext>
                  </c:extLst>
                </c:dPt>
                <c:dPt>
                  <c:idx val="3"/>
                  <c:bubble3D val="0"/>
                  <c:spPr>
                    <a:solidFill>
                      <a:schemeClr val="accent4"/>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9-718E-4014-93A0-BCECE5C23788}"/>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5="http://schemas.microsoft.com/office/drawing/2012/chart">
                    <c:ext xmlns:c15="http://schemas.microsoft.com/office/drawing/2012/chart" uri="{CE6537A1-D6FC-4f65-9D91-7224C49458BB}"/>
                  </c:extLst>
                </c:dLbls>
                <c:cat>
                  <c:strRef>
                    <c:extLst xmlns:c15="http://schemas.microsoft.com/office/drawing/2012/chart">
                      <c:ext xmlns:c15="http://schemas.microsoft.com/office/drawing/2012/chart" uri="{02D57815-91ED-43cb-92C2-25804820EDAC}">
                        <c15:formulaRef>
                          <c15:sqref>'Q17.Salaire msuel Mind'!$A$16:$A$21</c15:sqref>
                        </c15:formulaRef>
                      </c:ext>
                    </c:extLst>
                    <c:strCache>
                      <c:ptCount val="4"/>
                      <c:pt idx="0">
                        <c:v>100 000 à 200 000/mois</c:v>
                      </c:pt>
                      <c:pt idx="1">
                        <c:v> 300 000/mois</c:v>
                      </c:pt>
                      <c:pt idx="2">
                        <c:v>Plus de 300 000/mois</c:v>
                      </c:pt>
                      <c:pt idx="3">
                        <c:v>Mois de 100 000/mois </c:v>
                      </c:pt>
                    </c:strCache>
                  </c:strRef>
                </c:cat>
                <c:val>
                  <c:numRef>
                    <c:extLst xmlns:c15="http://schemas.microsoft.com/office/drawing/2012/chart">
                      <c:ext xmlns:c15="http://schemas.microsoft.com/office/drawing/2012/chart" uri="{02D57815-91ED-43cb-92C2-25804820EDAC}">
                        <c15:formulaRef>
                          <c15:sqref>'Q17.Salaire msuel Mind'!$D$16:$D$21</c15:sqref>
                        </c15:formulaRef>
                      </c:ext>
                    </c:extLst>
                    <c:numCache>
                      <c:formatCode>General</c:formatCode>
                      <c:ptCount val="4"/>
                      <c:pt idx="0">
                        <c:v>11</c:v>
                      </c:pt>
                      <c:pt idx="1">
                        <c:v>1</c:v>
                      </c:pt>
                      <c:pt idx="2">
                        <c:v>2</c:v>
                      </c:pt>
                      <c:pt idx="3">
                        <c:v>3</c:v>
                      </c:pt>
                    </c:numCache>
                  </c:numRef>
                </c:val>
                <c:extLst xmlns:c15="http://schemas.microsoft.com/office/drawing/2012/chart">
                  <c:ext xmlns:c16="http://schemas.microsoft.com/office/drawing/2014/chart" uri="{C3380CC4-5D6E-409C-BE32-E72D297353CC}">
                    <c16:uniqueId val="{0000001A-718E-4014-93A0-BCECE5C23788}"/>
                  </c:ext>
                </c:extLst>
              </c15:ser>
            </c15:filteredPieSeries>
          </c:ext>
        </c:extLst>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fr-FR"/>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'Q16 Orpailleurs'!$E$1:$E$2</c:f>
              <c:strCache>
                <c:ptCount val="2"/>
                <c:pt idx="0">
                  <c:v>Étiquettes de colonnes</c:v>
                </c:pt>
                <c:pt idx="1">
                  <c:v>Nogo</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69CB-4213-89F3-ADC8BCE933A1}"/>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69CB-4213-89F3-ADC8BCE933A1}"/>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69CB-4213-89F3-ADC8BCE933A1}"/>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69CB-4213-89F3-ADC8BCE933A1}"/>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69CB-4213-89F3-ADC8BCE933A1}"/>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'Q16 Orpailleurs'!$D$3:$D$8</c:f>
              <c:strCache>
                <c:ptCount val="5"/>
                <c:pt idx="0">
                  <c:v>100 personnes</c:v>
                </c:pt>
                <c:pt idx="1">
                  <c:v>200 personnes</c:v>
                </c:pt>
                <c:pt idx="2">
                  <c:v>400 personnes</c:v>
                </c:pt>
                <c:pt idx="3">
                  <c:v>Plus de 400 personnes</c:v>
                </c:pt>
                <c:pt idx="4">
                  <c:v>Aucun</c:v>
                </c:pt>
              </c:strCache>
              <c:extLst/>
            </c:strRef>
          </c:cat>
          <c:val>
            <c:numRef>
              <c:f>'Q16 Orpailleurs'!$E$3:$E$8</c:f>
              <c:numCache>
                <c:formatCode>General</c:formatCode>
                <c:ptCount val="5"/>
                <c:pt idx="0">
                  <c:v>10</c:v>
                </c:pt>
                <c:pt idx="1">
                  <c:v>2</c:v>
                </c:pt>
                <c:pt idx="2">
                  <c:v>1</c:v>
                </c:pt>
                <c:pt idx="4">
                  <c:v>3</c:v>
                </c:pt>
              </c:numCache>
              <c:extLst/>
            </c:numRef>
          </c:val>
          <c:extLst>
            <c:ext xmlns:c16="http://schemas.microsoft.com/office/drawing/2014/chart" uri="{C3380CC4-5D6E-409C-BE32-E72D297353CC}">
              <c16:uniqueId val="{0000000A-69CB-4213-89F3-ADC8BCE933A1}"/>
            </c:ext>
          </c:extLst>
        </c:ser>
        <c:dLbls>
          <c:dLblPos val="ctr"/>
          <c:showLegendKey val="0"/>
          <c:showVal val="0"/>
          <c:showCatName val="0"/>
          <c:showSerName val="0"/>
          <c:showPercent val="1"/>
          <c:showBubbleSize val="0"/>
          <c:showLeaderLines val="1"/>
        </c:dLbls>
        <c:firstSliceAng val="0"/>
        <c:extLst>
          <c:ext xmlns:c15="http://schemas.microsoft.com/office/drawing/2012/chart" uri="{02D57815-91ED-43cb-92C2-25804820EDAC}">
            <c15:filteredPieSeries>
              <c15:ser>
                <c:idx val="1"/>
                <c:order val="1"/>
                <c:tx>
                  <c:strRef>
                    <c:extLst>
                      <c:ext uri="{02D57815-91ED-43cb-92C2-25804820EDAC}">
                        <c15:formulaRef>
                          <c15:sqref>'Q16 Orpailleurs'!$F$1:$F$2</c15:sqref>
                        </c15:formulaRef>
                      </c:ext>
                    </c:extLst>
                    <c:strCache>
                      <c:ptCount val="2"/>
                      <c:pt idx="0">
                        <c:v>Étiquettes de colonnes</c:v>
                      </c:pt>
                      <c:pt idx="1">
                        <c:v>Rim</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69CB-4213-89F3-ADC8BCE933A1}"/>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69CB-4213-89F3-ADC8BCE933A1}"/>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69CB-4213-89F3-ADC8BCE933A1}"/>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69CB-4213-89F3-ADC8BCE933A1}"/>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69CB-4213-89F3-ADC8BCE933A1}"/>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uri="{CE6537A1-D6FC-4f65-9D91-7224C49458BB}"/>
                  </c:extLst>
                </c:dLbls>
                <c:cat>
                  <c:strRef>
                    <c:extLst>
                      <c:ext uri="{02D57815-91ED-43cb-92C2-25804820EDAC}">
                        <c15:formulaRef>
                          <c15:sqref>'Q16 Orpailleurs'!$D$3:$D$8</c15:sqref>
                        </c15:formulaRef>
                      </c:ext>
                    </c:extLst>
                    <c:strCache>
                      <c:ptCount val="5"/>
                      <c:pt idx="0">
                        <c:v>100 personnes</c:v>
                      </c:pt>
                      <c:pt idx="1">
                        <c:v>200 personnes</c:v>
                      </c:pt>
                      <c:pt idx="2">
                        <c:v>400 personnes</c:v>
                      </c:pt>
                      <c:pt idx="3">
                        <c:v>Plus de 400 personnes</c:v>
                      </c:pt>
                      <c:pt idx="4">
                        <c:v>Aucun</c:v>
                      </c:pt>
                    </c:strCache>
                  </c:strRef>
                </c:cat>
                <c:val>
                  <c:numRef>
                    <c:extLst>
                      <c:ext uri="{02D57815-91ED-43cb-92C2-25804820EDAC}">
                        <c15:formulaRef>
                          <c15:sqref>'Q16 Orpailleurs'!$F$3:$F$8</c15:sqref>
                        </c15:formulaRef>
                      </c:ext>
                    </c:extLst>
                    <c:numCache>
                      <c:formatCode>General</c:formatCode>
                      <c:ptCount val="5"/>
                      <c:pt idx="0">
                        <c:v>3</c:v>
                      </c:pt>
                      <c:pt idx="1">
                        <c:v>1</c:v>
                      </c:pt>
                      <c:pt idx="3">
                        <c:v>4</c:v>
                      </c:pt>
                      <c:pt idx="4">
                        <c:v>2</c:v>
                      </c:pt>
                    </c:numCache>
                  </c:numRef>
                </c:val>
                <c:extLst>
                  <c:ext xmlns:c16="http://schemas.microsoft.com/office/drawing/2014/chart" uri="{C3380CC4-5D6E-409C-BE32-E72D297353CC}">
                    <c16:uniqueId val="{00000015-69CB-4213-89F3-ADC8BCE933A1}"/>
                  </c:ext>
                </c:extLst>
              </c15:ser>
            </c15:filteredPieSeries>
            <c15:filteredPieSeries>
              <c15:ser>
                <c:idx val="2"/>
                <c:order val="2"/>
                <c:tx>
                  <c:strRef>
                    <c:extLst xmlns:c15="http://schemas.microsoft.com/office/drawing/2012/chart">
                      <c:ext xmlns:c15="http://schemas.microsoft.com/office/drawing/2012/chart" uri="{02D57815-91ED-43cb-92C2-25804820EDAC}">
                        <c15:formulaRef>
                          <c15:sqref>'Q16 Orpailleurs'!$G$1:$G$2</c15:sqref>
                        </c15:formulaRef>
                      </c:ext>
                    </c:extLst>
                    <c:strCache>
                      <c:ptCount val="2"/>
                      <c:pt idx="0">
                        <c:v>Étiquettes de colonnes</c:v>
                      </c:pt>
                      <c:pt idx="1">
                        <c:v>Total général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7-69CB-4213-89F3-ADC8BCE933A1}"/>
                    </c:ext>
                  </c:extLst>
                </c:dPt>
                <c:dPt>
                  <c:idx val="1"/>
                  <c:bubble3D val="0"/>
                  <c:spPr>
                    <a:solidFill>
                      <a:schemeClr val="accent2"/>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9-69CB-4213-89F3-ADC8BCE933A1}"/>
                    </c:ext>
                  </c:extLst>
                </c:dPt>
                <c:dPt>
                  <c:idx val="2"/>
                  <c:bubble3D val="0"/>
                  <c:spPr>
                    <a:solidFill>
                      <a:schemeClr val="accent3"/>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B-69CB-4213-89F3-ADC8BCE933A1}"/>
                    </c:ext>
                  </c:extLst>
                </c:dPt>
                <c:dPt>
                  <c:idx val="3"/>
                  <c:bubble3D val="0"/>
                  <c:spPr>
                    <a:solidFill>
                      <a:schemeClr val="accent4"/>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D-69CB-4213-89F3-ADC8BCE933A1}"/>
                    </c:ext>
                  </c:extLst>
                </c:dPt>
                <c:dPt>
                  <c:idx val="4"/>
                  <c:bubble3D val="0"/>
                  <c:spPr>
                    <a:solidFill>
                      <a:schemeClr val="accent5"/>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F-69CB-4213-89F3-ADC8BCE933A1}"/>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5="http://schemas.microsoft.com/office/drawing/2012/chart">
                    <c:ext xmlns:c15="http://schemas.microsoft.com/office/drawing/2012/chart" uri="{CE6537A1-D6FC-4f65-9D91-7224C49458BB}"/>
                  </c:extLst>
                </c:dLbls>
                <c:cat>
                  <c:strRef>
                    <c:extLst xmlns:c15="http://schemas.microsoft.com/office/drawing/2012/chart">
                      <c:ext xmlns:c15="http://schemas.microsoft.com/office/drawing/2012/chart" uri="{02D57815-91ED-43cb-92C2-25804820EDAC}">
                        <c15:formulaRef>
                          <c15:sqref>'Q16 Orpailleurs'!$D$3:$D$8</c15:sqref>
                        </c15:formulaRef>
                      </c:ext>
                    </c:extLst>
                    <c:strCache>
                      <c:ptCount val="5"/>
                      <c:pt idx="0">
                        <c:v>100 personnes</c:v>
                      </c:pt>
                      <c:pt idx="1">
                        <c:v>200 personnes</c:v>
                      </c:pt>
                      <c:pt idx="2">
                        <c:v>400 personnes</c:v>
                      </c:pt>
                      <c:pt idx="3">
                        <c:v>Plus de 400 personnes</c:v>
                      </c:pt>
                      <c:pt idx="4">
                        <c:v>Aucun</c:v>
                      </c:pt>
                    </c:strCache>
                  </c:strRef>
                </c:cat>
                <c:val>
                  <c:numRef>
                    <c:extLst xmlns:c15="http://schemas.microsoft.com/office/drawing/2012/chart">
                      <c:ext xmlns:c15="http://schemas.microsoft.com/office/drawing/2012/chart" uri="{02D57815-91ED-43cb-92C2-25804820EDAC}">
                        <c15:formulaRef>
                          <c15:sqref>'Q16 Orpailleurs'!$G$3:$G$8</c15:sqref>
                        </c15:formulaRef>
                      </c:ext>
                    </c:extLst>
                    <c:numCache>
                      <c:formatCode>General</c:formatCode>
                      <c:ptCount val="5"/>
                      <c:pt idx="0">
                        <c:v>13</c:v>
                      </c:pt>
                      <c:pt idx="1">
                        <c:v>3</c:v>
                      </c:pt>
                      <c:pt idx="2">
                        <c:v>1</c:v>
                      </c:pt>
                      <c:pt idx="3">
                        <c:v>4</c:v>
                      </c:pt>
                    </c:numCache>
                  </c:numRef>
                </c:val>
                <c:extLst xmlns:c15="http://schemas.microsoft.com/office/drawing/2012/chart">
                  <c:ext xmlns:c16="http://schemas.microsoft.com/office/drawing/2014/chart" uri="{C3380CC4-5D6E-409C-BE32-E72D297353CC}">
                    <c16:uniqueId val="{00000020-69CB-4213-89F3-ADC8BCE933A1}"/>
                  </c:ext>
                </c:extLst>
              </c15:ser>
            </c15:filteredPieSeries>
          </c:ext>
        </c:extLst>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fr-FR"/>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fr-F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1"/>
          <c:order val="1"/>
          <c:tx>
            <c:strRef>
              <c:f>'Q10.Asects négatif mines'!$C$11:$C$12</c:f>
              <c:strCache>
                <c:ptCount val="2"/>
                <c:pt idx="0">
                  <c:v>Étiquettes de colonnes</c:v>
                </c:pt>
                <c:pt idx="1">
                  <c:v>Pourcentage</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377-4234-9F88-A14B62DF698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377-4234-9F88-A14B62DF698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377-4234-9F88-A14B62DF698E}"/>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2377-4234-9F88-A14B62DF698E}"/>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2377-4234-9F88-A14B62DF698E}"/>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'Q10.Asects négatif mines'!$A$13:$A$18</c:f>
              <c:strCache>
                <c:ptCount val="5"/>
                <c:pt idx="0">
                  <c:v>Occupation des terres</c:v>
                </c:pt>
                <c:pt idx="1">
                  <c:v>Cherté de la vie</c:v>
                </c:pt>
                <c:pt idx="2">
                  <c:v>Délinquence juvénile et non respect des meurs</c:v>
                </c:pt>
                <c:pt idx="3">
                  <c:v>Abandon scolaire</c:v>
                </c:pt>
                <c:pt idx="4">
                  <c:v>Pollution de l'eau et de l'environnement, etc.</c:v>
                </c:pt>
              </c:strCache>
              <c:extLst/>
            </c:strRef>
          </c:cat>
          <c:val>
            <c:numRef>
              <c:f>'Q10.Asects négatif mines'!$C$13:$C$18</c:f>
              <c:numCache>
                <c:formatCode>General</c:formatCode>
                <c:ptCount val="5"/>
                <c:pt idx="0">
                  <c:v>100</c:v>
                </c:pt>
                <c:pt idx="1">
                  <c:v>87.5</c:v>
                </c:pt>
                <c:pt idx="2">
                  <c:v>68.75</c:v>
                </c:pt>
                <c:pt idx="3">
                  <c:v>43.75</c:v>
                </c:pt>
                <c:pt idx="4">
                  <c:v>87.5</c:v>
                </c:pt>
              </c:numCache>
              <c:extLst/>
            </c:numRef>
          </c:val>
          <c:extLst>
            <c:ext xmlns:c16="http://schemas.microsoft.com/office/drawing/2014/chart" uri="{C3380CC4-5D6E-409C-BE32-E72D297353CC}">
              <c16:uniqueId val="{0000000A-2377-4234-9F88-A14B62DF698E}"/>
            </c:ext>
          </c:extLst>
        </c:ser>
        <c:dLbls>
          <c:dLblPos val="ctr"/>
          <c:showLegendKey val="0"/>
          <c:showVal val="0"/>
          <c:showCatName val="0"/>
          <c:showSerName val="0"/>
          <c:showPercent val="1"/>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'Q10.Asects négatif mines'!$B$11:$B$12</c15:sqref>
                        </c15:formulaRef>
                      </c:ext>
                    </c:extLst>
                    <c:strCache>
                      <c:ptCount val="2"/>
                      <c:pt idx="0">
                        <c:v>Étiquettes de colonnes</c:v>
                      </c:pt>
                      <c:pt idx="1">
                        <c:v>Nogo</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2377-4234-9F88-A14B62DF698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2377-4234-9F88-A14B62DF698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2377-4234-9F88-A14B62DF698E}"/>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2377-4234-9F88-A14B62DF698E}"/>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2377-4234-9F88-A14B62DF698E}"/>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uri="{CE6537A1-D6FC-4f65-9D91-7224C49458BB}"/>
                  </c:extLst>
                </c:dLbls>
                <c:cat>
                  <c:strRef>
                    <c:extLst>
                      <c:ext uri="{02D57815-91ED-43cb-92C2-25804820EDAC}">
                        <c15:formulaRef>
                          <c15:sqref>'Q10.Asects négatif mines'!$A$13:$A$18</c15:sqref>
                        </c15:formulaRef>
                      </c:ext>
                    </c:extLst>
                    <c:strCache>
                      <c:ptCount val="5"/>
                      <c:pt idx="0">
                        <c:v>Occupation des terres</c:v>
                      </c:pt>
                      <c:pt idx="1">
                        <c:v>Cherté de la vie</c:v>
                      </c:pt>
                      <c:pt idx="2">
                        <c:v>Délinquence juvénile et non respect des meurs</c:v>
                      </c:pt>
                      <c:pt idx="3">
                        <c:v>Abandon scolaire</c:v>
                      </c:pt>
                      <c:pt idx="4">
                        <c:v>Pollution de l'eau et de l'environnement, etc.</c:v>
                      </c:pt>
                    </c:strCache>
                  </c:strRef>
                </c:cat>
                <c:val>
                  <c:numRef>
                    <c:extLst>
                      <c:ext uri="{02D57815-91ED-43cb-92C2-25804820EDAC}">
                        <c15:formulaRef>
                          <c15:sqref>'Q10.Asects négatif mines'!$B$13:$B$18</c15:sqref>
                        </c15:formulaRef>
                      </c:ext>
                    </c:extLst>
                    <c:numCache>
                      <c:formatCode>General</c:formatCode>
                      <c:ptCount val="5"/>
                      <c:pt idx="0">
                        <c:v>16</c:v>
                      </c:pt>
                      <c:pt idx="1">
                        <c:v>14</c:v>
                      </c:pt>
                      <c:pt idx="2">
                        <c:v>11</c:v>
                      </c:pt>
                      <c:pt idx="3">
                        <c:v>7</c:v>
                      </c:pt>
                      <c:pt idx="4">
                        <c:v>14</c:v>
                      </c:pt>
                    </c:numCache>
                  </c:numRef>
                </c:val>
                <c:extLst>
                  <c:ext xmlns:c16="http://schemas.microsoft.com/office/drawing/2014/chart" uri="{C3380CC4-5D6E-409C-BE32-E72D297353CC}">
                    <c16:uniqueId val="{00000015-2377-4234-9F88-A14B62DF698E}"/>
                  </c:ext>
                </c:extLst>
              </c15:ser>
            </c15:filteredPieSeries>
            <c15:filteredPieSeries>
              <c15:ser>
                <c:idx val="2"/>
                <c:order val="2"/>
                <c:tx>
                  <c:strRef>
                    <c:extLst xmlns:c15="http://schemas.microsoft.com/office/drawing/2012/chart">
                      <c:ext xmlns:c15="http://schemas.microsoft.com/office/drawing/2012/chart" uri="{02D57815-91ED-43cb-92C2-25804820EDAC}">
                        <c15:formulaRef>
                          <c15:sqref>'Q10.Asects négatif mines'!$D$11:$D$12</c15:sqref>
                        </c15:formulaRef>
                      </c:ext>
                    </c:extLst>
                    <c:strCache>
                      <c:ptCount val="2"/>
                      <c:pt idx="0">
                        <c:v>Étiquettes de colonnes</c:v>
                      </c:pt>
                      <c:pt idx="1">
                        <c:v>Rim</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7-2377-4234-9F88-A14B62DF698E}"/>
                    </c:ext>
                  </c:extLst>
                </c:dPt>
                <c:dPt>
                  <c:idx val="1"/>
                  <c:bubble3D val="0"/>
                  <c:spPr>
                    <a:solidFill>
                      <a:schemeClr val="accent2"/>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9-2377-4234-9F88-A14B62DF698E}"/>
                    </c:ext>
                  </c:extLst>
                </c:dPt>
                <c:dPt>
                  <c:idx val="2"/>
                  <c:bubble3D val="0"/>
                  <c:spPr>
                    <a:solidFill>
                      <a:schemeClr val="accent3"/>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B-2377-4234-9F88-A14B62DF698E}"/>
                    </c:ext>
                  </c:extLst>
                </c:dPt>
                <c:dPt>
                  <c:idx val="3"/>
                  <c:bubble3D val="0"/>
                  <c:spPr>
                    <a:solidFill>
                      <a:schemeClr val="accent4"/>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D-2377-4234-9F88-A14B62DF698E}"/>
                    </c:ext>
                  </c:extLst>
                </c:dPt>
                <c:dPt>
                  <c:idx val="4"/>
                  <c:bubble3D val="0"/>
                  <c:spPr>
                    <a:solidFill>
                      <a:schemeClr val="accent5"/>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F-2377-4234-9F88-A14B62DF698E}"/>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5="http://schemas.microsoft.com/office/drawing/2012/chart">
                    <c:ext xmlns:c15="http://schemas.microsoft.com/office/drawing/2012/chart" uri="{CE6537A1-D6FC-4f65-9D91-7224C49458BB}"/>
                  </c:extLst>
                </c:dLbls>
                <c:cat>
                  <c:strRef>
                    <c:extLst xmlns:c15="http://schemas.microsoft.com/office/drawing/2012/chart">
                      <c:ext xmlns:c15="http://schemas.microsoft.com/office/drawing/2012/chart" uri="{02D57815-91ED-43cb-92C2-25804820EDAC}">
                        <c15:formulaRef>
                          <c15:sqref>'Q10.Asects négatif mines'!$A$13:$A$18</c15:sqref>
                        </c15:formulaRef>
                      </c:ext>
                    </c:extLst>
                    <c:strCache>
                      <c:ptCount val="5"/>
                      <c:pt idx="0">
                        <c:v>Occupation des terres</c:v>
                      </c:pt>
                      <c:pt idx="1">
                        <c:v>Cherté de la vie</c:v>
                      </c:pt>
                      <c:pt idx="2">
                        <c:v>Délinquence juvénile et non respect des meurs</c:v>
                      </c:pt>
                      <c:pt idx="3">
                        <c:v>Abandon scolaire</c:v>
                      </c:pt>
                      <c:pt idx="4">
                        <c:v>Pollution de l'eau et de l'environnement, etc.</c:v>
                      </c:pt>
                    </c:strCache>
                  </c:strRef>
                </c:cat>
                <c:val>
                  <c:numRef>
                    <c:extLst xmlns:c15="http://schemas.microsoft.com/office/drawing/2012/chart">
                      <c:ext xmlns:c15="http://schemas.microsoft.com/office/drawing/2012/chart" uri="{02D57815-91ED-43cb-92C2-25804820EDAC}">
                        <c15:formulaRef>
                          <c15:sqref>'Q10.Asects négatif mines'!$D$13:$D$18</c15:sqref>
                        </c15:formulaRef>
                      </c:ext>
                    </c:extLst>
                    <c:numCache>
                      <c:formatCode>General</c:formatCode>
                      <c:ptCount val="5"/>
                      <c:pt idx="0">
                        <c:v>10</c:v>
                      </c:pt>
                      <c:pt idx="1">
                        <c:v>9</c:v>
                      </c:pt>
                      <c:pt idx="2">
                        <c:v>8</c:v>
                      </c:pt>
                      <c:pt idx="3">
                        <c:v>6</c:v>
                      </c:pt>
                      <c:pt idx="4">
                        <c:v>10</c:v>
                      </c:pt>
                    </c:numCache>
                  </c:numRef>
                </c:val>
                <c:extLst xmlns:c15="http://schemas.microsoft.com/office/drawing/2012/chart">
                  <c:ext xmlns:c16="http://schemas.microsoft.com/office/drawing/2014/chart" uri="{C3380CC4-5D6E-409C-BE32-E72D297353CC}">
                    <c16:uniqueId val="{00000020-2377-4234-9F88-A14B62DF698E}"/>
                  </c:ext>
                </c:extLst>
              </c15:ser>
            </c15:filteredPieSeries>
          </c:ext>
        </c:extLst>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fr-FR"/>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fr-F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962314085739283"/>
          <c:y val="0.16708333333333336"/>
          <c:w val="0.78593241469816277"/>
          <c:h val="0.61498432487605714"/>
        </c:manualLayout>
      </c:layout>
      <c:barChart>
        <c:barDir val="col"/>
        <c:grouping val="clustered"/>
        <c:varyColors val="0"/>
        <c:ser>
          <c:idx val="1"/>
          <c:order val="1"/>
          <c:tx>
            <c:v>Koumbri</c:v>
          </c:tx>
          <c:spPr>
            <a:solidFill>
              <a:schemeClr val="accent2"/>
            </a:solidFill>
            <a:ln>
              <a:noFill/>
            </a:ln>
            <a:effectLst/>
          </c:spPr>
          <c:invertIfNegative val="0"/>
          <c:cat>
            <c:strRef>
              <c:f>Feuil1!$D$14:$G$14</c:f>
              <c:strCache>
                <c:ptCount val="4"/>
                <c:pt idx="0">
                  <c:v>1ère répartition</c:v>
                </c:pt>
                <c:pt idx="1">
                  <c:v>2ème répartion</c:v>
                </c:pt>
                <c:pt idx="2">
                  <c:v>3ème répartition</c:v>
                </c:pt>
                <c:pt idx="3">
                  <c:v>4ème répartition</c:v>
                </c:pt>
              </c:strCache>
            </c:strRef>
          </c:cat>
          <c:val>
            <c:numRef>
              <c:f>Feuil1!$D$16:$G$16</c:f>
              <c:numCache>
                <c:formatCode>_-* #,##0\ _€_-;\-* #,##0\ _€_-;_-* "-"??\ _€_-;_-@_-</c:formatCode>
                <c:ptCount val="4"/>
                <c:pt idx="0">
                  <c:v>17534998</c:v>
                </c:pt>
                <c:pt idx="1">
                  <c:v>24855564</c:v>
                </c:pt>
                <c:pt idx="2">
                  <c:v>226138453</c:v>
                </c:pt>
                <c:pt idx="3">
                  <c:v>26850626</c:v>
                </c:pt>
              </c:numCache>
            </c:numRef>
          </c:val>
          <c:extLst>
            <c:ext xmlns:c16="http://schemas.microsoft.com/office/drawing/2014/chart" uri="{C3380CC4-5D6E-409C-BE32-E72D297353CC}">
              <c16:uniqueId val="{00000000-F943-426D-B027-E3331158E003}"/>
            </c:ext>
          </c:extLst>
        </c:ser>
        <c:ser>
          <c:idx val="2"/>
          <c:order val="2"/>
          <c:tx>
            <c:v>Namissiguima</c:v>
          </c:tx>
          <c:spPr>
            <a:solidFill>
              <a:schemeClr val="accent3"/>
            </a:solidFill>
            <a:ln>
              <a:noFill/>
            </a:ln>
            <a:effectLst/>
          </c:spPr>
          <c:invertIfNegative val="0"/>
          <c:cat>
            <c:strRef>
              <c:f>Feuil1!$D$14:$G$14</c:f>
              <c:strCache>
                <c:ptCount val="4"/>
                <c:pt idx="0">
                  <c:v>1ère répartition</c:v>
                </c:pt>
                <c:pt idx="1">
                  <c:v>2ème répartion</c:v>
                </c:pt>
                <c:pt idx="2">
                  <c:v>3ème répartition</c:v>
                </c:pt>
                <c:pt idx="3">
                  <c:v>4ème répartition</c:v>
                </c:pt>
              </c:strCache>
            </c:strRef>
          </c:cat>
          <c:val>
            <c:numRef>
              <c:f>Feuil1!$D$17:$G$17</c:f>
              <c:numCache>
                <c:formatCode>_-* #,##0\ _€_-;\-* #,##0\ _€_-;_-* "-"??\ _€_-;_-@_-</c:formatCode>
                <c:ptCount val="4"/>
                <c:pt idx="0">
                  <c:v>29088441</c:v>
                </c:pt>
                <c:pt idx="1">
                  <c:v>180692945</c:v>
                </c:pt>
                <c:pt idx="2">
                  <c:v>426592994</c:v>
                </c:pt>
                <c:pt idx="3">
                  <c:v>200950487</c:v>
                </c:pt>
              </c:numCache>
            </c:numRef>
          </c:val>
          <c:extLst>
            <c:ext xmlns:c16="http://schemas.microsoft.com/office/drawing/2014/chart" uri="{C3380CC4-5D6E-409C-BE32-E72D297353CC}">
              <c16:uniqueId val="{00000001-F943-426D-B027-E3331158E003}"/>
            </c:ext>
          </c:extLst>
        </c:ser>
        <c:dLbls>
          <c:showLegendKey val="0"/>
          <c:showVal val="0"/>
          <c:showCatName val="0"/>
          <c:showSerName val="0"/>
          <c:showPercent val="0"/>
          <c:showBubbleSize val="0"/>
        </c:dLbls>
        <c:gapWidth val="219"/>
        <c:overlap val="-27"/>
        <c:axId val="316360496"/>
        <c:axId val="316361056"/>
        <c:extLst>
          <c:ext xmlns:c15="http://schemas.microsoft.com/office/drawing/2012/chart" uri="{02D57815-91ED-43cb-92C2-25804820EDAC}">
            <c15:filteredBarSeries>
              <c15:ser>
                <c:idx val="0"/>
                <c:order val="0"/>
                <c:spPr>
                  <a:solidFill>
                    <a:schemeClr val="accent1"/>
                  </a:solidFill>
                  <a:ln>
                    <a:noFill/>
                  </a:ln>
                  <a:effectLst/>
                </c:spPr>
                <c:invertIfNegative val="0"/>
                <c:cat>
                  <c:strRef>
                    <c:extLst>
                      <c:ext uri="{02D57815-91ED-43cb-92C2-25804820EDAC}">
                        <c15:formulaRef>
                          <c15:sqref>Feuil1!$D$14:$G$14</c15:sqref>
                        </c15:formulaRef>
                      </c:ext>
                    </c:extLst>
                    <c:strCache>
                      <c:ptCount val="4"/>
                      <c:pt idx="0">
                        <c:v>1ère répartition</c:v>
                      </c:pt>
                      <c:pt idx="1">
                        <c:v>2ème répartion</c:v>
                      </c:pt>
                      <c:pt idx="2">
                        <c:v>3ème répartition</c:v>
                      </c:pt>
                      <c:pt idx="3">
                        <c:v>4ème répartition</c:v>
                      </c:pt>
                    </c:strCache>
                  </c:strRef>
                </c:cat>
                <c:val>
                  <c:numRef>
                    <c:extLst>
                      <c:ext uri="{02D57815-91ED-43cb-92C2-25804820EDAC}">
                        <c15:formulaRef>
                          <c15:sqref>Feuil1!$D$15:$G$15</c15:sqref>
                        </c15:formulaRef>
                      </c:ext>
                    </c:extLst>
                    <c:numCache>
                      <c:formatCode>General</c:formatCode>
                      <c:ptCount val="4"/>
                    </c:numCache>
                  </c:numRef>
                </c:val>
                <c:extLst>
                  <c:ext xmlns:c16="http://schemas.microsoft.com/office/drawing/2014/chart" uri="{C3380CC4-5D6E-409C-BE32-E72D297353CC}">
                    <c16:uniqueId val="{00000002-F943-426D-B027-E3331158E003}"/>
                  </c:ext>
                </c:extLst>
              </c15:ser>
            </c15:filteredBarSeries>
          </c:ext>
        </c:extLst>
      </c:barChart>
      <c:catAx>
        <c:axId val="316360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316361056"/>
        <c:crosses val="autoZero"/>
        <c:auto val="1"/>
        <c:lblAlgn val="ctr"/>
        <c:lblOffset val="100"/>
        <c:noMultiLvlLbl val="0"/>
      </c:catAx>
      <c:valAx>
        <c:axId val="316361056"/>
        <c:scaling>
          <c:orientation val="minMax"/>
        </c:scaling>
        <c:delete val="0"/>
        <c:axPos val="l"/>
        <c:majorGridlines>
          <c:spPr>
            <a:ln w="9525" cap="flat" cmpd="sng" algn="ctr">
              <a:solidFill>
                <a:schemeClr val="tx1">
                  <a:lumMod val="15000"/>
                  <a:lumOff val="85000"/>
                </a:schemeClr>
              </a:solidFill>
              <a:round/>
            </a:ln>
            <a:effectLst/>
          </c:spPr>
        </c:majorGridlines>
        <c:numFmt formatCode="_-* #,##0\ _€_-;\-* #,##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316360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fr-FR"/>
        </a:p>
      </c:txPr>
    </c:title>
    <c:autoTitleDeleted val="0"/>
    <c:plotArea>
      <c:layout/>
      <c:pieChart>
        <c:varyColors val="1"/>
        <c:ser>
          <c:idx val="0"/>
          <c:order val="0"/>
          <c:tx>
            <c:strRef>
              <c:f>'Q20 Connaissance FMDL'!$F$2</c:f>
              <c:strCache>
                <c:ptCount val="1"/>
                <c:pt idx="0">
                  <c:v>Rim</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829E-4CCD-9414-830414C266D2}"/>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829E-4CCD-9414-830414C266D2}"/>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'Q20 Connaissance FMDL'!$D$3:$D$5</c:f>
              <c:strCache>
                <c:ptCount val="2"/>
                <c:pt idx="0">
                  <c:v>Non</c:v>
                </c:pt>
                <c:pt idx="1">
                  <c:v>Oui </c:v>
                </c:pt>
              </c:strCache>
              <c:extLst/>
            </c:strRef>
          </c:cat>
          <c:val>
            <c:numRef>
              <c:f>'Q20 Connaissance FMDL'!$F$3:$F$5</c:f>
              <c:numCache>
                <c:formatCode>General</c:formatCode>
                <c:ptCount val="2"/>
                <c:pt idx="0">
                  <c:v>5</c:v>
                </c:pt>
                <c:pt idx="1">
                  <c:v>5</c:v>
                </c:pt>
              </c:numCache>
              <c:extLst/>
            </c:numRef>
          </c:val>
          <c:extLst>
            <c:ext xmlns:c16="http://schemas.microsoft.com/office/drawing/2014/chart" uri="{C3380CC4-5D6E-409C-BE32-E72D297353CC}">
              <c16:uniqueId val="{00000004-829E-4CCD-9414-830414C266D2}"/>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fr-FR"/>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fr-F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fr-FR"/>
        </a:p>
      </c:txPr>
    </c:title>
    <c:autoTitleDeleted val="0"/>
    <c:plotArea>
      <c:layout/>
      <c:pieChart>
        <c:varyColors val="1"/>
        <c:ser>
          <c:idx val="0"/>
          <c:order val="0"/>
          <c:tx>
            <c:strRef>
              <c:f>'Q20 Connaissance FMDL'!$E$2</c:f>
              <c:strCache>
                <c:ptCount val="1"/>
                <c:pt idx="0">
                  <c:v>Nogo</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BDE6-41DB-8C53-BEC3D56D62D1}"/>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BDE6-41DB-8C53-BEC3D56D62D1}"/>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'Q20 Connaissance FMDL'!$D$3:$D$5</c:f>
              <c:strCache>
                <c:ptCount val="2"/>
                <c:pt idx="0">
                  <c:v>Non</c:v>
                </c:pt>
                <c:pt idx="1">
                  <c:v>Oui </c:v>
                </c:pt>
              </c:strCache>
              <c:extLst/>
            </c:strRef>
          </c:cat>
          <c:val>
            <c:numRef>
              <c:f>'Q20 Connaissance FMDL'!$E$3:$E$5</c:f>
              <c:numCache>
                <c:formatCode>General</c:formatCode>
                <c:ptCount val="2"/>
                <c:pt idx="0">
                  <c:v>8</c:v>
                </c:pt>
                <c:pt idx="1">
                  <c:v>8</c:v>
                </c:pt>
              </c:numCache>
              <c:extLst/>
            </c:numRef>
          </c:val>
          <c:extLst>
            <c:ext xmlns:c16="http://schemas.microsoft.com/office/drawing/2014/chart" uri="{C3380CC4-5D6E-409C-BE32-E72D297353CC}">
              <c16:uniqueId val="{00000004-BDE6-41DB-8C53-BEC3D56D62D1}"/>
            </c:ext>
          </c:extLst>
        </c:ser>
        <c:dLbls>
          <c:dLblPos val="ctr"/>
          <c:showLegendKey val="0"/>
          <c:showVal val="0"/>
          <c:showCatName val="0"/>
          <c:showSerName val="0"/>
          <c:showPercent val="1"/>
          <c:showBubbleSize val="0"/>
          <c:showLeaderLines val="1"/>
        </c:dLbls>
        <c:firstSliceAng val="0"/>
      </c:pieChart>
      <c:spPr>
        <a:noFill/>
        <a:ln w="25400">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fr-FR"/>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fr-F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fr-FR"/>
        </a:p>
      </c:txPr>
    </c:title>
    <c:autoTitleDeleted val="0"/>
    <c:plotArea>
      <c:layout/>
      <c:pieChart>
        <c:varyColors val="1"/>
        <c:ser>
          <c:idx val="2"/>
          <c:order val="2"/>
          <c:tx>
            <c:strRef>
              <c:f>'Q21. Par aviez connu le FMDL'!$D$17</c:f>
              <c:strCache>
                <c:ptCount val="1"/>
                <c:pt idx="0">
                  <c:v>Rim</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F7A5-4286-8A99-DC8FED535F7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F7A5-4286-8A99-DC8FED535F7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F7A5-4286-8A99-DC8FED535F74}"/>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'Q21. Par aviez connu le FMDL'!$A$18:$A$22</c:f>
              <c:strCache>
                <c:ptCount val="3"/>
                <c:pt idx="0">
                  <c:v>La société civile</c:v>
                </c:pt>
                <c:pt idx="1">
                  <c:v>Les médias</c:v>
                </c:pt>
                <c:pt idx="2">
                  <c:v>Aucun</c:v>
                </c:pt>
              </c:strCache>
              <c:extLst/>
            </c:strRef>
          </c:cat>
          <c:val>
            <c:numRef>
              <c:f>'Q21. Par aviez connu le FMDL'!$D$18:$D$22</c:f>
              <c:numCache>
                <c:formatCode>General</c:formatCode>
                <c:ptCount val="3"/>
                <c:pt idx="0">
                  <c:v>3</c:v>
                </c:pt>
                <c:pt idx="1">
                  <c:v>2</c:v>
                </c:pt>
                <c:pt idx="2">
                  <c:v>6</c:v>
                </c:pt>
              </c:numCache>
              <c:extLst/>
            </c:numRef>
          </c:val>
          <c:extLst>
            <c:ext xmlns:c16="http://schemas.microsoft.com/office/drawing/2014/chart" uri="{C3380CC4-5D6E-409C-BE32-E72D297353CC}">
              <c16:uniqueId val="{00000006-F7A5-4286-8A99-DC8FED535F74}"/>
            </c:ext>
          </c:extLst>
        </c:ser>
        <c:dLbls>
          <c:dLblPos val="ctr"/>
          <c:showLegendKey val="0"/>
          <c:showVal val="0"/>
          <c:showCatName val="0"/>
          <c:showSerName val="0"/>
          <c:showPercent val="1"/>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'Q21. Par aviez connu le FMDL'!$B$17</c15:sqref>
                        </c15:formulaRef>
                      </c:ext>
                    </c:extLst>
                    <c:strCache>
                      <c:ptCount val="1"/>
                      <c:pt idx="0">
                        <c:v>Nogo</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8-F7A5-4286-8A99-DC8FED535F7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A-F7A5-4286-8A99-DC8FED535F7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F7A5-4286-8A99-DC8FED535F74}"/>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uri="{CE6537A1-D6FC-4f65-9D91-7224C49458BB}"/>
                  </c:extLst>
                </c:dLbls>
                <c:cat>
                  <c:strRef>
                    <c:extLst>
                      <c:ext uri="{02D57815-91ED-43cb-92C2-25804820EDAC}">
                        <c15:formulaRef>
                          <c15:sqref>'Q21. Par aviez connu le FMDL'!$A$18:$A$22</c15:sqref>
                        </c15:formulaRef>
                      </c:ext>
                    </c:extLst>
                    <c:strCache>
                      <c:ptCount val="3"/>
                      <c:pt idx="0">
                        <c:v>La société civile</c:v>
                      </c:pt>
                      <c:pt idx="1">
                        <c:v>Les médias</c:v>
                      </c:pt>
                      <c:pt idx="2">
                        <c:v>Aucun</c:v>
                      </c:pt>
                    </c:strCache>
                  </c:strRef>
                </c:cat>
                <c:val>
                  <c:numRef>
                    <c:extLst>
                      <c:ext uri="{02D57815-91ED-43cb-92C2-25804820EDAC}">
                        <c15:formulaRef>
                          <c15:sqref>'Q21. Par aviez connu le FMDL'!$B$18:$B$22</c15:sqref>
                        </c15:formulaRef>
                      </c:ext>
                    </c:extLst>
                    <c:numCache>
                      <c:formatCode>General</c:formatCode>
                      <c:ptCount val="3"/>
                      <c:pt idx="0">
                        <c:v>0</c:v>
                      </c:pt>
                      <c:pt idx="1">
                        <c:v>5</c:v>
                      </c:pt>
                      <c:pt idx="2">
                        <c:v>9</c:v>
                      </c:pt>
                    </c:numCache>
                  </c:numRef>
                </c:val>
                <c:extLst>
                  <c:ext xmlns:c16="http://schemas.microsoft.com/office/drawing/2014/chart" uri="{C3380CC4-5D6E-409C-BE32-E72D297353CC}">
                    <c16:uniqueId val="{0000000D-F7A5-4286-8A99-DC8FED535F74}"/>
                  </c:ext>
                </c:extLst>
              </c15:ser>
            </c15:filteredPieSeries>
            <c15:filteredPieSeries>
              <c15:ser>
                <c:idx val="1"/>
                <c:order val="1"/>
                <c:tx>
                  <c:strRef>
                    <c:extLst xmlns:c15="http://schemas.microsoft.com/office/drawing/2012/chart">
                      <c:ext xmlns:c15="http://schemas.microsoft.com/office/drawing/2012/chart" uri="{02D57815-91ED-43cb-92C2-25804820EDAC}">
                        <c15:formulaRef>
                          <c15:sqref>'Q21. Par aviez connu le FMDL'!$C$17</c15:sqref>
                        </c15:formulaRef>
                      </c:ext>
                    </c:extLst>
                    <c:strCache>
                      <c:ptCount val="1"/>
                      <c:pt idx="0">
                        <c:v>Pourcentage</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0F-F7A5-4286-8A99-DC8FED535F74}"/>
                    </c:ext>
                  </c:extLst>
                </c:dPt>
                <c:dPt>
                  <c:idx val="1"/>
                  <c:bubble3D val="0"/>
                  <c:spPr>
                    <a:solidFill>
                      <a:schemeClr val="accent2"/>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1-F7A5-4286-8A99-DC8FED535F74}"/>
                    </c:ext>
                  </c:extLst>
                </c:dPt>
                <c:dPt>
                  <c:idx val="2"/>
                  <c:bubble3D val="0"/>
                  <c:spPr>
                    <a:solidFill>
                      <a:schemeClr val="accent3"/>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3-F7A5-4286-8A99-DC8FED535F74}"/>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5="http://schemas.microsoft.com/office/drawing/2012/chart">
                    <c:ext xmlns:c15="http://schemas.microsoft.com/office/drawing/2012/chart" uri="{CE6537A1-D6FC-4f65-9D91-7224C49458BB}"/>
                  </c:extLst>
                </c:dLbls>
                <c:cat>
                  <c:strRef>
                    <c:extLst xmlns:c15="http://schemas.microsoft.com/office/drawing/2012/chart">
                      <c:ext xmlns:c15="http://schemas.microsoft.com/office/drawing/2012/chart" uri="{02D57815-91ED-43cb-92C2-25804820EDAC}">
                        <c15:formulaRef>
                          <c15:sqref>'Q21. Par aviez connu le FMDL'!$A$18:$A$22</c15:sqref>
                        </c15:formulaRef>
                      </c:ext>
                    </c:extLst>
                    <c:strCache>
                      <c:ptCount val="3"/>
                      <c:pt idx="0">
                        <c:v>La société civile</c:v>
                      </c:pt>
                      <c:pt idx="1">
                        <c:v>Les médias</c:v>
                      </c:pt>
                      <c:pt idx="2">
                        <c:v>Aucun</c:v>
                      </c:pt>
                    </c:strCache>
                  </c:strRef>
                </c:cat>
                <c:val>
                  <c:numRef>
                    <c:extLst xmlns:c15="http://schemas.microsoft.com/office/drawing/2012/chart">
                      <c:ext xmlns:c15="http://schemas.microsoft.com/office/drawing/2012/chart" uri="{02D57815-91ED-43cb-92C2-25804820EDAC}">
                        <c15:formulaRef>
                          <c15:sqref>'Q21. Par aviez connu le FMDL'!$C$18:$C$22</c15:sqref>
                        </c15:formulaRef>
                      </c:ext>
                    </c:extLst>
                    <c:numCache>
                      <c:formatCode>General</c:formatCode>
                      <c:ptCount val="3"/>
                    </c:numCache>
                  </c:numRef>
                </c:val>
                <c:extLst xmlns:c15="http://schemas.microsoft.com/office/drawing/2012/chart">
                  <c:ext xmlns:c16="http://schemas.microsoft.com/office/drawing/2014/chart" uri="{C3380CC4-5D6E-409C-BE32-E72D297353CC}">
                    <c16:uniqueId val="{00000014-F7A5-4286-8A99-DC8FED535F74}"/>
                  </c:ext>
                </c:extLst>
              </c15:ser>
            </c15:filteredPieSeries>
            <c15:filteredPieSeries>
              <c15:ser>
                <c:idx val="3"/>
                <c:order val="3"/>
                <c:tx>
                  <c:strRef>
                    <c:extLst xmlns:c15="http://schemas.microsoft.com/office/drawing/2012/chart">
                      <c:ext xmlns:c15="http://schemas.microsoft.com/office/drawing/2012/chart" uri="{02D57815-91ED-43cb-92C2-25804820EDAC}">
                        <c15:formulaRef>
                          <c15:sqref>'Q21. Par aviez connu le FMDL'!$E$17</c15:sqref>
                        </c15:formulaRef>
                      </c:ext>
                    </c:extLst>
                    <c:strCache>
                      <c:ptCount val="1"/>
                      <c:pt idx="0">
                        <c:v>Pourcentage</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6-F7A5-4286-8A99-DC8FED535F74}"/>
                    </c:ext>
                  </c:extLst>
                </c:dPt>
                <c:dPt>
                  <c:idx val="1"/>
                  <c:bubble3D val="0"/>
                  <c:spPr>
                    <a:solidFill>
                      <a:schemeClr val="accent2"/>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8-F7A5-4286-8A99-DC8FED535F74}"/>
                    </c:ext>
                  </c:extLst>
                </c:dPt>
                <c:dPt>
                  <c:idx val="2"/>
                  <c:bubble3D val="0"/>
                  <c:spPr>
                    <a:solidFill>
                      <a:schemeClr val="accent3"/>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A-F7A5-4286-8A99-DC8FED535F74}"/>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5="http://schemas.microsoft.com/office/drawing/2012/chart">
                    <c:ext xmlns:c15="http://schemas.microsoft.com/office/drawing/2012/chart" uri="{CE6537A1-D6FC-4f65-9D91-7224C49458BB}"/>
                  </c:extLst>
                </c:dLbls>
                <c:cat>
                  <c:strRef>
                    <c:extLst xmlns:c15="http://schemas.microsoft.com/office/drawing/2012/chart">
                      <c:ext xmlns:c15="http://schemas.microsoft.com/office/drawing/2012/chart" uri="{02D57815-91ED-43cb-92C2-25804820EDAC}">
                        <c15:formulaRef>
                          <c15:sqref>'Q21. Par aviez connu le FMDL'!$A$18:$A$22</c15:sqref>
                        </c15:formulaRef>
                      </c:ext>
                    </c:extLst>
                    <c:strCache>
                      <c:ptCount val="3"/>
                      <c:pt idx="0">
                        <c:v>La société civile</c:v>
                      </c:pt>
                      <c:pt idx="1">
                        <c:v>Les médias</c:v>
                      </c:pt>
                      <c:pt idx="2">
                        <c:v>Aucun</c:v>
                      </c:pt>
                    </c:strCache>
                  </c:strRef>
                </c:cat>
                <c:val>
                  <c:numRef>
                    <c:extLst xmlns:c15="http://schemas.microsoft.com/office/drawing/2012/chart">
                      <c:ext xmlns:c15="http://schemas.microsoft.com/office/drawing/2012/chart" uri="{02D57815-91ED-43cb-92C2-25804820EDAC}">
                        <c15:formulaRef>
                          <c15:sqref>'Q21. Par aviez connu le FMDL'!$E$18:$E$22</c15:sqref>
                        </c15:formulaRef>
                      </c:ext>
                    </c:extLst>
                    <c:numCache>
                      <c:formatCode>General</c:formatCode>
                      <c:ptCount val="3"/>
                    </c:numCache>
                  </c:numRef>
                </c:val>
                <c:extLst xmlns:c15="http://schemas.microsoft.com/office/drawing/2012/chart">
                  <c:ext xmlns:c16="http://schemas.microsoft.com/office/drawing/2014/chart" uri="{C3380CC4-5D6E-409C-BE32-E72D297353CC}">
                    <c16:uniqueId val="{0000001B-F7A5-4286-8A99-DC8FED535F74}"/>
                  </c:ext>
                </c:extLst>
              </c15:ser>
            </c15:filteredPieSeries>
            <c15:filteredPieSeries>
              <c15:ser>
                <c:idx val="4"/>
                <c:order val="4"/>
                <c:tx>
                  <c:strRef>
                    <c:extLst xmlns:c15="http://schemas.microsoft.com/office/drawing/2012/chart">
                      <c:ext xmlns:c15="http://schemas.microsoft.com/office/drawing/2012/chart" uri="{02D57815-91ED-43cb-92C2-25804820EDAC}">
                        <c15:formulaRef>
                          <c15:sqref>'Q21. Par aviez connu le FMDL'!$F$17</c15:sqref>
                        </c15:formulaRef>
                      </c:ext>
                    </c:extLst>
                    <c:strCache>
                      <c:ptCount val="1"/>
                      <c:pt idx="0">
                        <c:v>Total </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D-F7A5-4286-8A99-DC8FED535F74}"/>
                    </c:ext>
                  </c:extLst>
                </c:dPt>
                <c:dPt>
                  <c:idx val="1"/>
                  <c:bubble3D val="0"/>
                  <c:spPr>
                    <a:solidFill>
                      <a:schemeClr val="accent2"/>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F-F7A5-4286-8A99-DC8FED535F74}"/>
                    </c:ext>
                  </c:extLst>
                </c:dPt>
                <c:dPt>
                  <c:idx val="2"/>
                  <c:bubble3D val="0"/>
                  <c:spPr>
                    <a:solidFill>
                      <a:schemeClr val="accent3"/>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21-F7A5-4286-8A99-DC8FED535F74}"/>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5="http://schemas.microsoft.com/office/drawing/2012/chart">
                    <c:ext xmlns:c15="http://schemas.microsoft.com/office/drawing/2012/chart" uri="{CE6537A1-D6FC-4f65-9D91-7224C49458BB}"/>
                  </c:extLst>
                </c:dLbls>
                <c:cat>
                  <c:strRef>
                    <c:extLst xmlns:c15="http://schemas.microsoft.com/office/drawing/2012/chart">
                      <c:ext xmlns:c15="http://schemas.microsoft.com/office/drawing/2012/chart" uri="{02D57815-91ED-43cb-92C2-25804820EDAC}">
                        <c15:formulaRef>
                          <c15:sqref>'Q21. Par aviez connu le FMDL'!$A$18:$A$22</c15:sqref>
                        </c15:formulaRef>
                      </c:ext>
                    </c:extLst>
                    <c:strCache>
                      <c:ptCount val="3"/>
                      <c:pt idx="0">
                        <c:v>La société civile</c:v>
                      </c:pt>
                      <c:pt idx="1">
                        <c:v>Les médias</c:v>
                      </c:pt>
                      <c:pt idx="2">
                        <c:v>Aucun</c:v>
                      </c:pt>
                    </c:strCache>
                  </c:strRef>
                </c:cat>
                <c:val>
                  <c:numRef>
                    <c:extLst xmlns:c15="http://schemas.microsoft.com/office/drawing/2012/chart">
                      <c:ext xmlns:c15="http://schemas.microsoft.com/office/drawing/2012/chart" uri="{02D57815-91ED-43cb-92C2-25804820EDAC}">
                        <c15:formulaRef>
                          <c15:sqref>'Q21. Par aviez connu le FMDL'!$F$18:$F$22</c15:sqref>
                        </c15:formulaRef>
                      </c:ext>
                    </c:extLst>
                    <c:numCache>
                      <c:formatCode>General</c:formatCode>
                      <c:ptCount val="3"/>
                      <c:pt idx="0">
                        <c:v>3</c:v>
                      </c:pt>
                      <c:pt idx="1">
                        <c:v>7</c:v>
                      </c:pt>
                      <c:pt idx="2">
                        <c:v>15</c:v>
                      </c:pt>
                    </c:numCache>
                  </c:numRef>
                </c:val>
                <c:extLst xmlns:c15="http://schemas.microsoft.com/office/drawing/2012/chart">
                  <c:ext xmlns:c16="http://schemas.microsoft.com/office/drawing/2014/chart" uri="{C3380CC4-5D6E-409C-BE32-E72D297353CC}">
                    <c16:uniqueId val="{00000022-F7A5-4286-8A99-DC8FED535F74}"/>
                  </c:ext>
                </c:extLst>
              </c15:ser>
            </c15:filteredPieSeries>
          </c:ext>
        </c:extLst>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fr-FR"/>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991933-EDED-49A5-A050-EF7AAA77EF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121</Pages>
  <Words>32327</Words>
  <Characters>177803</Characters>
  <Application>Microsoft Office Word</Application>
  <DocSecurity>0</DocSecurity>
  <Lines>1481</Lines>
  <Paragraphs>419</Paragraphs>
  <ScaleCrop>false</ScaleCrop>
  <HeadingPairs>
    <vt:vector size="2" baseType="variant">
      <vt:variant>
        <vt:lpstr>Titre</vt:lpstr>
      </vt:variant>
      <vt:variant>
        <vt:i4>1</vt:i4>
      </vt:variant>
    </vt:vector>
  </HeadingPairs>
  <TitlesOfParts>
    <vt:vector size="1" baseType="lpstr">
      <vt:lpstr>Rapport d’étude sur la gestion du fonds minier de développement local et son impact sur les droits sociaux économiques des communautés, dans les communes de Koumbri et de Namissiguima, province du Yatenga.</vt:lpstr>
    </vt:vector>
  </TitlesOfParts>
  <Company/>
  <LinksUpToDate>false</LinksUpToDate>
  <CharactersWithSpaces>209711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d’étude sur la gestion du fonds minier de développement local et son impact sur les droits sociaux économiques des communautés, dans les communes de Koumbri et de Namissiguima, province du Yatenga.</dc:title>
  <dc:subject/>
  <dc:creator>dll</dc:creator>
  <cp:keywords/>
  <dc:description/>
  <cp:lastModifiedBy>USER</cp:lastModifiedBy>
  <cp:revision>3</cp:revision>
  <dcterms:created xsi:type="dcterms:W3CDTF">2022-09-12T13:42:00Z</dcterms:created>
  <dcterms:modified xsi:type="dcterms:W3CDTF">2023-05-04T05:27:00Z</dcterms:modified>
</cp:coreProperties>
</file>